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>Pregão nº 5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9005EB">
        <w:rPr>
          <w:b/>
        </w:rPr>
        <w:t>9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9005EB">
        <w:rPr>
          <w:bCs w:val="0"/>
          <w:color w:val="000000"/>
          <w:sz w:val="32"/>
          <w:szCs w:val="32"/>
          <w:u w:val="single"/>
        </w:rPr>
        <w:t>5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>
        <w:t xml:space="preserve">Aos </w:t>
      </w:r>
      <w:r w:rsidRPr="00B27027">
        <w:rPr>
          <w:highlight w:val="yellow"/>
        </w:rPr>
        <w:t>dezenove dias do mês de abril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</w:t>
      </w:r>
      <w:r>
        <w:t xml:space="preserve">neste </w:t>
      </w:r>
      <w:proofErr w:type="gramStart"/>
      <w:r>
        <w:t xml:space="preserve">ato denominados simplesmente </w:t>
      </w:r>
      <w:r>
        <w:rPr>
          <w:b/>
          <w:bCs/>
        </w:rPr>
        <w:t>Fornecedores</w:t>
      </w:r>
      <w:proofErr w:type="gramEnd"/>
      <w:r>
        <w:rPr>
          <w:b/>
          <w:bCs/>
        </w:rPr>
        <w:t xml:space="preserve">, </w:t>
      </w:r>
      <w:r>
        <w:t>resolvem em comum e recíproco acordo celebram o presente</w:t>
      </w:r>
      <w:r>
        <w:rPr>
          <w:b/>
          <w:bCs/>
        </w:rPr>
        <w:t xml:space="preserve"> ATA DE REGISTRO DE PREÇOS Nº </w:t>
      </w:r>
      <w:r w:rsidR="009005EB">
        <w:rPr>
          <w:b/>
          <w:bCs/>
        </w:rPr>
        <w:t>5/2016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9005EB" w:rsidP="00FC3388">
      <w:pPr>
        <w:jc w:val="both"/>
        <w:rPr>
          <w:b/>
          <w:bCs/>
        </w:rPr>
      </w:pPr>
      <w:r w:rsidRPr="009005EB">
        <w:rPr>
          <w:b/>
          <w:bCs/>
        </w:rPr>
        <w:t>Aquisição de Material de Expediente para o ano de 2016</w:t>
      </w:r>
      <w:r w:rsidR="00BD33D1">
        <w:rPr>
          <w:b/>
          <w:bCs/>
        </w:rPr>
        <w:t>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9005EB">
        <w:t>5</w:t>
      </w:r>
      <w:r w:rsidR="00BD33D1">
        <w:t>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9005EB">
        <w:t>5/2016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t xml:space="preserve">III) Em cada fornecimento, o preço unitário a ser pago é o constante da proposta apresentada no Pregão nº </w:t>
      </w:r>
      <w:r w:rsidR="009005EB">
        <w:t>5/2016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9005EB">
        <w:t>5/2016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lastRenderedPageBreak/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lastRenderedPageBreak/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proofErr w:type="gramStart"/>
      <w:r>
        <w:t>A despesa decorrente desta licitação correrão</w:t>
      </w:r>
      <w:proofErr w:type="gramEnd"/>
      <w:r>
        <w:t xml:space="preserve"> à conta da dotação orçamentária específicas na formalização descrita na Lei nº 8.666/93.</w:t>
      </w:r>
    </w:p>
    <w:p w:rsidR="00FC3388" w:rsidRDefault="00761133" w:rsidP="00FC3388">
      <w:pPr>
        <w:jc w:val="both"/>
      </w:pPr>
      <w:r w:rsidRPr="003A2443">
        <w:t>01.0</w:t>
      </w:r>
      <w:r>
        <w:t>1.2.101.3.3.90.30.</w:t>
      </w:r>
      <w:r w:rsidR="009A12C5">
        <w:t>1</w:t>
      </w:r>
      <w:r>
        <w:t>6.00.00.00 (16</w:t>
      </w:r>
      <w:r w:rsidRPr="003A2443">
        <w:t>/2016)</w:t>
      </w:r>
      <w:r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lastRenderedPageBreak/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Quarto - Caso o Fornecedor não recolher as multas previstas neste artigo, no prazo estabelecido, ensejará também a aplicação da pena de suspensão temporária de participação em licitação ou impedimento de contratar com a </w:t>
      </w:r>
      <w:bookmarkStart w:id="0" w:name="_GoBack"/>
      <w:r>
        <w:t>administra</w:t>
      </w:r>
      <w:bookmarkEnd w:id="0"/>
      <w:r>
        <w:t>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>
          <w:rPr>
            <w:rStyle w:val="Hyperlink"/>
          </w:rPr>
          <w:t>http://www.pmna.ms.gov.br/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É permitida a utilização por órgãos municipais, conforme previsto no § 1º do art. 2º da Lei Federal nº 10.191/2001, da Ata de Registro de Preços de Medicamentos e Correlatos do Ministério da Saúde.</w:t>
      </w:r>
    </w:p>
    <w:p w:rsidR="00FC3388" w:rsidRDefault="00FC3388" w:rsidP="00FC3388">
      <w:pPr>
        <w:jc w:val="both"/>
      </w:pPr>
      <w:r>
        <w:t xml:space="preserve">III) Fica eleito o Foro da Comarca de Nova Andradina-MS, para </w:t>
      </w:r>
      <w:proofErr w:type="gramStart"/>
      <w:r>
        <w:t>dirimir dúvidas</w:t>
      </w:r>
      <w:proofErr w:type="gramEnd"/>
      <w:r>
        <w:t xml:space="preserve">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761133" w:rsidRDefault="00761133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Aparecido Soares de Oliveira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FC3388" w:rsidP="00761133">
      <w:pPr>
        <w:spacing w:after="0"/>
        <w:jc w:val="both"/>
      </w:pPr>
      <w:r>
        <w:lastRenderedPageBreak/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FC3388" w:rsidP="00761133">
      <w:pPr>
        <w:spacing w:after="0"/>
        <w:jc w:val="both"/>
      </w:pPr>
      <w:r>
        <w:t xml:space="preserve"> - CPF</w:t>
      </w:r>
      <w:proofErr w:type="gramStart"/>
      <w:r>
        <w:t>: .</w:t>
      </w:r>
      <w:proofErr w:type="gramEnd"/>
      <w:r>
        <w:t>.-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FC3388">
      <w:pPr>
        <w:jc w:val="both"/>
      </w:pPr>
      <w:r>
        <w:lastRenderedPageBreak/>
        <w:t>CPF:</w:t>
      </w:r>
      <w:r w:rsidR="00761133">
        <w:t xml:space="preserve"> </w:t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6F" w:rsidRDefault="0068326F" w:rsidP="00FF00DD">
      <w:pPr>
        <w:spacing w:after="0" w:line="240" w:lineRule="auto"/>
      </w:pPr>
      <w:r>
        <w:separator/>
      </w:r>
    </w:p>
  </w:endnote>
  <w:endnote w:type="continuationSeparator" w:id="0">
    <w:p w:rsidR="0068326F" w:rsidRDefault="0068326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6F" w:rsidRDefault="0068326F" w:rsidP="00FF00DD">
      <w:pPr>
        <w:spacing w:after="0" w:line="240" w:lineRule="auto"/>
      </w:pPr>
      <w:r>
        <w:separator/>
      </w:r>
    </w:p>
  </w:footnote>
  <w:footnote w:type="continuationSeparator" w:id="0">
    <w:p w:rsidR="0068326F" w:rsidRDefault="0068326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D33D1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mna.m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B2EFE-F27F-4C05-B016-625236AF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2190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18</cp:revision>
  <cp:lastPrinted>2013-07-17T18:02:00Z</cp:lastPrinted>
  <dcterms:created xsi:type="dcterms:W3CDTF">2016-03-20T21:37:00Z</dcterms:created>
  <dcterms:modified xsi:type="dcterms:W3CDTF">2016-05-10T00:41:00Z</dcterms:modified>
</cp:coreProperties>
</file>