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FCDF6" w14:textId="77777777" w:rsidR="00FC1D10" w:rsidRPr="00FA5DA1" w:rsidRDefault="00FC1D10" w:rsidP="00B432CF">
      <w:pPr>
        <w:pStyle w:val="Ttulo1"/>
        <w:tabs>
          <w:tab w:val="left" w:pos="284"/>
          <w:tab w:val="left" w:pos="426"/>
        </w:tabs>
        <w:ind w:left="-5"/>
        <w:rPr>
          <w:szCs w:val="24"/>
        </w:rPr>
      </w:pPr>
    </w:p>
    <w:p w14:paraId="73081729" w14:textId="6D7F9080" w:rsidR="00FC1D10" w:rsidRPr="00FA5DA1" w:rsidRDefault="00FC1D10" w:rsidP="00B432CF">
      <w:pPr>
        <w:pStyle w:val="Ttulo1"/>
        <w:tabs>
          <w:tab w:val="left" w:pos="284"/>
          <w:tab w:val="left" w:pos="426"/>
        </w:tabs>
        <w:ind w:left="-5"/>
        <w:rPr>
          <w:szCs w:val="24"/>
        </w:rPr>
      </w:pPr>
      <w:r w:rsidRPr="00FA5DA1">
        <w:rPr>
          <w:szCs w:val="24"/>
        </w:rPr>
        <w:t>EDITAL DE DISPENSA DE LICITAÇÃO</w:t>
      </w:r>
    </w:p>
    <w:p w14:paraId="394B8CF6" w14:textId="77777777" w:rsidR="00FC1D10" w:rsidRPr="00FA5DA1" w:rsidRDefault="00FC1D10" w:rsidP="00B432CF">
      <w:pPr>
        <w:tabs>
          <w:tab w:val="left" w:pos="426"/>
        </w:tabs>
        <w:ind w:left="-5"/>
        <w:jc w:val="both"/>
        <w:rPr>
          <w:b/>
        </w:rPr>
      </w:pPr>
    </w:p>
    <w:p w14:paraId="2BC21F04" w14:textId="4BE55DC8" w:rsidR="00FE3CD3" w:rsidRPr="00FA5DA1" w:rsidRDefault="00FE3CD3" w:rsidP="00B432CF">
      <w:pPr>
        <w:tabs>
          <w:tab w:val="left" w:pos="426"/>
        </w:tabs>
        <w:ind w:left="-5"/>
        <w:jc w:val="both"/>
      </w:pPr>
      <w:r w:rsidRPr="00FA5DA1">
        <w:rPr>
          <w:b/>
        </w:rPr>
        <w:t>ÍNDICE</w:t>
      </w:r>
      <w:r w:rsidRPr="00FA5DA1">
        <w:t xml:space="preserve"> </w:t>
      </w:r>
    </w:p>
    <w:p w14:paraId="512CA49C" w14:textId="77777777" w:rsidR="00FE3CD3" w:rsidRPr="00FA5DA1" w:rsidRDefault="00FE3CD3" w:rsidP="00B432CF">
      <w:pPr>
        <w:tabs>
          <w:tab w:val="left" w:pos="426"/>
        </w:tabs>
        <w:ind w:left="-5"/>
        <w:jc w:val="both"/>
      </w:pPr>
    </w:p>
    <w:p w14:paraId="38B3CB71"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OBJETO </w:t>
      </w:r>
    </w:p>
    <w:p w14:paraId="64906E90"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DOTAÇÃO ORÇAMENTÁRIA </w:t>
      </w:r>
    </w:p>
    <w:p w14:paraId="13EE7337"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CONDIÇÕES PARA PARTICIPAÇÃO </w:t>
      </w:r>
    </w:p>
    <w:p w14:paraId="3DC6C3D9"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ACESSO AO SISTEMA ELETRÔNICO DE COMPRAS </w:t>
      </w:r>
    </w:p>
    <w:p w14:paraId="0D541E86"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APRESENTAÇÃO DA PROPOSTA INICIAL </w:t>
      </w:r>
    </w:p>
    <w:p w14:paraId="6F23A11E"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FASE DE LANCES </w:t>
      </w:r>
    </w:p>
    <w:p w14:paraId="44E8DCB5"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JULGAMENTO DAS PROPOSTAS DE PREÇOS </w:t>
      </w:r>
    </w:p>
    <w:p w14:paraId="3467D94E"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HABILITAÇÃO </w:t>
      </w:r>
    </w:p>
    <w:p w14:paraId="0F085F1A"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PRAZOS E CONDIÇÕES PARA ASSINATURA DO CONTRATO OU RECEBIMENTO </w:t>
      </w:r>
    </w:p>
    <w:p w14:paraId="4F353326"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DE INSTRUMENTO EQUIVALENTE </w:t>
      </w:r>
    </w:p>
    <w:p w14:paraId="46F81651"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VIGÊNCIA DO CONTRATO </w:t>
      </w:r>
    </w:p>
    <w:p w14:paraId="367CEF47"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SANÇÕES </w:t>
      </w:r>
    </w:p>
    <w:p w14:paraId="71F44610"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DOS CRITÉRIOS DE SUSTENTABILIDADE </w:t>
      </w:r>
    </w:p>
    <w:p w14:paraId="4330DAC2" w14:textId="77777777"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DISPOSIÇÕES GERAIS </w:t>
      </w:r>
    </w:p>
    <w:p w14:paraId="2B72120C" w14:textId="4459E6AC"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ANEXO I </w:t>
      </w:r>
      <w:r w:rsidR="007C7252" w:rsidRPr="00FA5DA1">
        <w:rPr>
          <w:sz w:val="24"/>
          <w:szCs w:val="24"/>
        </w:rPr>
        <w:t>-</w:t>
      </w:r>
      <w:r w:rsidRPr="00FA5DA1">
        <w:rPr>
          <w:sz w:val="24"/>
          <w:szCs w:val="24"/>
        </w:rPr>
        <w:t xml:space="preserve"> DOCUMENTAÇÃO EXIGIDA PARA HABILITAÇÃO </w:t>
      </w:r>
    </w:p>
    <w:p w14:paraId="522B1BD1" w14:textId="139575D3" w:rsidR="00FE3CD3"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ANEXO II </w:t>
      </w:r>
      <w:r w:rsidR="007C7252" w:rsidRPr="00FA5DA1">
        <w:rPr>
          <w:sz w:val="24"/>
          <w:szCs w:val="24"/>
        </w:rPr>
        <w:t>-</w:t>
      </w:r>
      <w:r w:rsidRPr="00FA5DA1">
        <w:rPr>
          <w:sz w:val="24"/>
          <w:szCs w:val="24"/>
        </w:rPr>
        <w:t xml:space="preserve"> TERMO DE REFERÊNCIA </w:t>
      </w:r>
    </w:p>
    <w:p w14:paraId="256B6A97" w14:textId="60DA9E83" w:rsidR="001838F2" w:rsidRPr="00FA5DA1" w:rsidRDefault="00FE3CD3"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ANEXO I</w:t>
      </w:r>
      <w:r w:rsidR="005339AA" w:rsidRPr="00FA5DA1">
        <w:rPr>
          <w:sz w:val="24"/>
          <w:szCs w:val="24"/>
        </w:rPr>
        <w:t>II</w:t>
      </w:r>
      <w:r w:rsidRPr="00FA5DA1">
        <w:rPr>
          <w:sz w:val="24"/>
          <w:szCs w:val="24"/>
        </w:rPr>
        <w:t xml:space="preserve"> </w:t>
      </w:r>
      <w:r w:rsidR="007C7252" w:rsidRPr="00FA5DA1">
        <w:rPr>
          <w:sz w:val="24"/>
          <w:szCs w:val="24"/>
        </w:rPr>
        <w:t>-</w:t>
      </w:r>
      <w:r w:rsidRPr="00FA5DA1">
        <w:rPr>
          <w:sz w:val="24"/>
          <w:szCs w:val="24"/>
        </w:rPr>
        <w:t xml:space="preserve"> MINUTA CONTRATUAL</w:t>
      </w:r>
    </w:p>
    <w:p w14:paraId="4BA0CD72" w14:textId="65F6F47A" w:rsidR="00FE3CD3" w:rsidRPr="00FA5DA1" w:rsidRDefault="001838F2" w:rsidP="00B432CF">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ANEXO IV </w:t>
      </w:r>
      <w:r w:rsidR="007C7252" w:rsidRPr="00FA5DA1">
        <w:rPr>
          <w:sz w:val="24"/>
          <w:szCs w:val="24"/>
        </w:rPr>
        <w:t xml:space="preserve">- </w:t>
      </w:r>
      <w:r w:rsidR="00126363" w:rsidRPr="00FA5DA1">
        <w:rPr>
          <w:sz w:val="24"/>
          <w:szCs w:val="24"/>
        </w:rPr>
        <w:t xml:space="preserve">DECLARAÇÃO </w:t>
      </w:r>
      <w:r w:rsidR="00A92410" w:rsidRPr="00FA5DA1">
        <w:rPr>
          <w:sz w:val="24"/>
          <w:szCs w:val="24"/>
        </w:rPr>
        <w:t>UNIFICADA</w:t>
      </w:r>
    </w:p>
    <w:p w14:paraId="72F658F7" w14:textId="77777777" w:rsidR="00FE3CD3" w:rsidRPr="00FA5DA1" w:rsidRDefault="00FE3CD3" w:rsidP="00B432CF">
      <w:pPr>
        <w:tabs>
          <w:tab w:val="left" w:pos="426"/>
        </w:tabs>
        <w:ind w:left="-5"/>
        <w:jc w:val="both"/>
      </w:pPr>
    </w:p>
    <w:p w14:paraId="6FBFF1AA" w14:textId="77777777" w:rsidR="00FE3CD3" w:rsidRPr="00FA5DA1" w:rsidRDefault="00FE3CD3" w:rsidP="00B432CF">
      <w:pPr>
        <w:tabs>
          <w:tab w:val="left" w:pos="426"/>
        </w:tabs>
        <w:ind w:left="-5"/>
        <w:jc w:val="both"/>
      </w:pPr>
      <w:r w:rsidRPr="00FA5DA1">
        <w:t xml:space="preserve"> </w:t>
      </w:r>
    </w:p>
    <w:p w14:paraId="31A7035D" w14:textId="77777777" w:rsidR="00FE3CD3" w:rsidRPr="00FA5DA1" w:rsidRDefault="00FE3CD3" w:rsidP="00B432CF">
      <w:pPr>
        <w:tabs>
          <w:tab w:val="left" w:pos="426"/>
        </w:tabs>
        <w:ind w:left="-5"/>
        <w:jc w:val="both"/>
      </w:pPr>
      <w:r w:rsidRPr="00FA5DA1">
        <w:t xml:space="preserve"> </w:t>
      </w:r>
    </w:p>
    <w:p w14:paraId="6F38E352" w14:textId="77777777" w:rsidR="00FE3CD3" w:rsidRPr="00FA5DA1" w:rsidRDefault="00FE3CD3" w:rsidP="00B432CF">
      <w:pPr>
        <w:tabs>
          <w:tab w:val="left" w:pos="426"/>
        </w:tabs>
        <w:ind w:left="-5"/>
        <w:jc w:val="both"/>
      </w:pPr>
      <w:r w:rsidRPr="00FA5DA1">
        <w:t xml:space="preserve"> </w:t>
      </w:r>
    </w:p>
    <w:p w14:paraId="7475A723" w14:textId="77777777" w:rsidR="00FE3CD3" w:rsidRPr="00FA5DA1" w:rsidRDefault="00FE3CD3" w:rsidP="00B432CF">
      <w:pPr>
        <w:tabs>
          <w:tab w:val="left" w:pos="426"/>
        </w:tabs>
        <w:ind w:left="-5"/>
        <w:jc w:val="both"/>
      </w:pPr>
      <w:r w:rsidRPr="00FA5DA1">
        <w:t xml:space="preserve"> </w:t>
      </w:r>
    </w:p>
    <w:p w14:paraId="6099EEB6" w14:textId="77777777" w:rsidR="00FE3CD3" w:rsidRPr="00FA5DA1" w:rsidRDefault="00FE3CD3" w:rsidP="00B432CF">
      <w:pPr>
        <w:tabs>
          <w:tab w:val="left" w:pos="426"/>
        </w:tabs>
        <w:ind w:left="-5"/>
        <w:jc w:val="both"/>
      </w:pPr>
      <w:r w:rsidRPr="00FA5DA1">
        <w:t xml:space="preserve"> </w:t>
      </w:r>
    </w:p>
    <w:p w14:paraId="0C67A5D8" w14:textId="77777777" w:rsidR="00FE3CD3" w:rsidRPr="00FA5DA1" w:rsidRDefault="00FE3CD3" w:rsidP="00B432CF">
      <w:pPr>
        <w:tabs>
          <w:tab w:val="left" w:pos="426"/>
        </w:tabs>
        <w:ind w:left="-5"/>
        <w:jc w:val="both"/>
      </w:pPr>
      <w:r w:rsidRPr="00FA5DA1">
        <w:t xml:space="preserve"> </w:t>
      </w:r>
    </w:p>
    <w:p w14:paraId="7F520E41" w14:textId="77777777" w:rsidR="00FE3CD3" w:rsidRPr="00FA5DA1" w:rsidRDefault="00FE3CD3" w:rsidP="00B432CF">
      <w:pPr>
        <w:tabs>
          <w:tab w:val="left" w:pos="426"/>
        </w:tabs>
        <w:ind w:left="-5"/>
        <w:jc w:val="both"/>
      </w:pPr>
      <w:r w:rsidRPr="00FA5DA1">
        <w:t xml:space="preserve"> </w:t>
      </w:r>
    </w:p>
    <w:p w14:paraId="09F9DC10" w14:textId="77777777" w:rsidR="00FE3CD3" w:rsidRPr="00FA5DA1" w:rsidRDefault="00FE3CD3" w:rsidP="00B432CF">
      <w:pPr>
        <w:tabs>
          <w:tab w:val="left" w:pos="426"/>
        </w:tabs>
        <w:ind w:left="-5"/>
        <w:jc w:val="both"/>
      </w:pPr>
      <w:r w:rsidRPr="00FA5DA1">
        <w:t xml:space="preserve"> </w:t>
      </w:r>
    </w:p>
    <w:p w14:paraId="517BFC72" w14:textId="77777777" w:rsidR="00FE3CD3" w:rsidRPr="00FA5DA1" w:rsidRDefault="00FE3CD3" w:rsidP="00B432CF">
      <w:pPr>
        <w:tabs>
          <w:tab w:val="left" w:pos="426"/>
        </w:tabs>
        <w:ind w:left="-5"/>
        <w:jc w:val="both"/>
      </w:pPr>
      <w:r w:rsidRPr="00FA5DA1">
        <w:t xml:space="preserve"> </w:t>
      </w:r>
    </w:p>
    <w:p w14:paraId="1C9088D1" w14:textId="77777777" w:rsidR="00FE3CD3" w:rsidRPr="00FA5DA1" w:rsidRDefault="00FE3CD3" w:rsidP="00B432CF">
      <w:pPr>
        <w:tabs>
          <w:tab w:val="left" w:pos="426"/>
        </w:tabs>
        <w:ind w:left="-5"/>
        <w:jc w:val="both"/>
      </w:pPr>
      <w:r w:rsidRPr="00FA5DA1">
        <w:t xml:space="preserve"> </w:t>
      </w:r>
    </w:p>
    <w:p w14:paraId="6FDD86E0" w14:textId="77777777" w:rsidR="00FE3CD3" w:rsidRPr="00FA5DA1" w:rsidRDefault="00FE3CD3" w:rsidP="00B432CF">
      <w:pPr>
        <w:tabs>
          <w:tab w:val="left" w:pos="426"/>
        </w:tabs>
        <w:ind w:left="-5"/>
        <w:jc w:val="both"/>
      </w:pPr>
      <w:r w:rsidRPr="00FA5DA1">
        <w:t xml:space="preserve"> </w:t>
      </w:r>
    </w:p>
    <w:p w14:paraId="208C2E1F" w14:textId="77777777" w:rsidR="00FE3CD3" w:rsidRPr="00FA5DA1" w:rsidRDefault="00FE3CD3" w:rsidP="00B432CF">
      <w:pPr>
        <w:tabs>
          <w:tab w:val="left" w:pos="426"/>
        </w:tabs>
        <w:ind w:left="-5"/>
        <w:jc w:val="both"/>
      </w:pPr>
      <w:r w:rsidRPr="00FA5DA1">
        <w:t xml:space="preserve"> </w:t>
      </w:r>
    </w:p>
    <w:p w14:paraId="3CD220B9" w14:textId="77777777" w:rsidR="00FE3CD3" w:rsidRPr="00FA5DA1" w:rsidRDefault="00FE3CD3" w:rsidP="00B432CF">
      <w:pPr>
        <w:tabs>
          <w:tab w:val="left" w:pos="426"/>
        </w:tabs>
        <w:ind w:left="-5"/>
        <w:jc w:val="both"/>
      </w:pPr>
      <w:r w:rsidRPr="00FA5DA1">
        <w:br w:type="page"/>
      </w:r>
    </w:p>
    <w:p w14:paraId="643E1B4B" w14:textId="7AA0C66F" w:rsidR="00FE3CD3" w:rsidRPr="00F02AF6" w:rsidRDefault="00FE3CD3" w:rsidP="00B432CF">
      <w:pPr>
        <w:pStyle w:val="Ttulo1"/>
        <w:tabs>
          <w:tab w:val="left" w:pos="284"/>
          <w:tab w:val="left" w:pos="426"/>
        </w:tabs>
        <w:ind w:left="-5"/>
        <w:rPr>
          <w:szCs w:val="24"/>
        </w:rPr>
      </w:pPr>
      <w:r w:rsidRPr="00F02AF6">
        <w:rPr>
          <w:szCs w:val="24"/>
        </w:rPr>
        <w:lastRenderedPageBreak/>
        <w:t>1.</w:t>
      </w:r>
      <w:r w:rsidRPr="00F02AF6">
        <w:rPr>
          <w:rFonts w:eastAsia="Arial"/>
          <w:szCs w:val="24"/>
        </w:rPr>
        <w:t xml:space="preserve"> </w:t>
      </w:r>
      <w:r w:rsidRPr="00F02AF6">
        <w:rPr>
          <w:szCs w:val="24"/>
        </w:rPr>
        <w:t xml:space="preserve"> OBJETO </w:t>
      </w:r>
    </w:p>
    <w:p w14:paraId="3DA9EE07" w14:textId="77777777" w:rsidR="00FE3CD3" w:rsidRPr="00F02AF6" w:rsidRDefault="00FE3CD3" w:rsidP="00B432CF">
      <w:pPr>
        <w:tabs>
          <w:tab w:val="left" w:pos="284"/>
          <w:tab w:val="left" w:pos="426"/>
        </w:tabs>
        <w:ind w:left="-5"/>
        <w:jc w:val="both"/>
      </w:pPr>
    </w:p>
    <w:p w14:paraId="264604BD" w14:textId="25F13ED5" w:rsidR="00DF3592" w:rsidRPr="00F02AF6" w:rsidRDefault="00FB0A44" w:rsidP="00B432CF">
      <w:pPr>
        <w:tabs>
          <w:tab w:val="left" w:pos="426"/>
        </w:tabs>
        <w:autoSpaceDE w:val="0"/>
        <w:autoSpaceDN w:val="0"/>
        <w:adjustRightInd w:val="0"/>
        <w:ind w:left="-5"/>
        <w:jc w:val="both"/>
      </w:pPr>
      <w:bookmarkStart w:id="0" w:name="_Hlk128465876"/>
      <w:r w:rsidRPr="00F02AF6">
        <w:rPr>
          <w:b/>
          <w:bCs/>
        </w:rPr>
        <w:t>1.1.</w:t>
      </w:r>
      <w:r w:rsidR="003E7F51" w:rsidRPr="00F02AF6">
        <w:rPr>
          <w:b/>
          <w:bCs/>
        </w:rPr>
        <w:t xml:space="preserve"> </w:t>
      </w:r>
      <w:bookmarkEnd w:id="0"/>
      <w:r w:rsidR="005F7425" w:rsidRPr="00F02AF6">
        <w:t xml:space="preserve">Contratação de empresa especializada para Manutenção de Sistema Telefônico (central telefônica </w:t>
      </w:r>
      <w:proofErr w:type="spellStart"/>
      <w:r w:rsidR="005F7425" w:rsidRPr="00F02AF6">
        <w:t>Leucotron</w:t>
      </w:r>
      <w:proofErr w:type="spellEnd"/>
      <w:r w:rsidR="005F7425" w:rsidRPr="00F02AF6">
        <w:t xml:space="preserve"> ISION IP 2000) e de Vídeo Monitoramento (</w:t>
      </w:r>
      <w:proofErr w:type="spellStart"/>
      <w:r w:rsidR="005F7425" w:rsidRPr="00F02AF6">
        <w:t>NVR’s</w:t>
      </w:r>
      <w:proofErr w:type="spellEnd"/>
      <w:r w:rsidR="005F7425" w:rsidRPr="00F02AF6">
        <w:t xml:space="preserve">, </w:t>
      </w:r>
      <w:proofErr w:type="spellStart"/>
      <w:r w:rsidR="005F7425" w:rsidRPr="00F02AF6">
        <w:t>DVR’s</w:t>
      </w:r>
      <w:proofErr w:type="spellEnd"/>
      <w:r w:rsidR="005F7425" w:rsidRPr="00F02AF6">
        <w:t>, Câmeras, instalação e configuração) na Câmara Municipal de Nova Andradina e no Gabinete localizado no Distrito de Nova Casa Verde</w:t>
      </w:r>
      <w:r w:rsidR="00840F1B" w:rsidRPr="00F02AF6">
        <w:t>, em conformidade com o Termo de Referência, Edital e seus anexos.</w:t>
      </w:r>
    </w:p>
    <w:p w14:paraId="5A2A9918" w14:textId="77777777" w:rsidR="00840F1B" w:rsidRPr="00F02AF6" w:rsidRDefault="00840F1B" w:rsidP="00B432CF">
      <w:pPr>
        <w:tabs>
          <w:tab w:val="left" w:pos="426"/>
        </w:tabs>
        <w:autoSpaceDE w:val="0"/>
        <w:autoSpaceDN w:val="0"/>
        <w:adjustRightInd w:val="0"/>
        <w:ind w:left="-5"/>
        <w:jc w:val="both"/>
      </w:pPr>
    </w:p>
    <w:tbl>
      <w:tblPr>
        <w:tblStyle w:val="Tabelacomgrade"/>
        <w:tblW w:w="0" w:type="auto"/>
        <w:tblInd w:w="-147" w:type="dxa"/>
        <w:tblLook w:val="04A0" w:firstRow="1" w:lastRow="0" w:firstColumn="1" w:lastColumn="0" w:noHBand="0" w:noVBand="1"/>
      </w:tblPr>
      <w:tblGrid>
        <w:gridCol w:w="9351"/>
      </w:tblGrid>
      <w:tr w:rsidR="00EE6852" w:rsidRPr="00F02AF6" w14:paraId="66147860" w14:textId="77777777" w:rsidTr="00A27CBF">
        <w:tc>
          <w:tcPr>
            <w:tcW w:w="9493" w:type="dxa"/>
          </w:tcPr>
          <w:p w14:paraId="6FEF78F7" w14:textId="77777777" w:rsidR="00DF3592" w:rsidRPr="00F02AF6" w:rsidRDefault="00DF3592" w:rsidP="00B432CF">
            <w:pPr>
              <w:pStyle w:val="Nivel01"/>
              <w:numPr>
                <w:ilvl w:val="0"/>
                <w:numId w:val="0"/>
              </w:numPr>
              <w:tabs>
                <w:tab w:val="left" w:pos="426"/>
              </w:tabs>
              <w:spacing w:before="0"/>
              <w:ind w:left="-5"/>
              <w:rPr>
                <w:rFonts w:ascii="Times New Roman" w:hAnsi="Times New Roman" w:cs="Times New Roman"/>
                <w:sz w:val="24"/>
                <w:szCs w:val="24"/>
              </w:rPr>
            </w:pPr>
            <w:r w:rsidRPr="00F02AF6">
              <w:rPr>
                <w:rFonts w:ascii="Times New Roman" w:hAnsi="Times New Roman" w:cs="Times New Roman"/>
                <w:sz w:val="24"/>
                <w:szCs w:val="24"/>
              </w:rPr>
              <w:t xml:space="preserve">INICIO DO RECEBIMENTO DAS PROPOSTAS COMERCIAIS: </w:t>
            </w:r>
          </w:p>
          <w:p w14:paraId="51007E43" w14:textId="4FB2AB48" w:rsidR="00DF3592" w:rsidRPr="00F02AF6" w:rsidRDefault="00DF3592" w:rsidP="00B432CF">
            <w:pPr>
              <w:pStyle w:val="Nivel01"/>
              <w:numPr>
                <w:ilvl w:val="0"/>
                <w:numId w:val="0"/>
              </w:numPr>
              <w:tabs>
                <w:tab w:val="left" w:pos="426"/>
              </w:tabs>
              <w:spacing w:before="0"/>
              <w:ind w:left="-5"/>
              <w:rPr>
                <w:rFonts w:ascii="Times New Roman" w:hAnsi="Times New Roman" w:cs="Times New Roman"/>
                <w:b w:val="0"/>
                <w:sz w:val="24"/>
                <w:szCs w:val="24"/>
              </w:rPr>
            </w:pPr>
            <w:r w:rsidRPr="00F02AF6">
              <w:rPr>
                <w:rFonts w:ascii="Times New Roman" w:hAnsi="Times New Roman" w:cs="Times New Roman"/>
                <w:b w:val="0"/>
                <w:sz w:val="24"/>
                <w:szCs w:val="24"/>
              </w:rPr>
              <w:t xml:space="preserve">Dia: </w:t>
            </w:r>
            <w:r w:rsidR="00732FFB">
              <w:rPr>
                <w:rFonts w:ascii="Times New Roman" w:hAnsi="Times New Roman" w:cs="Times New Roman"/>
                <w:b w:val="0"/>
                <w:sz w:val="24"/>
                <w:szCs w:val="24"/>
              </w:rPr>
              <w:t>13</w:t>
            </w:r>
            <w:r w:rsidR="004B33B2" w:rsidRPr="00F02AF6">
              <w:rPr>
                <w:rFonts w:ascii="Times New Roman" w:hAnsi="Times New Roman" w:cs="Times New Roman"/>
                <w:b w:val="0"/>
                <w:sz w:val="24"/>
                <w:szCs w:val="24"/>
              </w:rPr>
              <w:t>/</w:t>
            </w:r>
            <w:r w:rsidR="00732FFB">
              <w:rPr>
                <w:rFonts w:ascii="Times New Roman" w:hAnsi="Times New Roman" w:cs="Times New Roman"/>
                <w:b w:val="0"/>
                <w:sz w:val="24"/>
                <w:szCs w:val="24"/>
              </w:rPr>
              <w:t>12</w:t>
            </w:r>
            <w:r w:rsidRPr="00F02AF6">
              <w:rPr>
                <w:rFonts w:ascii="Times New Roman" w:hAnsi="Times New Roman" w:cs="Times New Roman"/>
                <w:b w:val="0"/>
                <w:sz w:val="24"/>
                <w:szCs w:val="24"/>
              </w:rPr>
              <w:t xml:space="preserve">/2024 às 07h00 horário Brasília </w:t>
            </w:r>
          </w:p>
          <w:p w14:paraId="1AF8BBB7" w14:textId="77777777" w:rsidR="00DF3592" w:rsidRPr="00F02AF6" w:rsidRDefault="00DF3592" w:rsidP="00B432CF">
            <w:pPr>
              <w:pStyle w:val="Nivel01"/>
              <w:numPr>
                <w:ilvl w:val="0"/>
                <w:numId w:val="0"/>
              </w:numPr>
              <w:tabs>
                <w:tab w:val="left" w:pos="426"/>
              </w:tabs>
              <w:spacing w:before="0"/>
              <w:ind w:left="-5"/>
              <w:rPr>
                <w:rFonts w:ascii="Times New Roman" w:hAnsi="Times New Roman" w:cs="Times New Roman"/>
                <w:sz w:val="24"/>
                <w:szCs w:val="24"/>
              </w:rPr>
            </w:pPr>
            <w:r w:rsidRPr="00F02AF6">
              <w:rPr>
                <w:rFonts w:ascii="Times New Roman" w:hAnsi="Times New Roman" w:cs="Times New Roman"/>
                <w:sz w:val="24"/>
                <w:szCs w:val="24"/>
              </w:rPr>
              <w:t xml:space="preserve">INÍCIO DA ANÁLISE DAS PROPOSTAS COMERCIAIS: </w:t>
            </w:r>
          </w:p>
          <w:p w14:paraId="53461A1F" w14:textId="127C1302" w:rsidR="00DF3592" w:rsidRPr="00F02AF6" w:rsidRDefault="00DF3592" w:rsidP="00B432CF">
            <w:pPr>
              <w:pStyle w:val="Nivel01"/>
              <w:numPr>
                <w:ilvl w:val="0"/>
                <w:numId w:val="0"/>
              </w:numPr>
              <w:tabs>
                <w:tab w:val="left" w:pos="426"/>
              </w:tabs>
              <w:spacing w:before="0"/>
              <w:ind w:left="-5"/>
              <w:rPr>
                <w:rFonts w:ascii="Times New Roman" w:hAnsi="Times New Roman" w:cs="Times New Roman"/>
                <w:b w:val="0"/>
                <w:sz w:val="24"/>
                <w:szCs w:val="24"/>
              </w:rPr>
            </w:pPr>
            <w:r w:rsidRPr="00F02AF6">
              <w:rPr>
                <w:rFonts w:ascii="Times New Roman" w:hAnsi="Times New Roman" w:cs="Times New Roman"/>
                <w:b w:val="0"/>
                <w:sz w:val="24"/>
                <w:szCs w:val="24"/>
              </w:rPr>
              <w:t xml:space="preserve">Dia: </w:t>
            </w:r>
            <w:r w:rsidR="00732FFB">
              <w:rPr>
                <w:rFonts w:ascii="Times New Roman" w:hAnsi="Times New Roman" w:cs="Times New Roman"/>
                <w:b w:val="0"/>
                <w:sz w:val="24"/>
                <w:szCs w:val="24"/>
              </w:rPr>
              <w:t>1</w:t>
            </w:r>
            <w:r w:rsidR="007E61DC">
              <w:rPr>
                <w:rFonts w:ascii="Times New Roman" w:hAnsi="Times New Roman" w:cs="Times New Roman"/>
                <w:b w:val="0"/>
                <w:sz w:val="24"/>
                <w:szCs w:val="24"/>
              </w:rPr>
              <w:t>8</w:t>
            </w:r>
            <w:r w:rsidR="004B33B2" w:rsidRPr="00F02AF6">
              <w:rPr>
                <w:rFonts w:ascii="Times New Roman" w:hAnsi="Times New Roman" w:cs="Times New Roman"/>
                <w:b w:val="0"/>
                <w:sz w:val="24"/>
                <w:szCs w:val="24"/>
              </w:rPr>
              <w:t>/</w:t>
            </w:r>
            <w:r w:rsidR="00732FFB">
              <w:rPr>
                <w:rFonts w:ascii="Times New Roman" w:hAnsi="Times New Roman" w:cs="Times New Roman"/>
                <w:b w:val="0"/>
                <w:sz w:val="24"/>
                <w:szCs w:val="24"/>
              </w:rPr>
              <w:t>12</w:t>
            </w:r>
            <w:r w:rsidRPr="00F02AF6">
              <w:rPr>
                <w:rFonts w:ascii="Times New Roman" w:hAnsi="Times New Roman" w:cs="Times New Roman"/>
                <w:b w:val="0"/>
                <w:sz w:val="24"/>
                <w:szCs w:val="24"/>
              </w:rPr>
              <w:t>/2024 às 08h30 horário Brasília</w:t>
            </w:r>
          </w:p>
          <w:p w14:paraId="4364EB68" w14:textId="77777777" w:rsidR="00DF3592" w:rsidRPr="00F02AF6" w:rsidRDefault="00DF3592" w:rsidP="00B432CF">
            <w:pPr>
              <w:pStyle w:val="Nivel01"/>
              <w:numPr>
                <w:ilvl w:val="0"/>
                <w:numId w:val="0"/>
              </w:numPr>
              <w:tabs>
                <w:tab w:val="left" w:pos="426"/>
              </w:tabs>
              <w:spacing w:before="0"/>
              <w:ind w:left="-5"/>
              <w:rPr>
                <w:rFonts w:ascii="Times New Roman" w:hAnsi="Times New Roman" w:cs="Times New Roman"/>
                <w:sz w:val="24"/>
                <w:szCs w:val="24"/>
              </w:rPr>
            </w:pPr>
            <w:r w:rsidRPr="00F02AF6">
              <w:rPr>
                <w:rFonts w:ascii="Times New Roman" w:hAnsi="Times New Roman" w:cs="Times New Roman"/>
                <w:sz w:val="24"/>
                <w:szCs w:val="24"/>
              </w:rPr>
              <w:t xml:space="preserve">FIM DA ANÁLISE DAS PROPOSTAS COMERCIAIS: </w:t>
            </w:r>
          </w:p>
          <w:p w14:paraId="11A7CDF3" w14:textId="28B54DC1" w:rsidR="00DF3592" w:rsidRPr="00F02AF6" w:rsidRDefault="00DF3592" w:rsidP="00B432CF">
            <w:pPr>
              <w:pStyle w:val="Nivel01"/>
              <w:numPr>
                <w:ilvl w:val="0"/>
                <w:numId w:val="0"/>
              </w:numPr>
              <w:tabs>
                <w:tab w:val="left" w:pos="426"/>
              </w:tabs>
              <w:spacing w:before="0"/>
              <w:ind w:left="-5"/>
              <w:rPr>
                <w:rFonts w:ascii="Times New Roman" w:hAnsi="Times New Roman" w:cs="Times New Roman"/>
                <w:b w:val="0"/>
                <w:sz w:val="24"/>
                <w:szCs w:val="24"/>
              </w:rPr>
            </w:pPr>
            <w:r w:rsidRPr="00F02AF6">
              <w:rPr>
                <w:rFonts w:ascii="Times New Roman" w:hAnsi="Times New Roman" w:cs="Times New Roman"/>
                <w:b w:val="0"/>
                <w:sz w:val="24"/>
                <w:szCs w:val="24"/>
              </w:rPr>
              <w:t xml:space="preserve">Dia: </w:t>
            </w:r>
            <w:r w:rsidR="00732FFB">
              <w:rPr>
                <w:rFonts w:ascii="Times New Roman" w:hAnsi="Times New Roman" w:cs="Times New Roman"/>
                <w:b w:val="0"/>
                <w:sz w:val="24"/>
                <w:szCs w:val="24"/>
              </w:rPr>
              <w:t>1</w:t>
            </w:r>
            <w:r w:rsidR="007E61DC">
              <w:rPr>
                <w:rFonts w:ascii="Times New Roman" w:hAnsi="Times New Roman" w:cs="Times New Roman"/>
                <w:b w:val="0"/>
                <w:sz w:val="24"/>
                <w:szCs w:val="24"/>
              </w:rPr>
              <w:t>8</w:t>
            </w:r>
            <w:r w:rsidR="004B33B2" w:rsidRPr="00F02AF6">
              <w:rPr>
                <w:rFonts w:ascii="Times New Roman" w:hAnsi="Times New Roman" w:cs="Times New Roman"/>
                <w:b w:val="0"/>
                <w:sz w:val="24"/>
                <w:szCs w:val="24"/>
              </w:rPr>
              <w:t>/</w:t>
            </w:r>
            <w:r w:rsidR="00732FFB">
              <w:rPr>
                <w:rFonts w:ascii="Times New Roman" w:hAnsi="Times New Roman" w:cs="Times New Roman"/>
                <w:b w:val="0"/>
                <w:sz w:val="24"/>
                <w:szCs w:val="24"/>
              </w:rPr>
              <w:t>12</w:t>
            </w:r>
            <w:r w:rsidRPr="00F02AF6">
              <w:rPr>
                <w:rFonts w:ascii="Times New Roman" w:hAnsi="Times New Roman" w:cs="Times New Roman"/>
                <w:b w:val="0"/>
                <w:sz w:val="24"/>
                <w:szCs w:val="24"/>
              </w:rPr>
              <w:t>/2024 às 09h00 horário Brasília</w:t>
            </w:r>
          </w:p>
          <w:p w14:paraId="6D949C98" w14:textId="77777777" w:rsidR="00DF3592" w:rsidRPr="00F02AF6" w:rsidRDefault="00DF3592" w:rsidP="00B432CF">
            <w:pPr>
              <w:pStyle w:val="Nivel01"/>
              <w:numPr>
                <w:ilvl w:val="0"/>
                <w:numId w:val="0"/>
              </w:numPr>
              <w:tabs>
                <w:tab w:val="left" w:pos="426"/>
              </w:tabs>
              <w:spacing w:before="0"/>
              <w:ind w:left="-5"/>
              <w:rPr>
                <w:rFonts w:ascii="Times New Roman" w:hAnsi="Times New Roman" w:cs="Times New Roman"/>
                <w:sz w:val="24"/>
                <w:szCs w:val="24"/>
              </w:rPr>
            </w:pPr>
            <w:r w:rsidRPr="00F02AF6">
              <w:rPr>
                <w:rFonts w:ascii="Times New Roman" w:hAnsi="Times New Roman" w:cs="Times New Roman"/>
                <w:sz w:val="24"/>
                <w:szCs w:val="24"/>
              </w:rPr>
              <w:t xml:space="preserve">ABERTURA DA SESSÃO DA DISPENSA ELETRÔNICA: </w:t>
            </w:r>
          </w:p>
          <w:p w14:paraId="019256B1" w14:textId="6E951668" w:rsidR="00DF3592" w:rsidRPr="00F02AF6" w:rsidRDefault="00DF3592" w:rsidP="00B432CF">
            <w:pPr>
              <w:pStyle w:val="Nivel01"/>
              <w:numPr>
                <w:ilvl w:val="0"/>
                <w:numId w:val="0"/>
              </w:numPr>
              <w:tabs>
                <w:tab w:val="left" w:pos="284"/>
                <w:tab w:val="left" w:pos="426"/>
              </w:tabs>
              <w:spacing w:before="0"/>
              <w:ind w:left="-5"/>
              <w:rPr>
                <w:rFonts w:ascii="Times New Roman" w:hAnsi="Times New Roman" w:cs="Times New Roman"/>
                <w:b w:val="0"/>
                <w:color w:val="FF0000"/>
                <w:sz w:val="24"/>
                <w:szCs w:val="24"/>
              </w:rPr>
            </w:pPr>
            <w:r w:rsidRPr="00F02AF6">
              <w:rPr>
                <w:rFonts w:ascii="Times New Roman" w:hAnsi="Times New Roman" w:cs="Times New Roman"/>
                <w:b w:val="0"/>
                <w:sz w:val="24"/>
                <w:szCs w:val="24"/>
              </w:rPr>
              <w:t xml:space="preserve">Dia: </w:t>
            </w:r>
            <w:r w:rsidR="00732FFB">
              <w:rPr>
                <w:rFonts w:ascii="Times New Roman" w:hAnsi="Times New Roman" w:cs="Times New Roman"/>
                <w:b w:val="0"/>
                <w:sz w:val="24"/>
                <w:szCs w:val="24"/>
              </w:rPr>
              <w:t>1</w:t>
            </w:r>
            <w:r w:rsidR="007E61DC">
              <w:rPr>
                <w:rFonts w:ascii="Times New Roman" w:hAnsi="Times New Roman" w:cs="Times New Roman"/>
                <w:b w:val="0"/>
                <w:sz w:val="24"/>
                <w:szCs w:val="24"/>
              </w:rPr>
              <w:t>8</w:t>
            </w:r>
            <w:r w:rsidR="004B33B2" w:rsidRPr="00F02AF6">
              <w:rPr>
                <w:rFonts w:ascii="Times New Roman" w:hAnsi="Times New Roman" w:cs="Times New Roman"/>
                <w:b w:val="0"/>
                <w:sz w:val="24"/>
                <w:szCs w:val="24"/>
              </w:rPr>
              <w:t>/</w:t>
            </w:r>
            <w:r w:rsidR="00732FFB">
              <w:rPr>
                <w:rFonts w:ascii="Times New Roman" w:hAnsi="Times New Roman" w:cs="Times New Roman"/>
                <w:b w:val="0"/>
                <w:sz w:val="24"/>
                <w:szCs w:val="24"/>
              </w:rPr>
              <w:t>12</w:t>
            </w:r>
            <w:r w:rsidRPr="00F02AF6">
              <w:rPr>
                <w:rFonts w:ascii="Times New Roman" w:hAnsi="Times New Roman" w:cs="Times New Roman"/>
                <w:b w:val="0"/>
                <w:sz w:val="24"/>
                <w:szCs w:val="24"/>
              </w:rPr>
              <w:t>/2024 às 08h30 horário Brasília</w:t>
            </w:r>
          </w:p>
        </w:tc>
      </w:tr>
    </w:tbl>
    <w:p w14:paraId="70AA4A8E" w14:textId="16D8E0D4" w:rsidR="00FE3CD3" w:rsidRPr="00F02AF6" w:rsidRDefault="00FE3CD3" w:rsidP="00B432CF">
      <w:pPr>
        <w:pStyle w:val="PargrafodaLista"/>
        <w:tabs>
          <w:tab w:val="left" w:pos="284"/>
          <w:tab w:val="left" w:pos="426"/>
        </w:tabs>
        <w:spacing w:after="0" w:line="240" w:lineRule="auto"/>
        <w:ind w:left="-5" w:right="0" w:firstLine="0"/>
        <w:rPr>
          <w:sz w:val="24"/>
          <w:szCs w:val="24"/>
        </w:rPr>
      </w:pPr>
    </w:p>
    <w:p w14:paraId="6FF52DEB" w14:textId="521FE818" w:rsidR="00FE3CD3" w:rsidRPr="00F02AF6" w:rsidRDefault="00FE3CD3" w:rsidP="00B432CF">
      <w:pPr>
        <w:pStyle w:val="PargrafodaLista"/>
        <w:numPr>
          <w:ilvl w:val="1"/>
          <w:numId w:val="12"/>
        </w:numPr>
        <w:tabs>
          <w:tab w:val="left" w:pos="284"/>
          <w:tab w:val="left" w:pos="426"/>
        </w:tabs>
        <w:spacing w:after="0" w:line="240" w:lineRule="auto"/>
        <w:ind w:left="-5" w:right="0" w:firstLine="0"/>
        <w:rPr>
          <w:sz w:val="24"/>
          <w:szCs w:val="24"/>
        </w:rPr>
      </w:pPr>
      <w:r w:rsidRPr="00F02AF6">
        <w:rPr>
          <w:sz w:val="24"/>
          <w:szCs w:val="24"/>
        </w:rPr>
        <w:t xml:space="preserve">A contratação será realizada </w:t>
      </w:r>
      <w:r w:rsidR="00D3464B" w:rsidRPr="00F02AF6">
        <w:rPr>
          <w:sz w:val="24"/>
          <w:szCs w:val="24"/>
        </w:rPr>
        <w:t xml:space="preserve">por </w:t>
      </w:r>
      <w:r w:rsidR="005F7425" w:rsidRPr="00F02AF6">
        <w:rPr>
          <w:sz w:val="24"/>
          <w:szCs w:val="24"/>
        </w:rPr>
        <w:t>Item</w:t>
      </w:r>
      <w:r w:rsidR="00840F1B" w:rsidRPr="00F02AF6">
        <w:rPr>
          <w:sz w:val="24"/>
          <w:szCs w:val="24"/>
        </w:rPr>
        <w:t xml:space="preserve">, conforme tabela </w:t>
      </w:r>
      <w:r w:rsidRPr="00F02AF6">
        <w:rPr>
          <w:sz w:val="24"/>
          <w:szCs w:val="24"/>
        </w:rPr>
        <w:t xml:space="preserve">abaixo: </w:t>
      </w:r>
    </w:p>
    <w:p w14:paraId="3BD55DF7" w14:textId="3A7BD1A7" w:rsidR="00594D47" w:rsidRPr="00F02AF6" w:rsidRDefault="00594D47" w:rsidP="00B432CF">
      <w:pPr>
        <w:pStyle w:val="PargrafodaLista"/>
        <w:tabs>
          <w:tab w:val="left" w:pos="284"/>
          <w:tab w:val="left" w:pos="426"/>
        </w:tabs>
        <w:spacing w:after="0" w:line="240" w:lineRule="auto"/>
        <w:ind w:left="-5" w:right="0" w:firstLine="0"/>
        <w:rPr>
          <w:sz w:val="24"/>
          <w:szCs w:val="24"/>
        </w:rPr>
      </w:pPr>
    </w:p>
    <w:tbl>
      <w:tblPr>
        <w:tblStyle w:val="Tabelacomgrade"/>
        <w:tblW w:w="9498" w:type="dxa"/>
        <w:tblInd w:w="-147" w:type="dxa"/>
        <w:tblLook w:val="04A0" w:firstRow="1" w:lastRow="0" w:firstColumn="1" w:lastColumn="0" w:noHBand="0" w:noVBand="1"/>
      </w:tblPr>
      <w:tblGrid>
        <w:gridCol w:w="857"/>
        <w:gridCol w:w="3680"/>
        <w:gridCol w:w="1276"/>
        <w:gridCol w:w="1701"/>
        <w:gridCol w:w="1984"/>
      </w:tblGrid>
      <w:tr w:rsidR="005F7425" w:rsidRPr="00105A1B" w14:paraId="29CA37FC" w14:textId="77777777" w:rsidTr="00F02AF6">
        <w:trPr>
          <w:trHeight w:val="580"/>
        </w:trPr>
        <w:tc>
          <w:tcPr>
            <w:tcW w:w="857" w:type="dxa"/>
            <w:tcBorders>
              <w:top w:val="single" w:sz="4" w:space="0" w:color="auto"/>
              <w:left w:val="single" w:sz="4" w:space="0" w:color="auto"/>
              <w:bottom w:val="single" w:sz="4" w:space="0" w:color="auto"/>
              <w:right w:val="single" w:sz="4" w:space="0" w:color="auto"/>
            </w:tcBorders>
            <w:shd w:val="clear" w:color="auto" w:fill="FFFF00"/>
            <w:hideMark/>
          </w:tcPr>
          <w:p w14:paraId="143346D0" w14:textId="77777777" w:rsidR="005F7425" w:rsidRPr="00105A1B" w:rsidRDefault="005F7425" w:rsidP="00B432CF">
            <w:pPr>
              <w:ind w:left="-5"/>
              <w:jc w:val="both"/>
              <w:rPr>
                <w:rFonts w:ascii="Times New Roman" w:hAnsi="Times New Roman" w:cs="Times New Roman"/>
                <w:b/>
                <w:sz w:val="20"/>
                <w:szCs w:val="20"/>
              </w:rPr>
            </w:pPr>
            <w:r w:rsidRPr="00105A1B">
              <w:rPr>
                <w:rFonts w:ascii="Times New Roman" w:hAnsi="Times New Roman" w:cs="Times New Roman"/>
                <w:b/>
                <w:bCs/>
                <w:sz w:val="20"/>
                <w:szCs w:val="20"/>
              </w:rPr>
              <w:t>ITEM</w:t>
            </w:r>
          </w:p>
        </w:tc>
        <w:tc>
          <w:tcPr>
            <w:tcW w:w="3680" w:type="dxa"/>
            <w:tcBorders>
              <w:top w:val="single" w:sz="4" w:space="0" w:color="auto"/>
              <w:left w:val="single" w:sz="4" w:space="0" w:color="auto"/>
              <w:bottom w:val="single" w:sz="4" w:space="0" w:color="auto"/>
              <w:right w:val="single" w:sz="4" w:space="0" w:color="auto"/>
            </w:tcBorders>
            <w:shd w:val="clear" w:color="auto" w:fill="FFFF00"/>
            <w:hideMark/>
          </w:tcPr>
          <w:p w14:paraId="0E3066E4" w14:textId="77777777" w:rsidR="005F7425" w:rsidRPr="00105A1B" w:rsidRDefault="005F7425" w:rsidP="00B432CF">
            <w:pPr>
              <w:ind w:left="-5"/>
              <w:jc w:val="center"/>
              <w:rPr>
                <w:rFonts w:ascii="Times New Roman" w:hAnsi="Times New Roman" w:cs="Times New Roman"/>
                <w:sz w:val="20"/>
                <w:szCs w:val="20"/>
              </w:rPr>
            </w:pPr>
            <w:r w:rsidRPr="00105A1B">
              <w:rPr>
                <w:rFonts w:ascii="Times New Roman" w:hAnsi="Times New Roman" w:cs="Times New Roman"/>
                <w:b/>
                <w:bCs/>
                <w:sz w:val="20"/>
                <w:szCs w:val="20"/>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14:paraId="71E7FDAF" w14:textId="77777777" w:rsidR="005F7425" w:rsidRPr="00105A1B" w:rsidRDefault="005F7425" w:rsidP="00B432CF">
            <w:pPr>
              <w:ind w:left="-5"/>
              <w:jc w:val="both"/>
              <w:rPr>
                <w:rFonts w:ascii="Times New Roman" w:hAnsi="Times New Roman" w:cs="Times New Roman"/>
                <w:b/>
                <w:sz w:val="20"/>
                <w:szCs w:val="20"/>
              </w:rPr>
            </w:pPr>
            <w:r w:rsidRPr="00105A1B">
              <w:rPr>
                <w:rFonts w:ascii="Times New Roman" w:hAnsi="Times New Roman" w:cs="Times New Roman"/>
                <w:b/>
                <w:bCs/>
                <w:sz w:val="20"/>
                <w:szCs w:val="20"/>
              </w:rPr>
              <w:t>QUANT.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BFC2000" w14:textId="77777777" w:rsidR="005F7425" w:rsidRPr="00105A1B" w:rsidRDefault="005F7425" w:rsidP="00B432CF">
            <w:pPr>
              <w:ind w:left="-5"/>
              <w:jc w:val="both"/>
              <w:rPr>
                <w:rFonts w:ascii="Times New Roman" w:hAnsi="Times New Roman" w:cs="Times New Roman"/>
                <w:b/>
                <w:bCs/>
                <w:sz w:val="20"/>
                <w:szCs w:val="20"/>
              </w:rPr>
            </w:pPr>
            <w:r w:rsidRPr="00105A1B">
              <w:rPr>
                <w:rFonts w:ascii="Times New Roman" w:hAnsi="Times New Roman" w:cs="Times New Roman"/>
                <w:b/>
                <w:bCs/>
                <w:sz w:val="20"/>
                <w:szCs w:val="20"/>
              </w:rPr>
              <w:t>VALOR MÊS</w:t>
            </w:r>
          </w:p>
        </w:tc>
        <w:tc>
          <w:tcPr>
            <w:tcW w:w="1984" w:type="dxa"/>
            <w:tcBorders>
              <w:top w:val="single" w:sz="4" w:space="0" w:color="auto"/>
              <w:left w:val="single" w:sz="4" w:space="0" w:color="auto"/>
              <w:bottom w:val="single" w:sz="4" w:space="0" w:color="auto"/>
              <w:right w:val="single" w:sz="4" w:space="0" w:color="auto"/>
            </w:tcBorders>
            <w:shd w:val="clear" w:color="auto" w:fill="FFFF00"/>
          </w:tcPr>
          <w:p w14:paraId="4264A2E6" w14:textId="77777777" w:rsidR="005F7425" w:rsidRPr="00105A1B" w:rsidRDefault="005F7425" w:rsidP="00B432CF">
            <w:pPr>
              <w:ind w:left="-5"/>
              <w:jc w:val="center"/>
              <w:rPr>
                <w:rFonts w:ascii="Times New Roman" w:hAnsi="Times New Roman" w:cs="Times New Roman"/>
                <w:b/>
                <w:bCs/>
                <w:sz w:val="20"/>
                <w:szCs w:val="20"/>
              </w:rPr>
            </w:pPr>
            <w:r w:rsidRPr="00105A1B">
              <w:rPr>
                <w:rFonts w:ascii="Times New Roman" w:hAnsi="Times New Roman" w:cs="Times New Roman"/>
                <w:b/>
                <w:bCs/>
                <w:sz w:val="20"/>
                <w:szCs w:val="20"/>
              </w:rPr>
              <w:t>TOTAL</w:t>
            </w:r>
          </w:p>
        </w:tc>
      </w:tr>
      <w:tr w:rsidR="005F7425" w:rsidRPr="00105A1B" w14:paraId="454C1C3E" w14:textId="77777777" w:rsidTr="00105A1B">
        <w:trPr>
          <w:trHeight w:val="1510"/>
        </w:trPr>
        <w:tc>
          <w:tcPr>
            <w:tcW w:w="857" w:type="dxa"/>
            <w:tcBorders>
              <w:top w:val="single" w:sz="4" w:space="0" w:color="auto"/>
              <w:left w:val="single" w:sz="4" w:space="0" w:color="auto"/>
              <w:bottom w:val="single" w:sz="4" w:space="0" w:color="auto"/>
              <w:right w:val="single" w:sz="4" w:space="0" w:color="auto"/>
            </w:tcBorders>
          </w:tcPr>
          <w:p w14:paraId="4DD27DA3" w14:textId="77777777" w:rsidR="005F7425" w:rsidRPr="00105A1B" w:rsidRDefault="005F7425" w:rsidP="00B432CF">
            <w:pPr>
              <w:ind w:left="-5"/>
              <w:jc w:val="both"/>
              <w:rPr>
                <w:rFonts w:ascii="Times New Roman" w:hAnsi="Times New Roman" w:cs="Times New Roman"/>
                <w:b/>
                <w:sz w:val="20"/>
                <w:szCs w:val="20"/>
              </w:rPr>
            </w:pPr>
          </w:p>
          <w:p w14:paraId="1F2AADCF" w14:textId="77777777" w:rsidR="005F7425" w:rsidRPr="00105A1B" w:rsidRDefault="005F7425" w:rsidP="00B432CF">
            <w:pPr>
              <w:ind w:left="-5"/>
              <w:jc w:val="both"/>
              <w:rPr>
                <w:rFonts w:ascii="Times New Roman" w:hAnsi="Times New Roman" w:cs="Times New Roman"/>
                <w:b/>
                <w:sz w:val="20"/>
                <w:szCs w:val="20"/>
              </w:rPr>
            </w:pPr>
          </w:p>
          <w:p w14:paraId="435A9EA3" w14:textId="77777777" w:rsidR="005F7425" w:rsidRPr="00105A1B" w:rsidRDefault="005F7425" w:rsidP="00B432CF">
            <w:pPr>
              <w:ind w:left="-5"/>
              <w:jc w:val="center"/>
              <w:rPr>
                <w:rFonts w:ascii="Times New Roman" w:hAnsi="Times New Roman" w:cs="Times New Roman"/>
                <w:b/>
                <w:sz w:val="20"/>
                <w:szCs w:val="20"/>
              </w:rPr>
            </w:pPr>
            <w:r w:rsidRPr="00105A1B">
              <w:rPr>
                <w:rFonts w:ascii="Times New Roman" w:hAnsi="Times New Roman" w:cs="Times New Roman"/>
                <w:b/>
                <w:sz w:val="20"/>
                <w:szCs w:val="20"/>
              </w:rPr>
              <w:t>01</w:t>
            </w:r>
          </w:p>
        </w:tc>
        <w:tc>
          <w:tcPr>
            <w:tcW w:w="3680" w:type="dxa"/>
            <w:tcBorders>
              <w:top w:val="single" w:sz="4" w:space="0" w:color="auto"/>
              <w:left w:val="single" w:sz="4" w:space="0" w:color="auto"/>
              <w:bottom w:val="single" w:sz="4" w:space="0" w:color="auto"/>
              <w:right w:val="single" w:sz="4" w:space="0" w:color="auto"/>
            </w:tcBorders>
          </w:tcPr>
          <w:p w14:paraId="0684B526" w14:textId="77777777" w:rsidR="005F7425" w:rsidRPr="00105A1B" w:rsidRDefault="005F7425" w:rsidP="00B432CF">
            <w:pPr>
              <w:ind w:left="-5"/>
              <w:jc w:val="both"/>
              <w:rPr>
                <w:rFonts w:ascii="Times New Roman" w:hAnsi="Times New Roman" w:cs="Times New Roman"/>
                <w:sz w:val="20"/>
                <w:szCs w:val="20"/>
              </w:rPr>
            </w:pPr>
            <w:r w:rsidRPr="00105A1B">
              <w:rPr>
                <w:rFonts w:ascii="Times New Roman" w:hAnsi="Times New Roman" w:cs="Times New Roman"/>
                <w:sz w:val="20"/>
                <w:szCs w:val="20"/>
              </w:rPr>
              <w:t xml:space="preserve">Manutenção de Sistema Telefônico (central telefônica </w:t>
            </w:r>
            <w:proofErr w:type="spellStart"/>
            <w:r w:rsidRPr="00105A1B">
              <w:rPr>
                <w:rFonts w:ascii="Times New Roman" w:hAnsi="Times New Roman" w:cs="Times New Roman"/>
                <w:sz w:val="20"/>
                <w:szCs w:val="20"/>
              </w:rPr>
              <w:t>Leucotron</w:t>
            </w:r>
            <w:proofErr w:type="spellEnd"/>
            <w:r w:rsidRPr="00105A1B">
              <w:rPr>
                <w:rFonts w:ascii="Times New Roman" w:hAnsi="Times New Roman" w:cs="Times New Roman"/>
                <w:sz w:val="20"/>
                <w:szCs w:val="20"/>
              </w:rPr>
              <w:t xml:space="preserve">  ISION IP 2000) e de Vídeo Monitoramento (</w:t>
            </w:r>
            <w:proofErr w:type="spellStart"/>
            <w:r w:rsidRPr="00105A1B">
              <w:rPr>
                <w:rFonts w:ascii="Times New Roman" w:hAnsi="Times New Roman" w:cs="Times New Roman"/>
                <w:sz w:val="20"/>
                <w:szCs w:val="20"/>
              </w:rPr>
              <w:t>NVR’s</w:t>
            </w:r>
            <w:proofErr w:type="spellEnd"/>
            <w:r w:rsidRPr="00105A1B">
              <w:rPr>
                <w:rFonts w:ascii="Times New Roman" w:hAnsi="Times New Roman" w:cs="Times New Roman"/>
                <w:sz w:val="20"/>
                <w:szCs w:val="20"/>
              </w:rPr>
              <w:t xml:space="preserve">, </w:t>
            </w:r>
            <w:proofErr w:type="spellStart"/>
            <w:r w:rsidRPr="00105A1B">
              <w:rPr>
                <w:rFonts w:ascii="Times New Roman" w:hAnsi="Times New Roman" w:cs="Times New Roman"/>
                <w:sz w:val="20"/>
                <w:szCs w:val="20"/>
              </w:rPr>
              <w:t>DVR’s</w:t>
            </w:r>
            <w:proofErr w:type="spellEnd"/>
            <w:r w:rsidRPr="00105A1B">
              <w:rPr>
                <w:rFonts w:ascii="Times New Roman" w:hAnsi="Times New Roman" w:cs="Times New Roman"/>
                <w:sz w:val="20"/>
                <w:szCs w:val="20"/>
              </w:rPr>
              <w:t>, Câmeras, instalação e configuração) na Câmara Municipal de Nova Andradina e no Gabinete localizado no Distrito de Nova Casa Verde.</w:t>
            </w:r>
          </w:p>
        </w:tc>
        <w:tc>
          <w:tcPr>
            <w:tcW w:w="1276" w:type="dxa"/>
            <w:tcBorders>
              <w:top w:val="single" w:sz="4" w:space="0" w:color="auto"/>
              <w:left w:val="single" w:sz="4" w:space="0" w:color="auto"/>
              <w:bottom w:val="single" w:sz="4" w:space="0" w:color="auto"/>
              <w:right w:val="single" w:sz="4" w:space="0" w:color="auto"/>
            </w:tcBorders>
          </w:tcPr>
          <w:p w14:paraId="2C2635CB" w14:textId="77777777" w:rsidR="005F7425" w:rsidRPr="00105A1B" w:rsidRDefault="005F7425" w:rsidP="00B432CF">
            <w:pPr>
              <w:ind w:left="-5"/>
              <w:jc w:val="both"/>
              <w:rPr>
                <w:rFonts w:ascii="Times New Roman" w:hAnsi="Times New Roman" w:cs="Times New Roman"/>
                <w:b/>
                <w:sz w:val="20"/>
                <w:szCs w:val="20"/>
              </w:rPr>
            </w:pPr>
          </w:p>
          <w:p w14:paraId="50EA6F0F" w14:textId="77777777" w:rsidR="005F7425" w:rsidRPr="00105A1B" w:rsidRDefault="005F7425" w:rsidP="00B432CF">
            <w:pPr>
              <w:ind w:left="-5"/>
              <w:jc w:val="both"/>
              <w:rPr>
                <w:rFonts w:ascii="Times New Roman" w:hAnsi="Times New Roman" w:cs="Times New Roman"/>
                <w:b/>
                <w:sz w:val="20"/>
                <w:szCs w:val="20"/>
              </w:rPr>
            </w:pPr>
          </w:p>
          <w:p w14:paraId="4CB362C6" w14:textId="77777777" w:rsidR="005F7425" w:rsidRPr="00105A1B" w:rsidRDefault="005F7425" w:rsidP="00B432CF">
            <w:pPr>
              <w:ind w:left="-5"/>
              <w:jc w:val="center"/>
              <w:rPr>
                <w:rFonts w:ascii="Times New Roman" w:hAnsi="Times New Roman" w:cs="Times New Roman"/>
                <w:b/>
                <w:sz w:val="20"/>
                <w:szCs w:val="20"/>
              </w:rPr>
            </w:pPr>
            <w:r w:rsidRPr="00105A1B">
              <w:rPr>
                <w:rFonts w:ascii="Times New Roman" w:hAnsi="Times New Roman" w:cs="Times New Roman"/>
                <w:b/>
                <w:sz w:val="20"/>
                <w:szCs w:val="20"/>
              </w:rPr>
              <w:t>12 MESES</w:t>
            </w:r>
          </w:p>
        </w:tc>
        <w:tc>
          <w:tcPr>
            <w:tcW w:w="1701" w:type="dxa"/>
            <w:tcBorders>
              <w:top w:val="single" w:sz="4" w:space="0" w:color="auto"/>
              <w:left w:val="single" w:sz="4" w:space="0" w:color="auto"/>
              <w:bottom w:val="single" w:sz="4" w:space="0" w:color="auto"/>
              <w:right w:val="single" w:sz="4" w:space="0" w:color="auto"/>
            </w:tcBorders>
          </w:tcPr>
          <w:p w14:paraId="18E114FB" w14:textId="77777777" w:rsidR="005F7425" w:rsidRPr="00105A1B" w:rsidRDefault="005F7425" w:rsidP="00B432CF">
            <w:pPr>
              <w:ind w:left="-5"/>
              <w:jc w:val="both"/>
              <w:rPr>
                <w:rFonts w:ascii="Times New Roman" w:hAnsi="Times New Roman" w:cs="Times New Roman"/>
                <w:b/>
                <w:sz w:val="20"/>
                <w:szCs w:val="20"/>
              </w:rPr>
            </w:pPr>
          </w:p>
          <w:p w14:paraId="0DEEACDD" w14:textId="77777777" w:rsidR="005F7425" w:rsidRPr="00105A1B" w:rsidRDefault="005F7425" w:rsidP="00B432CF">
            <w:pPr>
              <w:ind w:left="-5"/>
              <w:jc w:val="both"/>
              <w:rPr>
                <w:rFonts w:ascii="Times New Roman" w:hAnsi="Times New Roman" w:cs="Times New Roman"/>
                <w:b/>
                <w:sz w:val="20"/>
                <w:szCs w:val="20"/>
              </w:rPr>
            </w:pPr>
          </w:p>
          <w:p w14:paraId="186A5F4C" w14:textId="77777777" w:rsidR="005F7425" w:rsidRPr="00105A1B" w:rsidRDefault="005F7425" w:rsidP="00B432CF">
            <w:pPr>
              <w:ind w:left="-5"/>
              <w:jc w:val="both"/>
              <w:rPr>
                <w:rFonts w:ascii="Times New Roman" w:hAnsi="Times New Roman" w:cs="Times New Roman"/>
                <w:b/>
                <w:sz w:val="20"/>
                <w:szCs w:val="20"/>
              </w:rPr>
            </w:pPr>
            <w:r w:rsidRPr="00105A1B">
              <w:rPr>
                <w:rFonts w:ascii="Times New Roman" w:hAnsi="Times New Roman" w:cs="Times New Roman"/>
                <w:b/>
                <w:sz w:val="20"/>
                <w:szCs w:val="20"/>
              </w:rPr>
              <w:t>R$ 2.600,00</w:t>
            </w:r>
          </w:p>
        </w:tc>
        <w:tc>
          <w:tcPr>
            <w:tcW w:w="1984" w:type="dxa"/>
            <w:tcBorders>
              <w:top w:val="single" w:sz="4" w:space="0" w:color="auto"/>
              <w:left w:val="single" w:sz="4" w:space="0" w:color="auto"/>
              <w:bottom w:val="single" w:sz="4" w:space="0" w:color="auto"/>
              <w:right w:val="single" w:sz="4" w:space="0" w:color="auto"/>
            </w:tcBorders>
          </w:tcPr>
          <w:p w14:paraId="43D6A540" w14:textId="77777777" w:rsidR="005F7425" w:rsidRPr="00105A1B" w:rsidRDefault="005F7425" w:rsidP="00B432CF">
            <w:pPr>
              <w:ind w:left="-5"/>
              <w:jc w:val="both"/>
              <w:rPr>
                <w:rFonts w:ascii="Times New Roman" w:hAnsi="Times New Roman" w:cs="Times New Roman"/>
                <w:b/>
                <w:sz w:val="20"/>
                <w:szCs w:val="20"/>
              </w:rPr>
            </w:pPr>
          </w:p>
          <w:p w14:paraId="1C8E5C66" w14:textId="77777777" w:rsidR="005F7425" w:rsidRPr="00105A1B" w:rsidRDefault="005F7425" w:rsidP="00B432CF">
            <w:pPr>
              <w:ind w:left="-5"/>
              <w:jc w:val="both"/>
              <w:rPr>
                <w:rFonts w:ascii="Times New Roman" w:hAnsi="Times New Roman" w:cs="Times New Roman"/>
                <w:b/>
                <w:sz w:val="20"/>
                <w:szCs w:val="20"/>
              </w:rPr>
            </w:pPr>
          </w:p>
          <w:p w14:paraId="1C7B67DC" w14:textId="77777777" w:rsidR="005F7425" w:rsidRPr="00105A1B" w:rsidRDefault="005F7425" w:rsidP="00B432CF">
            <w:pPr>
              <w:ind w:left="-5"/>
              <w:jc w:val="both"/>
              <w:rPr>
                <w:rFonts w:ascii="Times New Roman" w:hAnsi="Times New Roman" w:cs="Times New Roman"/>
                <w:b/>
                <w:sz w:val="20"/>
                <w:szCs w:val="20"/>
              </w:rPr>
            </w:pPr>
            <w:r w:rsidRPr="00105A1B">
              <w:rPr>
                <w:rFonts w:ascii="Times New Roman" w:hAnsi="Times New Roman" w:cs="Times New Roman"/>
                <w:b/>
                <w:sz w:val="20"/>
                <w:szCs w:val="20"/>
              </w:rPr>
              <w:t>R$ 31.200,00</w:t>
            </w:r>
          </w:p>
        </w:tc>
      </w:tr>
    </w:tbl>
    <w:p w14:paraId="2F8EE6A7" w14:textId="77777777" w:rsidR="005F7425" w:rsidRPr="00F02AF6" w:rsidRDefault="005F7425" w:rsidP="00B432CF">
      <w:pPr>
        <w:pStyle w:val="PargrafodaLista"/>
        <w:tabs>
          <w:tab w:val="left" w:pos="284"/>
          <w:tab w:val="left" w:pos="426"/>
        </w:tabs>
        <w:spacing w:after="0" w:line="240" w:lineRule="auto"/>
        <w:ind w:left="-5" w:right="0" w:firstLine="0"/>
        <w:rPr>
          <w:sz w:val="24"/>
          <w:szCs w:val="24"/>
        </w:rPr>
      </w:pPr>
    </w:p>
    <w:p w14:paraId="655D32E3" w14:textId="71F0A76A" w:rsidR="00EC5FD6" w:rsidRPr="00F02AF6" w:rsidRDefault="005862E4" w:rsidP="00B432CF">
      <w:pPr>
        <w:pStyle w:val="PargrafodaLista"/>
        <w:numPr>
          <w:ilvl w:val="1"/>
          <w:numId w:val="12"/>
        </w:numPr>
        <w:tabs>
          <w:tab w:val="left" w:pos="0"/>
          <w:tab w:val="left" w:pos="284"/>
          <w:tab w:val="left" w:pos="426"/>
        </w:tabs>
        <w:spacing w:after="0" w:line="240" w:lineRule="auto"/>
        <w:ind w:left="-5" w:right="0" w:firstLine="0"/>
        <w:rPr>
          <w:b/>
          <w:color w:val="auto"/>
          <w:sz w:val="24"/>
          <w:szCs w:val="24"/>
        </w:rPr>
      </w:pPr>
      <w:r w:rsidRPr="00F02AF6">
        <w:rPr>
          <w:rFonts w:eastAsia="Arial"/>
          <w:color w:val="auto"/>
          <w:sz w:val="24"/>
          <w:szCs w:val="24"/>
        </w:rPr>
        <w:t xml:space="preserve">O custo estimado total da contratação é de </w:t>
      </w:r>
      <w:r w:rsidRPr="00F02AF6">
        <w:rPr>
          <w:iCs/>
          <w:color w:val="auto"/>
          <w:sz w:val="24"/>
          <w:szCs w:val="24"/>
        </w:rPr>
        <w:t xml:space="preserve">R$ </w:t>
      </w:r>
      <w:r w:rsidR="005F7425" w:rsidRPr="00F02AF6">
        <w:rPr>
          <w:b/>
          <w:bCs/>
          <w:iCs/>
          <w:color w:val="auto"/>
          <w:sz w:val="24"/>
          <w:szCs w:val="24"/>
        </w:rPr>
        <w:t>31.200,00</w:t>
      </w:r>
      <w:r w:rsidR="00671252" w:rsidRPr="00F02AF6">
        <w:rPr>
          <w:b/>
          <w:bCs/>
          <w:iCs/>
          <w:color w:val="auto"/>
          <w:sz w:val="24"/>
          <w:szCs w:val="24"/>
        </w:rPr>
        <w:t xml:space="preserve"> (</w:t>
      </w:r>
      <w:r w:rsidR="005F7425" w:rsidRPr="00F02AF6">
        <w:rPr>
          <w:b/>
          <w:bCs/>
          <w:iCs/>
          <w:color w:val="auto"/>
          <w:sz w:val="24"/>
          <w:szCs w:val="24"/>
        </w:rPr>
        <w:t xml:space="preserve">trinta e um </w:t>
      </w:r>
      <w:r w:rsidR="00671252" w:rsidRPr="00F02AF6">
        <w:rPr>
          <w:b/>
          <w:bCs/>
          <w:iCs/>
          <w:color w:val="auto"/>
          <w:sz w:val="24"/>
          <w:szCs w:val="24"/>
        </w:rPr>
        <w:t xml:space="preserve">mil, </w:t>
      </w:r>
      <w:r w:rsidR="005F7425" w:rsidRPr="00F02AF6">
        <w:rPr>
          <w:b/>
          <w:bCs/>
          <w:iCs/>
          <w:color w:val="auto"/>
          <w:sz w:val="24"/>
          <w:szCs w:val="24"/>
        </w:rPr>
        <w:t>duzentos</w:t>
      </w:r>
      <w:r w:rsidR="00671252" w:rsidRPr="00F02AF6">
        <w:rPr>
          <w:b/>
          <w:bCs/>
          <w:iCs/>
          <w:color w:val="auto"/>
          <w:sz w:val="24"/>
          <w:szCs w:val="24"/>
        </w:rPr>
        <w:t xml:space="preserve"> reais).</w:t>
      </w:r>
    </w:p>
    <w:p w14:paraId="2E12C423" w14:textId="77777777" w:rsidR="00F0573B" w:rsidRPr="00F02AF6" w:rsidRDefault="00F0573B" w:rsidP="00B432CF">
      <w:pPr>
        <w:pStyle w:val="PargrafodaLista"/>
        <w:tabs>
          <w:tab w:val="left" w:pos="0"/>
          <w:tab w:val="left" w:pos="284"/>
          <w:tab w:val="left" w:pos="426"/>
        </w:tabs>
        <w:spacing w:after="0" w:line="240" w:lineRule="auto"/>
        <w:ind w:left="-5" w:right="0" w:firstLine="0"/>
        <w:rPr>
          <w:b/>
          <w:sz w:val="24"/>
          <w:szCs w:val="24"/>
        </w:rPr>
      </w:pPr>
    </w:p>
    <w:p w14:paraId="5833AFDF" w14:textId="77777777" w:rsidR="00EA7E2E" w:rsidRPr="00EA7E2E" w:rsidRDefault="00EC5FD6" w:rsidP="00B432CF">
      <w:pPr>
        <w:pStyle w:val="PargrafodaLista"/>
        <w:numPr>
          <w:ilvl w:val="1"/>
          <w:numId w:val="12"/>
        </w:numPr>
        <w:tabs>
          <w:tab w:val="left" w:pos="0"/>
          <w:tab w:val="left" w:pos="284"/>
          <w:tab w:val="left" w:pos="426"/>
        </w:tabs>
        <w:spacing w:after="0" w:line="240" w:lineRule="auto"/>
        <w:ind w:left="-5" w:right="0" w:firstLine="0"/>
        <w:rPr>
          <w:rStyle w:val="Hyperlink"/>
          <w:b/>
          <w:color w:val="auto"/>
          <w:sz w:val="24"/>
          <w:szCs w:val="24"/>
          <w:u w:val="none"/>
        </w:rPr>
      </w:pPr>
      <w:r w:rsidRPr="00EA7E2E">
        <w:rPr>
          <w:sz w:val="24"/>
          <w:szCs w:val="24"/>
        </w:rPr>
        <w:t xml:space="preserve"> Realizará Dispensa Eletrônica, </w:t>
      </w:r>
      <w:r w:rsidRPr="00EA7E2E">
        <w:rPr>
          <w:bCs/>
          <w:sz w:val="24"/>
          <w:szCs w:val="24"/>
        </w:rPr>
        <w:t>com critério de julgamento</w:t>
      </w:r>
      <w:r w:rsidRPr="00EA7E2E">
        <w:rPr>
          <w:b/>
          <w:bCs/>
          <w:sz w:val="24"/>
          <w:szCs w:val="24"/>
        </w:rPr>
        <w:t xml:space="preserve"> </w:t>
      </w:r>
      <w:r w:rsidRPr="00EA7E2E">
        <w:rPr>
          <w:sz w:val="24"/>
          <w:szCs w:val="24"/>
        </w:rPr>
        <w:t>(menor preço</w:t>
      </w:r>
      <w:r w:rsidR="0021683A" w:rsidRPr="00EA7E2E">
        <w:rPr>
          <w:sz w:val="24"/>
          <w:szCs w:val="24"/>
        </w:rPr>
        <w:t xml:space="preserve"> </w:t>
      </w:r>
      <w:r w:rsidR="005F7425" w:rsidRPr="00EA7E2E">
        <w:rPr>
          <w:sz w:val="24"/>
          <w:szCs w:val="24"/>
        </w:rPr>
        <w:t>item</w:t>
      </w:r>
      <w:r w:rsidRPr="00EA7E2E">
        <w:rPr>
          <w:sz w:val="24"/>
          <w:szCs w:val="24"/>
        </w:rPr>
        <w:t>)</w:t>
      </w:r>
      <w:r w:rsidRPr="00EA7E2E">
        <w:rPr>
          <w:b/>
          <w:bCs/>
          <w:sz w:val="24"/>
          <w:szCs w:val="24"/>
        </w:rPr>
        <w:t xml:space="preserve">, </w:t>
      </w:r>
      <w:r w:rsidRPr="00EA7E2E">
        <w:rPr>
          <w:sz w:val="24"/>
          <w:szCs w:val="24"/>
        </w:rPr>
        <w:t xml:space="preserve">na hipótese do </w:t>
      </w:r>
      <w:hyperlink r:id="rId7" w:anchor="art75" w:history="1">
        <w:r w:rsidRPr="00EA7E2E">
          <w:rPr>
            <w:rStyle w:val="Hyperlink"/>
            <w:color w:val="auto"/>
            <w:sz w:val="24"/>
            <w:szCs w:val="24"/>
            <w:u w:val="none"/>
          </w:rPr>
          <w:t>art. 75</w:t>
        </w:r>
      </w:hyperlink>
      <w:r w:rsidRPr="00EA7E2E">
        <w:rPr>
          <w:iCs/>
          <w:sz w:val="24"/>
          <w:szCs w:val="24"/>
        </w:rPr>
        <w:t xml:space="preserve">, inciso </w:t>
      </w:r>
      <w:r w:rsidRPr="00EA7E2E">
        <w:rPr>
          <w:bCs/>
          <w:iCs/>
          <w:sz w:val="24"/>
          <w:szCs w:val="24"/>
        </w:rPr>
        <w:t>I</w:t>
      </w:r>
      <w:r w:rsidR="005637FA" w:rsidRPr="00EA7E2E">
        <w:rPr>
          <w:bCs/>
          <w:iCs/>
          <w:sz w:val="24"/>
          <w:szCs w:val="24"/>
        </w:rPr>
        <w:t>I</w:t>
      </w:r>
      <w:r w:rsidRPr="00EA7E2E">
        <w:rPr>
          <w:iCs/>
          <w:sz w:val="24"/>
          <w:szCs w:val="24"/>
        </w:rPr>
        <w:t>,</w:t>
      </w:r>
      <w:r w:rsidRPr="00EA7E2E">
        <w:rPr>
          <w:sz w:val="24"/>
          <w:szCs w:val="24"/>
        </w:rPr>
        <w:t xml:space="preserve"> </w:t>
      </w:r>
      <w:r w:rsidRPr="00EA7E2E">
        <w:rPr>
          <w:bCs/>
          <w:sz w:val="24"/>
          <w:szCs w:val="24"/>
        </w:rPr>
        <w:t xml:space="preserve">nos termos da </w:t>
      </w:r>
      <w:hyperlink r:id="rId8" w:history="1">
        <w:r w:rsidRPr="00EA7E2E">
          <w:rPr>
            <w:rStyle w:val="Hyperlink"/>
            <w:bCs/>
            <w:color w:val="auto"/>
            <w:sz w:val="24"/>
            <w:szCs w:val="24"/>
            <w:u w:val="none"/>
          </w:rPr>
          <w:t>Lei n.º 14.133, de 1º de abril de 2021</w:t>
        </w:r>
      </w:hyperlink>
      <w:r w:rsidRPr="00EA7E2E">
        <w:rPr>
          <w:rStyle w:val="Hyperlink"/>
          <w:bCs/>
          <w:color w:val="auto"/>
          <w:sz w:val="24"/>
          <w:szCs w:val="24"/>
          <w:u w:val="none"/>
        </w:rPr>
        <w:t>.</w:t>
      </w:r>
    </w:p>
    <w:p w14:paraId="43BBEF19" w14:textId="77777777" w:rsidR="00EA7E2E" w:rsidRPr="00EA7E2E" w:rsidRDefault="00EA7E2E" w:rsidP="00B432CF">
      <w:pPr>
        <w:pStyle w:val="PargrafodaLista"/>
        <w:ind w:left="-5"/>
        <w:rPr>
          <w:sz w:val="24"/>
          <w:szCs w:val="24"/>
        </w:rPr>
      </w:pPr>
    </w:p>
    <w:p w14:paraId="7BBE11A6" w14:textId="77777777" w:rsidR="00B45287" w:rsidRPr="00B45287" w:rsidRDefault="00EA7E2E" w:rsidP="00B432CF">
      <w:pPr>
        <w:pStyle w:val="PargrafodaLista"/>
        <w:numPr>
          <w:ilvl w:val="1"/>
          <w:numId w:val="12"/>
        </w:numPr>
        <w:tabs>
          <w:tab w:val="left" w:pos="0"/>
          <w:tab w:val="left" w:pos="284"/>
          <w:tab w:val="left" w:pos="426"/>
        </w:tabs>
        <w:spacing w:after="0" w:line="240" w:lineRule="auto"/>
        <w:ind w:left="-5" w:right="0" w:firstLine="0"/>
        <w:rPr>
          <w:b/>
          <w:color w:val="auto"/>
          <w:sz w:val="24"/>
          <w:szCs w:val="24"/>
          <w:u w:val="single"/>
        </w:rPr>
      </w:pPr>
      <w:r w:rsidRPr="00873B07">
        <w:rPr>
          <w:sz w:val="24"/>
          <w:szCs w:val="24"/>
          <w:u w:val="single"/>
        </w:rPr>
        <w:t xml:space="preserve">A referida contratação terá vigência </w:t>
      </w:r>
      <w:r w:rsidRPr="00873B07">
        <w:rPr>
          <w:b/>
          <w:bCs/>
          <w:sz w:val="24"/>
          <w:szCs w:val="24"/>
          <w:u w:val="single"/>
        </w:rPr>
        <w:t>12 (doze) meses</w:t>
      </w:r>
      <w:r w:rsidRPr="00873B07">
        <w:rPr>
          <w:sz w:val="24"/>
          <w:szCs w:val="24"/>
          <w:u w:val="single"/>
        </w:rPr>
        <w:t>, a contar da assinatura do contrato, nos termos do art. 105 e 106 da Lei 14.133/2021, podendo ser prorrogado por iguais e sucessíveis períodos por tratar-se de serviços contínuos, nos termos do art. 107 do mesmo diploma legal.</w:t>
      </w:r>
    </w:p>
    <w:p w14:paraId="5933AEC5" w14:textId="77777777" w:rsidR="00B45287" w:rsidRDefault="00B45287" w:rsidP="00B432CF">
      <w:pPr>
        <w:pStyle w:val="PargrafodaLista"/>
        <w:ind w:left="-5"/>
      </w:pPr>
    </w:p>
    <w:p w14:paraId="5958661E" w14:textId="47691339" w:rsidR="00B45287" w:rsidRPr="00B45287" w:rsidRDefault="00B45287" w:rsidP="00B432CF">
      <w:pPr>
        <w:pStyle w:val="PargrafodaLista"/>
        <w:numPr>
          <w:ilvl w:val="1"/>
          <w:numId w:val="12"/>
        </w:numPr>
        <w:tabs>
          <w:tab w:val="left" w:pos="0"/>
          <w:tab w:val="left" w:pos="284"/>
          <w:tab w:val="left" w:pos="426"/>
        </w:tabs>
        <w:spacing w:after="0" w:line="240" w:lineRule="auto"/>
        <w:ind w:left="-5" w:right="0" w:firstLine="0"/>
        <w:rPr>
          <w:b/>
          <w:color w:val="auto"/>
          <w:sz w:val="24"/>
          <w:szCs w:val="24"/>
          <w:u w:val="single"/>
        </w:rPr>
      </w:pPr>
      <w:r w:rsidRPr="00F02AF6">
        <w:t xml:space="preserve">Na assinatura do contrato ou do instrumento equivalente será exigida a comprovação das condições de habilitação e contratação consignadas neste aviso, que deverão ser mantidas pelo fornecedor durante a vigência do contrato. </w:t>
      </w:r>
    </w:p>
    <w:p w14:paraId="35B11A8C" w14:textId="77777777" w:rsidR="00B45287" w:rsidRPr="00B45287" w:rsidRDefault="00B45287" w:rsidP="00B432CF">
      <w:pPr>
        <w:pStyle w:val="PargrafodaLista"/>
        <w:ind w:left="-5"/>
        <w:rPr>
          <w:b/>
          <w:color w:val="auto"/>
          <w:sz w:val="24"/>
          <w:szCs w:val="24"/>
          <w:u w:val="single"/>
        </w:rPr>
      </w:pPr>
    </w:p>
    <w:p w14:paraId="7F65B937" w14:textId="77777777" w:rsidR="00EA7E2E" w:rsidRPr="00EA7E2E" w:rsidRDefault="00EA7E2E" w:rsidP="00B432CF">
      <w:pPr>
        <w:pStyle w:val="PargrafodaLista"/>
        <w:numPr>
          <w:ilvl w:val="1"/>
          <w:numId w:val="12"/>
        </w:numPr>
        <w:tabs>
          <w:tab w:val="left" w:pos="0"/>
          <w:tab w:val="left" w:pos="284"/>
          <w:tab w:val="left" w:pos="426"/>
        </w:tabs>
        <w:spacing w:after="0" w:line="240" w:lineRule="auto"/>
        <w:ind w:left="-5" w:right="0" w:firstLine="0"/>
        <w:rPr>
          <w:b/>
          <w:color w:val="auto"/>
          <w:sz w:val="24"/>
          <w:szCs w:val="24"/>
        </w:rPr>
      </w:pPr>
      <w:r w:rsidRPr="00EA7E2E">
        <w:rPr>
          <w:sz w:val="24"/>
          <w:szCs w:val="24"/>
        </w:rPr>
        <w:t>O contrato oferece maior detalhamento das regras que serão aplicadas em relação à vigência da contratação.</w:t>
      </w:r>
    </w:p>
    <w:p w14:paraId="6C708BDE" w14:textId="77777777" w:rsidR="00EA7E2E" w:rsidRPr="00EA7E2E" w:rsidRDefault="00EA7E2E" w:rsidP="00B432CF">
      <w:pPr>
        <w:pStyle w:val="PargrafodaLista"/>
        <w:ind w:left="-5"/>
        <w:rPr>
          <w:szCs w:val="24"/>
        </w:rPr>
      </w:pPr>
    </w:p>
    <w:p w14:paraId="72DFE6CE" w14:textId="242082E5" w:rsidR="00FE3CD3" w:rsidRPr="00EA7E2E" w:rsidRDefault="00EA7E2E" w:rsidP="00B432CF">
      <w:pPr>
        <w:pStyle w:val="PargrafodaLista"/>
        <w:numPr>
          <w:ilvl w:val="1"/>
          <w:numId w:val="12"/>
        </w:numPr>
        <w:tabs>
          <w:tab w:val="left" w:pos="0"/>
          <w:tab w:val="left" w:pos="284"/>
          <w:tab w:val="left" w:pos="426"/>
        </w:tabs>
        <w:spacing w:after="0" w:line="240" w:lineRule="auto"/>
        <w:ind w:left="-5" w:right="0" w:firstLine="0"/>
        <w:rPr>
          <w:b/>
          <w:color w:val="auto"/>
          <w:sz w:val="24"/>
          <w:szCs w:val="24"/>
        </w:rPr>
      </w:pPr>
      <w:r>
        <w:rPr>
          <w:szCs w:val="24"/>
        </w:rPr>
        <w:t xml:space="preserve">DOTAÇÃO ORÇAMENTÁRIA: </w:t>
      </w:r>
      <w:r w:rsidR="00FE3CD3" w:rsidRPr="00F02AF6">
        <w:t xml:space="preserve">A despesa resultante desta licitação correrá à conta da dotação orçamentária mediante verba: </w:t>
      </w:r>
    </w:p>
    <w:p w14:paraId="0E4A4317" w14:textId="77777777" w:rsidR="00EA7E2E" w:rsidRPr="00EA7E2E" w:rsidRDefault="00EA7E2E" w:rsidP="00B432CF">
      <w:pPr>
        <w:pStyle w:val="PargrafodaLista"/>
        <w:tabs>
          <w:tab w:val="left" w:pos="0"/>
          <w:tab w:val="left" w:pos="284"/>
          <w:tab w:val="left" w:pos="426"/>
        </w:tabs>
        <w:spacing w:after="0" w:line="240" w:lineRule="auto"/>
        <w:ind w:left="-5" w:right="0" w:firstLine="0"/>
        <w:rPr>
          <w:b/>
          <w:color w:val="auto"/>
          <w:sz w:val="24"/>
          <w:szCs w:val="24"/>
        </w:rPr>
      </w:pPr>
    </w:p>
    <w:p w14:paraId="199BA79B" w14:textId="77777777" w:rsidR="00050921" w:rsidRPr="00F02AF6" w:rsidRDefault="00050921" w:rsidP="00B432CF">
      <w:pPr>
        <w:pStyle w:val="PargrafodaLista"/>
        <w:numPr>
          <w:ilvl w:val="0"/>
          <w:numId w:val="5"/>
        </w:numPr>
        <w:tabs>
          <w:tab w:val="left" w:pos="709"/>
          <w:tab w:val="left" w:pos="851"/>
        </w:tabs>
        <w:spacing w:after="0" w:line="240" w:lineRule="auto"/>
        <w:ind w:left="-5" w:right="0" w:firstLine="0"/>
        <w:rPr>
          <w:rFonts w:eastAsia="Arial"/>
          <w:sz w:val="24"/>
          <w:szCs w:val="24"/>
        </w:rPr>
      </w:pPr>
      <w:r w:rsidRPr="00F02AF6">
        <w:rPr>
          <w:rFonts w:eastAsia="Arial"/>
          <w:sz w:val="24"/>
          <w:szCs w:val="24"/>
        </w:rPr>
        <w:t>Gestão/Unidade: [01];</w:t>
      </w:r>
    </w:p>
    <w:p w14:paraId="0379AEF8" w14:textId="77777777" w:rsidR="00050921" w:rsidRPr="00F02AF6" w:rsidRDefault="00050921" w:rsidP="00B432CF">
      <w:pPr>
        <w:pStyle w:val="PargrafodaLista"/>
        <w:numPr>
          <w:ilvl w:val="0"/>
          <w:numId w:val="5"/>
        </w:numPr>
        <w:tabs>
          <w:tab w:val="left" w:pos="709"/>
          <w:tab w:val="left" w:pos="851"/>
        </w:tabs>
        <w:spacing w:after="0" w:line="240" w:lineRule="auto"/>
        <w:ind w:left="-5" w:right="0" w:firstLine="0"/>
        <w:rPr>
          <w:rFonts w:eastAsia="Arial"/>
          <w:sz w:val="24"/>
          <w:szCs w:val="24"/>
        </w:rPr>
      </w:pPr>
      <w:r w:rsidRPr="00F02AF6">
        <w:rPr>
          <w:rFonts w:eastAsia="Arial"/>
          <w:sz w:val="24"/>
          <w:szCs w:val="24"/>
        </w:rPr>
        <w:lastRenderedPageBreak/>
        <w:t>Fonte de Recursos: [01];</w:t>
      </w:r>
    </w:p>
    <w:p w14:paraId="6E3A0269" w14:textId="77777777" w:rsidR="00050921" w:rsidRPr="00F02AF6" w:rsidRDefault="00050921" w:rsidP="00B432CF">
      <w:pPr>
        <w:pStyle w:val="PargrafodaLista"/>
        <w:tabs>
          <w:tab w:val="left" w:pos="709"/>
          <w:tab w:val="left" w:pos="851"/>
        </w:tabs>
        <w:spacing w:after="0" w:line="240" w:lineRule="auto"/>
        <w:ind w:left="-5"/>
        <w:rPr>
          <w:rFonts w:eastAsia="Arial"/>
          <w:color w:val="FF0000"/>
          <w:sz w:val="24"/>
          <w:szCs w:val="24"/>
        </w:rPr>
      </w:pPr>
    </w:p>
    <w:tbl>
      <w:tblPr>
        <w:tblStyle w:val="Tabelacomgrade"/>
        <w:tblW w:w="0" w:type="auto"/>
        <w:tblLook w:val="04A0" w:firstRow="1" w:lastRow="0" w:firstColumn="1" w:lastColumn="0" w:noHBand="0" w:noVBand="1"/>
      </w:tblPr>
      <w:tblGrid>
        <w:gridCol w:w="2292"/>
        <w:gridCol w:w="3113"/>
        <w:gridCol w:w="3799"/>
      </w:tblGrid>
      <w:tr w:rsidR="00050921" w:rsidRPr="00F02AF6" w14:paraId="6743C948" w14:textId="77777777" w:rsidTr="00747A08">
        <w:tc>
          <w:tcPr>
            <w:tcW w:w="2372" w:type="dxa"/>
            <w:shd w:val="clear" w:color="auto" w:fill="auto"/>
          </w:tcPr>
          <w:p w14:paraId="427B5754" w14:textId="77777777" w:rsidR="00050921" w:rsidRPr="00F02AF6" w:rsidRDefault="00050921" w:rsidP="00B432CF">
            <w:pPr>
              <w:pStyle w:val="PargrafodaLista"/>
              <w:tabs>
                <w:tab w:val="left" w:pos="709"/>
                <w:tab w:val="left" w:pos="851"/>
              </w:tabs>
              <w:ind w:left="-5"/>
              <w:jc w:val="center"/>
              <w:rPr>
                <w:rFonts w:ascii="Times New Roman" w:eastAsia="Arial" w:hAnsi="Times New Roman" w:cs="Times New Roman"/>
                <w:b/>
                <w:color w:val="auto"/>
                <w:sz w:val="24"/>
                <w:szCs w:val="24"/>
              </w:rPr>
            </w:pPr>
            <w:r w:rsidRPr="00F02AF6">
              <w:rPr>
                <w:rFonts w:ascii="Times New Roman" w:eastAsia="Arial" w:hAnsi="Times New Roman" w:cs="Times New Roman"/>
                <w:b/>
                <w:color w:val="auto"/>
                <w:sz w:val="24"/>
                <w:szCs w:val="24"/>
              </w:rPr>
              <w:t>Despesa</w:t>
            </w:r>
          </w:p>
        </w:tc>
        <w:tc>
          <w:tcPr>
            <w:tcW w:w="3152" w:type="dxa"/>
            <w:shd w:val="clear" w:color="auto" w:fill="auto"/>
          </w:tcPr>
          <w:p w14:paraId="10D1FB9F" w14:textId="77777777" w:rsidR="00050921" w:rsidRPr="00F02AF6" w:rsidRDefault="00050921" w:rsidP="00B432CF">
            <w:pPr>
              <w:pStyle w:val="PargrafodaLista"/>
              <w:tabs>
                <w:tab w:val="left" w:pos="709"/>
                <w:tab w:val="left" w:pos="851"/>
              </w:tabs>
              <w:ind w:left="-5"/>
              <w:jc w:val="center"/>
              <w:rPr>
                <w:rFonts w:ascii="Times New Roman" w:eastAsia="Arial" w:hAnsi="Times New Roman" w:cs="Times New Roman"/>
                <w:b/>
                <w:color w:val="auto"/>
                <w:sz w:val="24"/>
                <w:szCs w:val="24"/>
              </w:rPr>
            </w:pPr>
            <w:r w:rsidRPr="00F02AF6">
              <w:rPr>
                <w:rFonts w:ascii="Times New Roman" w:eastAsia="Arial" w:hAnsi="Times New Roman" w:cs="Times New Roman"/>
                <w:b/>
                <w:color w:val="auto"/>
                <w:sz w:val="24"/>
                <w:szCs w:val="24"/>
              </w:rPr>
              <w:t>Complemento de Elemento</w:t>
            </w:r>
          </w:p>
        </w:tc>
        <w:tc>
          <w:tcPr>
            <w:tcW w:w="3964" w:type="dxa"/>
            <w:shd w:val="clear" w:color="auto" w:fill="auto"/>
          </w:tcPr>
          <w:p w14:paraId="62AECEE3" w14:textId="77777777" w:rsidR="00050921" w:rsidRPr="00F02AF6" w:rsidRDefault="00050921" w:rsidP="00B432CF">
            <w:pPr>
              <w:pStyle w:val="PargrafodaLista"/>
              <w:tabs>
                <w:tab w:val="left" w:pos="709"/>
                <w:tab w:val="left" w:pos="851"/>
              </w:tabs>
              <w:ind w:left="-5"/>
              <w:jc w:val="center"/>
              <w:rPr>
                <w:rFonts w:ascii="Times New Roman" w:eastAsia="Arial" w:hAnsi="Times New Roman" w:cs="Times New Roman"/>
                <w:b/>
                <w:color w:val="auto"/>
                <w:sz w:val="24"/>
                <w:szCs w:val="24"/>
              </w:rPr>
            </w:pPr>
            <w:r w:rsidRPr="00F02AF6">
              <w:rPr>
                <w:rFonts w:ascii="Times New Roman" w:eastAsia="Arial" w:hAnsi="Times New Roman" w:cs="Times New Roman"/>
                <w:b/>
                <w:color w:val="auto"/>
                <w:sz w:val="24"/>
                <w:szCs w:val="24"/>
              </w:rPr>
              <w:t>Descrição</w:t>
            </w:r>
          </w:p>
        </w:tc>
      </w:tr>
      <w:tr w:rsidR="00050921" w:rsidRPr="00F02AF6" w14:paraId="6CD173B2" w14:textId="77777777" w:rsidTr="00F02AF6">
        <w:tc>
          <w:tcPr>
            <w:tcW w:w="2372" w:type="dxa"/>
          </w:tcPr>
          <w:p w14:paraId="2E8DC1CC" w14:textId="7819E097" w:rsidR="00050921" w:rsidRPr="00F02AF6" w:rsidRDefault="00CF1367" w:rsidP="00B432CF">
            <w:pPr>
              <w:pStyle w:val="PargrafodaLista"/>
              <w:tabs>
                <w:tab w:val="left" w:pos="709"/>
                <w:tab w:val="left" w:pos="851"/>
              </w:tabs>
              <w:ind w:left="-5"/>
              <w:jc w:val="center"/>
              <w:rPr>
                <w:rFonts w:ascii="Times New Roman" w:eastAsia="Arial" w:hAnsi="Times New Roman" w:cs="Times New Roman"/>
                <w:sz w:val="24"/>
                <w:szCs w:val="24"/>
              </w:rPr>
            </w:pPr>
            <w:r w:rsidRPr="00F02AF6">
              <w:rPr>
                <w:rFonts w:ascii="Times New Roman" w:eastAsia="Arial" w:hAnsi="Times New Roman" w:cs="Times New Roman"/>
                <w:sz w:val="24"/>
                <w:szCs w:val="24"/>
              </w:rPr>
              <w:t>09</w:t>
            </w:r>
          </w:p>
        </w:tc>
        <w:tc>
          <w:tcPr>
            <w:tcW w:w="3152" w:type="dxa"/>
          </w:tcPr>
          <w:p w14:paraId="0F508581" w14:textId="218C3A40" w:rsidR="00050921" w:rsidRPr="00F02AF6" w:rsidRDefault="00CF1367" w:rsidP="00B432CF">
            <w:pPr>
              <w:pStyle w:val="PargrafodaLista"/>
              <w:tabs>
                <w:tab w:val="left" w:pos="709"/>
                <w:tab w:val="left" w:pos="851"/>
              </w:tabs>
              <w:ind w:left="-5"/>
              <w:jc w:val="center"/>
              <w:rPr>
                <w:rFonts w:ascii="Times New Roman" w:eastAsia="Arial" w:hAnsi="Times New Roman" w:cs="Times New Roman"/>
                <w:sz w:val="24"/>
                <w:szCs w:val="24"/>
              </w:rPr>
            </w:pPr>
            <w:r w:rsidRPr="00F02AF6">
              <w:rPr>
                <w:rFonts w:ascii="Times New Roman" w:eastAsia="Arial" w:hAnsi="Times New Roman" w:cs="Times New Roman"/>
                <w:sz w:val="24"/>
                <w:szCs w:val="24"/>
              </w:rPr>
              <w:t>3.3.90.39.17.00.00.00</w:t>
            </w:r>
          </w:p>
        </w:tc>
        <w:tc>
          <w:tcPr>
            <w:tcW w:w="3964" w:type="dxa"/>
          </w:tcPr>
          <w:p w14:paraId="1F1E69E7" w14:textId="28C503FD" w:rsidR="00050921" w:rsidRPr="00F02AF6" w:rsidRDefault="00CF1367" w:rsidP="00B432CF">
            <w:pPr>
              <w:pStyle w:val="PargrafodaLista"/>
              <w:tabs>
                <w:tab w:val="left" w:pos="709"/>
                <w:tab w:val="left" w:pos="851"/>
              </w:tabs>
              <w:ind w:left="-5"/>
              <w:jc w:val="center"/>
              <w:rPr>
                <w:rFonts w:ascii="Times New Roman" w:eastAsia="Arial" w:hAnsi="Times New Roman" w:cs="Times New Roman"/>
                <w:sz w:val="24"/>
                <w:szCs w:val="24"/>
              </w:rPr>
            </w:pPr>
            <w:r w:rsidRPr="00F02AF6">
              <w:rPr>
                <w:rFonts w:ascii="Times New Roman" w:eastAsia="Arial" w:hAnsi="Times New Roman" w:cs="Times New Roman"/>
                <w:sz w:val="24"/>
                <w:szCs w:val="24"/>
              </w:rPr>
              <w:t>Manutenção de Conservação de Máquinas e Equipamentos</w:t>
            </w:r>
          </w:p>
        </w:tc>
      </w:tr>
    </w:tbl>
    <w:p w14:paraId="5E759941" w14:textId="77777777" w:rsidR="00A92410" w:rsidRPr="00F02AF6" w:rsidRDefault="00A92410" w:rsidP="00B432CF">
      <w:pPr>
        <w:pStyle w:val="Ttulo1"/>
        <w:tabs>
          <w:tab w:val="left" w:pos="284"/>
          <w:tab w:val="left" w:pos="426"/>
        </w:tabs>
        <w:ind w:left="-5"/>
        <w:rPr>
          <w:szCs w:val="24"/>
        </w:rPr>
      </w:pPr>
    </w:p>
    <w:p w14:paraId="34EDA7F4" w14:textId="6E5C1A9B" w:rsidR="0017690D" w:rsidRPr="00F02AF6" w:rsidRDefault="00FE3CD3" w:rsidP="00B432CF">
      <w:pPr>
        <w:pStyle w:val="Ttulo1"/>
        <w:numPr>
          <w:ilvl w:val="0"/>
          <w:numId w:val="3"/>
        </w:numPr>
        <w:tabs>
          <w:tab w:val="left" w:pos="284"/>
          <w:tab w:val="left" w:pos="426"/>
        </w:tabs>
        <w:ind w:left="-5" w:firstLine="0"/>
        <w:rPr>
          <w:szCs w:val="24"/>
        </w:rPr>
      </w:pPr>
      <w:r w:rsidRPr="00F02AF6">
        <w:rPr>
          <w:szCs w:val="24"/>
        </w:rPr>
        <w:t xml:space="preserve">CONDIÇÕES PARA PARTICIPAÇÃO </w:t>
      </w:r>
    </w:p>
    <w:p w14:paraId="45F2FBCA" w14:textId="77777777" w:rsidR="0017690D" w:rsidRPr="00F02AF6" w:rsidRDefault="0017690D" w:rsidP="00B432CF">
      <w:pPr>
        <w:pStyle w:val="Ttulo1"/>
        <w:tabs>
          <w:tab w:val="left" w:pos="284"/>
          <w:tab w:val="left" w:pos="426"/>
        </w:tabs>
        <w:ind w:left="-5"/>
        <w:rPr>
          <w:b w:val="0"/>
          <w:bCs/>
          <w:szCs w:val="24"/>
        </w:rPr>
      </w:pPr>
    </w:p>
    <w:p w14:paraId="6D917047" w14:textId="223ED8B1" w:rsidR="00FE3CD3" w:rsidRPr="00F02AF6" w:rsidRDefault="00FE3CD3" w:rsidP="00B432CF">
      <w:pPr>
        <w:pStyle w:val="Ttulo1"/>
        <w:tabs>
          <w:tab w:val="left" w:pos="284"/>
          <w:tab w:val="left" w:pos="426"/>
        </w:tabs>
        <w:ind w:left="-5"/>
        <w:rPr>
          <w:b w:val="0"/>
          <w:bCs/>
          <w:szCs w:val="24"/>
        </w:rPr>
      </w:pPr>
      <w:r w:rsidRPr="00F02AF6">
        <w:rPr>
          <w:b w:val="0"/>
          <w:bCs/>
          <w:szCs w:val="24"/>
        </w:rPr>
        <w:t>3.1.</w:t>
      </w:r>
      <w:r w:rsidRPr="00F02AF6">
        <w:rPr>
          <w:rFonts w:eastAsia="Arial"/>
          <w:b w:val="0"/>
          <w:bCs/>
          <w:szCs w:val="24"/>
        </w:rPr>
        <w:t xml:space="preserve"> </w:t>
      </w:r>
      <w:r w:rsidRPr="00F02AF6">
        <w:rPr>
          <w:bCs/>
          <w:szCs w:val="24"/>
        </w:rPr>
        <w:t xml:space="preserve">Esta Dispensa Eletrônica destina-se exclusivamente à participação de microempresas (ME) e de empresas de pequeno porte (EPP), em conformidade com a Lei Complementar </w:t>
      </w:r>
      <w:r w:rsidR="00B45287">
        <w:rPr>
          <w:bCs/>
          <w:szCs w:val="24"/>
        </w:rPr>
        <w:t>n.</w:t>
      </w:r>
      <w:r w:rsidR="00A81C91" w:rsidRPr="00F02AF6">
        <w:rPr>
          <w:bCs/>
          <w:szCs w:val="24"/>
        </w:rPr>
        <w:t>º</w:t>
      </w:r>
      <w:r w:rsidRPr="00F02AF6">
        <w:rPr>
          <w:bCs/>
          <w:szCs w:val="24"/>
        </w:rPr>
        <w:t xml:space="preserve"> 123, de 14.12.2006</w:t>
      </w:r>
      <w:r w:rsidR="00A81C91" w:rsidRPr="00F02AF6">
        <w:rPr>
          <w:bCs/>
          <w:szCs w:val="24"/>
        </w:rPr>
        <w:t xml:space="preserve"> e posteriores alterações</w:t>
      </w:r>
      <w:r w:rsidR="0017690D" w:rsidRPr="00F02AF6">
        <w:rPr>
          <w:bCs/>
          <w:szCs w:val="24"/>
        </w:rPr>
        <w:t>.</w:t>
      </w:r>
      <w:r w:rsidRPr="00F02AF6">
        <w:rPr>
          <w:b w:val="0"/>
          <w:bCs/>
          <w:szCs w:val="24"/>
        </w:rPr>
        <w:t xml:space="preserve"> </w:t>
      </w:r>
    </w:p>
    <w:p w14:paraId="7F8D3F29" w14:textId="77777777" w:rsidR="00FE3CD3" w:rsidRPr="00F02AF6" w:rsidRDefault="00FE3CD3" w:rsidP="00B432CF">
      <w:pPr>
        <w:tabs>
          <w:tab w:val="left" w:pos="284"/>
          <w:tab w:val="left" w:pos="426"/>
        </w:tabs>
        <w:ind w:left="-5"/>
        <w:jc w:val="both"/>
      </w:pPr>
      <w:r w:rsidRPr="00F02AF6">
        <w:t>3.2.</w:t>
      </w:r>
      <w:r w:rsidRPr="00F02AF6">
        <w:rPr>
          <w:rFonts w:eastAsia="Arial"/>
        </w:rPr>
        <w:t xml:space="preserve"> </w:t>
      </w:r>
      <w:r w:rsidRPr="00F02AF6">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F02AF6" w:rsidRDefault="00FE3CD3" w:rsidP="00B432CF">
      <w:pPr>
        <w:tabs>
          <w:tab w:val="left" w:pos="284"/>
          <w:tab w:val="left" w:pos="426"/>
          <w:tab w:val="center" w:pos="526"/>
          <w:tab w:val="center" w:pos="3882"/>
        </w:tabs>
        <w:ind w:left="-5"/>
        <w:jc w:val="both"/>
      </w:pPr>
      <w:r w:rsidRPr="00F02AF6">
        <w:t>3.3.</w:t>
      </w:r>
      <w:r w:rsidRPr="00F02AF6">
        <w:rPr>
          <w:rFonts w:eastAsia="Arial"/>
        </w:rPr>
        <w:t xml:space="preserve"> </w:t>
      </w:r>
      <w:r w:rsidRPr="00F02AF6">
        <w:rPr>
          <w:rFonts w:eastAsia="Arial"/>
        </w:rPr>
        <w:tab/>
      </w:r>
      <w:r w:rsidRPr="00F02AF6">
        <w:t xml:space="preserve">Não poderão participar desta dispensa eletrônica os fornecedores: </w:t>
      </w:r>
    </w:p>
    <w:p w14:paraId="389BA56E" w14:textId="77777777" w:rsidR="00FE3CD3" w:rsidRPr="00F02AF6" w:rsidRDefault="00FE3CD3" w:rsidP="00B432CF">
      <w:pPr>
        <w:tabs>
          <w:tab w:val="left" w:pos="284"/>
          <w:tab w:val="left" w:pos="426"/>
          <w:tab w:val="left" w:pos="567"/>
          <w:tab w:val="left" w:pos="709"/>
          <w:tab w:val="left" w:pos="851"/>
        </w:tabs>
        <w:ind w:left="-5"/>
        <w:jc w:val="both"/>
      </w:pPr>
      <w:r w:rsidRPr="00F02AF6">
        <w:t>3.3.1.</w:t>
      </w:r>
      <w:r w:rsidRPr="00F02AF6">
        <w:rPr>
          <w:rFonts w:eastAsia="Arial"/>
        </w:rPr>
        <w:t xml:space="preserve"> </w:t>
      </w:r>
      <w:r w:rsidRPr="00F02AF6">
        <w:t xml:space="preserve">Que não atendam às condições deste Aviso de Contratação Direta e seu(s) anexo(s); </w:t>
      </w:r>
    </w:p>
    <w:p w14:paraId="462648F9" w14:textId="77777777" w:rsidR="00FE3CD3" w:rsidRPr="00F02AF6" w:rsidRDefault="00FE3CD3" w:rsidP="00B432CF">
      <w:pPr>
        <w:tabs>
          <w:tab w:val="left" w:pos="284"/>
          <w:tab w:val="left" w:pos="426"/>
        </w:tabs>
        <w:ind w:left="-5"/>
        <w:jc w:val="both"/>
      </w:pPr>
      <w:r w:rsidRPr="00F02AF6">
        <w:t>3.3.2.</w:t>
      </w:r>
      <w:r w:rsidRPr="00F02AF6">
        <w:rPr>
          <w:rFonts w:eastAsia="Arial"/>
        </w:rPr>
        <w:t xml:space="preserve"> </w:t>
      </w:r>
      <w:r w:rsidRPr="00F02AF6">
        <w:t xml:space="preserve">Estrangeiros que não tenham representação legal no Brasil com poderes expressos para receber citação e responder administrativa ou judicialmente; </w:t>
      </w:r>
    </w:p>
    <w:p w14:paraId="45CA5465" w14:textId="2396839B" w:rsidR="00FE3CD3" w:rsidRPr="00F02AF6" w:rsidRDefault="00FE3CD3" w:rsidP="00B432CF">
      <w:pPr>
        <w:tabs>
          <w:tab w:val="left" w:pos="284"/>
          <w:tab w:val="left" w:pos="426"/>
          <w:tab w:val="center" w:pos="968"/>
          <w:tab w:val="center" w:pos="3451"/>
        </w:tabs>
        <w:ind w:left="-5"/>
        <w:jc w:val="both"/>
      </w:pPr>
      <w:r w:rsidRPr="00F02AF6">
        <w:t>3.3.3.</w:t>
      </w:r>
      <w:r w:rsidRPr="00F02AF6">
        <w:rPr>
          <w:rFonts w:eastAsia="Arial"/>
        </w:rPr>
        <w:t xml:space="preserve"> </w:t>
      </w:r>
      <w:r w:rsidRPr="00F02AF6">
        <w:rPr>
          <w:rFonts w:eastAsia="Arial"/>
        </w:rPr>
        <w:tab/>
      </w:r>
      <w:r w:rsidRPr="00F02AF6">
        <w:t xml:space="preserve">Que se enquadrem nas seguintes vedações: </w:t>
      </w:r>
    </w:p>
    <w:p w14:paraId="7E147BA8" w14:textId="33594DA4" w:rsidR="00FE3CD3" w:rsidRPr="00F02AF6" w:rsidRDefault="00FE3CD3" w:rsidP="00B432CF">
      <w:pPr>
        <w:tabs>
          <w:tab w:val="left" w:pos="284"/>
          <w:tab w:val="left" w:pos="426"/>
        </w:tabs>
        <w:ind w:left="-5"/>
        <w:jc w:val="both"/>
      </w:pPr>
      <w:r w:rsidRPr="00F02AF6">
        <w:t>3.3.3.1.</w:t>
      </w:r>
      <w:r w:rsidRPr="00F02AF6">
        <w:rPr>
          <w:rFonts w:eastAsia="Arial"/>
        </w:rPr>
        <w:t xml:space="preserve"> </w:t>
      </w:r>
      <w:r w:rsidRPr="00F02AF6">
        <w:t xml:space="preserve">autor do </w:t>
      </w:r>
      <w:r w:rsidR="00EF65C1" w:rsidRPr="00F02AF6">
        <w:t>serviço</w:t>
      </w:r>
      <w:r w:rsidRPr="00F02AF6">
        <w:t xml:space="preserve">, do </w:t>
      </w:r>
      <w:r w:rsidR="00EF65C1" w:rsidRPr="00F02AF6">
        <w:t>serviço</w:t>
      </w:r>
      <w:r w:rsidRPr="00F02AF6">
        <w:t xml:space="preserve"> básico ou do </w:t>
      </w:r>
      <w:r w:rsidR="00EF65C1" w:rsidRPr="00F02AF6">
        <w:t>serviço</w:t>
      </w:r>
      <w:r w:rsidRPr="00F02AF6">
        <w:t xml:space="preserve"> executivo, pessoa física ou jurídica, quando a contratação versar sobre obra, serviços ou fornecimento de bens a ele relacionados; </w:t>
      </w:r>
    </w:p>
    <w:p w14:paraId="72D8DB7B" w14:textId="264061F9" w:rsidR="00FE3CD3" w:rsidRPr="00F02AF6" w:rsidRDefault="00FE3CD3" w:rsidP="00B432CF">
      <w:pPr>
        <w:tabs>
          <w:tab w:val="left" w:pos="284"/>
          <w:tab w:val="left" w:pos="426"/>
        </w:tabs>
        <w:ind w:left="-5"/>
        <w:jc w:val="both"/>
      </w:pPr>
      <w:r w:rsidRPr="00F02AF6">
        <w:t>3.3.3.2.</w:t>
      </w:r>
      <w:r w:rsidRPr="00F02AF6">
        <w:rPr>
          <w:rFonts w:eastAsia="Arial"/>
        </w:rPr>
        <w:t xml:space="preserve"> </w:t>
      </w:r>
      <w:r w:rsidRPr="00F02AF6">
        <w:t xml:space="preserve">empresa, isoladamente ou em consórcio, responsável pela elaboração do </w:t>
      </w:r>
      <w:r w:rsidR="00EF65C1" w:rsidRPr="00F02AF6">
        <w:t>serviço</w:t>
      </w:r>
      <w:r w:rsidRPr="00F02AF6">
        <w:t xml:space="preserve"> básico ou do </w:t>
      </w:r>
      <w:r w:rsidR="00EF65C1" w:rsidRPr="00F02AF6">
        <w:t>serviço</w:t>
      </w:r>
      <w:r w:rsidRPr="00F02AF6">
        <w:t xml:space="preserve"> executivo, ou empresa da qual o autor do </w:t>
      </w:r>
      <w:r w:rsidR="00EF65C1" w:rsidRPr="00F02AF6">
        <w:t>serviço</w:t>
      </w:r>
      <w:r w:rsidRPr="00F02AF6">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F02AF6" w:rsidRDefault="00FE3CD3" w:rsidP="00B432CF">
      <w:pPr>
        <w:tabs>
          <w:tab w:val="left" w:pos="284"/>
          <w:tab w:val="left" w:pos="426"/>
        </w:tabs>
        <w:ind w:left="-5"/>
        <w:jc w:val="both"/>
      </w:pPr>
      <w:r w:rsidRPr="00F02AF6">
        <w:t>3.3.3.3.</w:t>
      </w:r>
      <w:r w:rsidRPr="00F02AF6">
        <w:rPr>
          <w:rFonts w:eastAsia="Arial"/>
        </w:rPr>
        <w:t xml:space="preserve"> </w:t>
      </w:r>
      <w:r w:rsidRPr="00F02AF6">
        <w:t xml:space="preserve">pessoa física ou jurídica que se encontre, ao tempo da contratação, impossibilitada de contratar em decorrência de sanção que lhe foi imposta; </w:t>
      </w:r>
    </w:p>
    <w:p w14:paraId="4AB88106" w14:textId="77777777" w:rsidR="00FE3CD3" w:rsidRPr="00F02AF6" w:rsidRDefault="00FE3CD3" w:rsidP="00B432CF">
      <w:pPr>
        <w:tabs>
          <w:tab w:val="left" w:pos="284"/>
          <w:tab w:val="left" w:pos="426"/>
        </w:tabs>
        <w:ind w:left="-5"/>
        <w:jc w:val="both"/>
      </w:pPr>
      <w:r w:rsidRPr="00F02AF6">
        <w:t>3.3.3.4.</w:t>
      </w:r>
      <w:r w:rsidRPr="00F02AF6">
        <w:rPr>
          <w:rFonts w:eastAsia="Arial"/>
        </w:rPr>
        <w:t xml:space="preserve"> </w:t>
      </w:r>
      <w:r w:rsidRPr="00F02AF6">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F02AF6" w:rsidRDefault="00FE3CD3" w:rsidP="00B432CF">
      <w:pPr>
        <w:tabs>
          <w:tab w:val="left" w:pos="284"/>
          <w:tab w:val="left" w:pos="426"/>
        </w:tabs>
        <w:ind w:left="-5"/>
        <w:jc w:val="both"/>
      </w:pPr>
      <w:r w:rsidRPr="00F02AF6">
        <w:t>3.3.3.5.</w:t>
      </w:r>
      <w:r w:rsidRPr="00F02AF6">
        <w:rPr>
          <w:rFonts w:eastAsia="Arial"/>
        </w:rPr>
        <w:t xml:space="preserve"> </w:t>
      </w:r>
      <w:r w:rsidRPr="00F02AF6">
        <w:t xml:space="preserve">empresas controladoras, controladas ou coligadas, nos termos da Lei nº 6.404/1976, concorrendo entre si; </w:t>
      </w:r>
    </w:p>
    <w:p w14:paraId="18C69017" w14:textId="77777777" w:rsidR="00FE3CD3" w:rsidRPr="00F02AF6" w:rsidRDefault="00FE3CD3" w:rsidP="00B432CF">
      <w:pPr>
        <w:tabs>
          <w:tab w:val="left" w:pos="284"/>
          <w:tab w:val="left" w:pos="426"/>
        </w:tabs>
        <w:ind w:left="-5"/>
        <w:jc w:val="both"/>
      </w:pPr>
      <w:r w:rsidRPr="00F02AF6">
        <w:t>3.3.3.6.</w:t>
      </w:r>
      <w:r w:rsidRPr="00F02AF6">
        <w:rPr>
          <w:rFonts w:eastAsia="Arial"/>
        </w:rPr>
        <w:t xml:space="preserve"> </w:t>
      </w:r>
      <w:r w:rsidRPr="00F02AF6">
        <w:t xml:space="preserve">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F02AF6" w:rsidRDefault="00FE3CD3" w:rsidP="00B432CF">
      <w:pPr>
        <w:tabs>
          <w:tab w:val="left" w:pos="284"/>
          <w:tab w:val="left" w:pos="426"/>
        </w:tabs>
        <w:ind w:left="-5"/>
        <w:jc w:val="both"/>
      </w:pPr>
      <w:r w:rsidRPr="00F02AF6">
        <w:t>3.3.3.7.</w:t>
      </w:r>
      <w:r w:rsidRPr="00F02AF6">
        <w:rPr>
          <w:rFonts w:eastAsia="Arial"/>
        </w:rPr>
        <w:t xml:space="preserve"> </w:t>
      </w:r>
      <w:r w:rsidRPr="00F02AF6">
        <w:t xml:space="preserve">Equiparam-se aos autores do </w:t>
      </w:r>
      <w:r w:rsidR="00EF65C1" w:rsidRPr="00F02AF6">
        <w:t>serviço</w:t>
      </w:r>
      <w:r w:rsidRPr="00F02AF6">
        <w:t xml:space="preserve"> as empresas integrantes do mesmo grupo econômico; </w:t>
      </w:r>
    </w:p>
    <w:p w14:paraId="5154E2D6" w14:textId="77777777" w:rsidR="00FE3CD3" w:rsidRPr="00F02AF6" w:rsidRDefault="00FE3CD3" w:rsidP="00B432CF">
      <w:pPr>
        <w:tabs>
          <w:tab w:val="left" w:pos="284"/>
          <w:tab w:val="left" w:pos="426"/>
        </w:tabs>
        <w:ind w:left="-5"/>
        <w:jc w:val="both"/>
      </w:pPr>
      <w:r w:rsidRPr="00F02AF6">
        <w:t>3.3.3.8.</w:t>
      </w:r>
      <w:r w:rsidRPr="00F02AF6">
        <w:rPr>
          <w:rFonts w:eastAsia="Arial"/>
        </w:rPr>
        <w:t xml:space="preserve"> </w:t>
      </w:r>
      <w:r w:rsidRPr="00F02AF6">
        <w:t xml:space="preserve">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08F0428" w14:textId="77777777" w:rsidR="00FE3CD3" w:rsidRPr="00F02AF6" w:rsidRDefault="00FE3CD3" w:rsidP="00B432CF">
      <w:pPr>
        <w:tabs>
          <w:tab w:val="left" w:pos="284"/>
          <w:tab w:val="left" w:pos="426"/>
        </w:tabs>
        <w:ind w:left="-5"/>
        <w:jc w:val="both"/>
      </w:pPr>
      <w:r w:rsidRPr="00F02AF6">
        <w:t>3.3.4.</w:t>
      </w:r>
      <w:r w:rsidRPr="00F02AF6">
        <w:rPr>
          <w:rFonts w:eastAsia="Arial"/>
        </w:rPr>
        <w:t xml:space="preserve"> </w:t>
      </w:r>
      <w:r w:rsidRPr="00F02AF6">
        <w:t xml:space="preserve">Organizações da Sociedade Civil de Interesse Público - OSCIP, atuando nessa condição (Acórdão nº 746/2014-TCU-Plenário); e </w:t>
      </w:r>
    </w:p>
    <w:p w14:paraId="499F5942" w14:textId="070CB999" w:rsidR="00FE3CD3" w:rsidRPr="00F02AF6" w:rsidRDefault="00FE3CD3" w:rsidP="00B432CF">
      <w:pPr>
        <w:tabs>
          <w:tab w:val="left" w:pos="284"/>
          <w:tab w:val="left" w:pos="426"/>
          <w:tab w:val="center" w:pos="968"/>
          <w:tab w:val="center" w:pos="2666"/>
        </w:tabs>
        <w:ind w:left="-5"/>
        <w:jc w:val="both"/>
      </w:pPr>
      <w:r w:rsidRPr="00F02AF6">
        <w:lastRenderedPageBreak/>
        <w:t>3.3.5.</w:t>
      </w:r>
      <w:r w:rsidRPr="00F02AF6">
        <w:rPr>
          <w:rFonts w:eastAsia="Arial"/>
        </w:rPr>
        <w:t xml:space="preserve"> </w:t>
      </w:r>
      <w:r w:rsidRPr="00F02AF6">
        <w:rPr>
          <w:rFonts w:eastAsia="Arial"/>
        </w:rPr>
        <w:tab/>
      </w:r>
      <w:r w:rsidRPr="00F02AF6">
        <w:t xml:space="preserve">Sociedades cooperativas. </w:t>
      </w:r>
    </w:p>
    <w:p w14:paraId="013013F2" w14:textId="6D52697D" w:rsidR="00FE3CD3" w:rsidRPr="00F02AF6" w:rsidRDefault="00FE3CD3" w:rsidP="00B432CF">
      <w:pPr>
        <w:tabs>
          <w:tab w:val="left" w:pos="284"/>
          <w:tab w:val="left" w:pos="426"/>
          <w:tab w:val="center" w:pos="968"/>
          <w:tab w:val="center" w:pos="5105"/>
        </w:tabs>
        <w:ind w:left="-5"/>
        <w:jc w:val="both"/>
      </w:pPr>
      <w:r w:rsidRPr="00F02AF6">
        <w:t>3.3.6.</w:t>
      </w:r>
      <w:r w:rsidRPr="00F02AF6">
        <w:rPr>
          <w:rFonts w:eastAsia="Arial"/>
        </w:rPr>
        <w:t xml:space="preserve"> </w:t>
      </w:r>
      <w:r w:rsidRPr="00F02AF6">
        <w:rPr>
          <w:rFonts w:eastAsia="Arial"/>
        </w:rPr>
        <w:tab/>
      </w:r>
      <w:r w:rsidRPr="00F02AF6">
        <w:t xml:space="preserve">Que estejam reunidas em consórcio, qualquer que seja sua forma de constituição; </w:t>
      </w:r>
    </w:p>
    <w:p w14:paraId="0DA5DD9E" w14:textId="77777777" w:rsidR="00672D87" w:rsidRPr="00F02AF6" w:rsidRDefault="00672D87" w:rsidP="00B432CF">
      <w:pPr>
        <w:tabs>
          <w:tab w:val="left" w:pos="284"/>
          <w:tab w:val="left" w:pos="426"/>
          <w:tab w:val="center" w:pos="968"/>
          <w:tab w:val="center" w:pos="5105"/>
        </w:tabs>
        <w:ind w:left="-5"/>
        <w:jc w:val="both"/>
      </w:pPr>
    </w:p>
    <w:p w14:paraId="6A8CA039" w14:textId="4BA36F88" w:rsidR="00FE3CD3" w:rsidRPr="00F02AF6" w:rsidRDefault="00FE3CD3" w:rsidP="00B432CF">
      <w:pPr>
        <w:pStyle w:val="Ttulo1"/>
        <w:tabs>
          <w:tab w:val="left" w:pos="284"/>
          <w:tab w:val="left" w:pos="426"/>
        </w:tabs>
        <w:ind w:left="-5"/>
        <w:rPr>
          <w:szCs w:val="24"/>
        </w:rPr>
      </w:pPr>
      <w:r w:rsidRPr="00F02AF6">
        <w:rPr>
          <w:szCs w:val="24"/>
        </w:rPr>
        <w:t>4.</w:t>
      </w:r>
      <w:r w:rsidRPr="00F02AF6">
        <w:rPr>
          <w:rFonts w:eastAsia="Arial"/>
          <w:szCs w:val="24"/>
        </w:rPr>
        <w:t xml:space="preserve"> </w:t>
      </w:r>
      <w:r w:rsidRPr="00F02AF6">
        <w:rPr>
          <w:szCs w:val="24"/>
        </w:rPr>
        <w:t xml:space="preserve">ACESSO AO SISTEMA ELETRÔNICO DE COMPRAS </w:t>
      </w:r>
    </w:p>
    <w:p w14:paraId="57FA882D" w14:textId="77777777" w:rsidR="00F0573B" w:rsidRPr="00F02AF6" w:rsidRDefault="00F0573B" w:rsidP="00B432CF">
      <w:pPr>
        <w:tabs>
          <w:tab w:val="left" w:pos="426"/>
        </w:tabs>
        <w:ind w:left="-5"/>
        <w:jc w:val="both"/>
      </w:pPr>
    </w:p>
    <w:p w14:paraId="2FEB9D0D" w14:textId="7D988BEF" w:rsidR="00FE3CD3" w:rsidRPr="00F02AF6" w:rsidRDefault="00FE3CD3" w:rsidP="00B432CF">
      <w:pPr>
        <w:tabs>
          <w:tab w:val="left" w:pos="284"/>
          <w:tab w:val="left" w:pos="426"/>
        </w:tabs>
        <w:ind w:left="-5"/>
        <w:jc w:val="both"/>
      </w:pPr>
      <w:r w:rsidRPr="00F02AF6">
        <w:t>4.1.</w:t>
      </w:r>
      <w:r w:rsidRPr="00F02AF6">
        <w:rPr>
          <w:rFonts w:eastAsia="Arial"/>
        </w:rPr>
        <w:t xml:space="preserve"> </w:t>
      </w:r>
      <w:r w:rsidRPr="00F02AF6">
        <w:t xml:space="preserve">A participação na presente dispensa eletrônica se dará mediante Sistema de Dispensa Eletrônica integrante </w:t>
      </w:r>
      <w:r w:rsidR="0017690D" w:rsidRPr="00F02AF6">
        <w:t xml:space="preserve">Portal de Licitações </w:t>
      </w:r>
      <w:r w:rsidR="00B33472" w:rsidRPr="00F02AF6">
        <w:t>BLL COMPRAS</w:t>
      </w:r>
      <w:r w:rsidRPr="00F02AF6">
        <w:t xml:space="preserve">, disponível no endereço eletrônico </w:t>
      </w:r>
      <w:hyperlink r:id="rId9" w:history="1">
        <w:r w:rsidR="00B33472" w:rsidRPr="00F02AF6">
          <w:rPr>
            <w:rStyle w:val="Hyperlink"/>
          </w:rPr>
          <w:t xml:space="preserve">https://bll.org.br/ </w:t>
        </w:r>
      </w:hyperlink>
      <w:r w:rsidR="0017690D" w:rsidRPr="00F02AF6">
        <w:t xml:space="preserve"> </w:t>
      </w:r>
    </w:p>
    <w:p w14:paraId="7CF4B63D" w14:textId="11A296DE" w:rsidR="00FE3CD3" w:rsidRPr="00F02AF6" w:rsidRDefault="00FE3CD3" w:rsidP="00B432CF">
      <w:pPr>
        <w:tabs>
          <w:tab w:val="left" w:pos="284"/>
          <w:tab w:val="left" w:pos="426"/>
        </w:tabs>
        <w:ind w:left="-5"/>
        <w:jc w:val="both"/>
      </w:pPr>
      <w:r w:rsidRPr="00F02AF6">
        <w:t>4.2.</w:t>
      </w:r>
      <w:r w:rsidRPr="00F02AF6">
        <w:rPr>
          <w:rFonts w:eastAsia="Arial"/>
        </w:rPr>
        <w:t xml:space="preserve"> </w:t>
      </w:r>
      <w:r w:rsidRPr="00F02AF6">
        <w:t xml:space="preserve">Os fornecedores deverão atender aos procedimentos previstos no Manual do Sistema de Dispensa Eletrônica, disponível no Portal de Compras </w:t>
      </w:r>
      <w:hyperlink r:id="rId10" w:history="1">
        <w:r w:rsidR="00B33472" w:rsidRPr="00F02AF6">
          <w:rPr>
            <w:rStyle w:val="Hyperlink"/>
          </w:rPr>
          <w:t xml:space="preserve">https://bll.org.br/ </w:t>
        </w:r>
      </w:hyperlink>
      <w:r w:rsidRPr="00F02AF6">
        <w:t xml:space="preserve">, para acesso ao sistema e operacionalização. </w:t>
      </w:r>
    </w:p>
    <w:p w14:paraId="53003D0B" w14:textId="77777777" w:rsidR="00FE3CD3" w:rsidRPr="00F02AF6" w:rsidRDefault="00FE3CD3" w:rsidP="00B432CF">
      <w:pPr>
        <w:tabs>
          <w:tab w:val="left" w:pos="284"/>
          <w:tab w:val="left" w:pos="426"/>
        </w:tabs>
        <w:ind w:left="-5"/>
        <w:jc w:val="both"/>
      </w:pPr>
      <w:r w:rsidRPr="00F02AF6">
        <w:t>4.3.</w:t>
      </w:r>
      <w:r w:rsidRPr="00F02AF6">
        <w:rPr>
          <w:rFonts w:eastAsia="Arial"/>
        </w:rPr>
        <w:t xml:space="preserve"> </w:t>
      </w:r>
      <w:r w:rsidRPr="00F02AF6">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F02AF6" w:rsidRDefault="00FE3CD3" w:rsidP="00B432CF">
      <w:pPr>
        <w:tabs>
          <w:tab w:val="left" w:pos="284"/>
          <w:tab w:val="left" w:pos="426"/>
        </w:tabs>
        <w:ind w:left="-5"/>
        <w:jc w:val="both"/>
      </w:pPr>
      <w:r w:rsidRPr="00F02AF6">
        <w:t>4.4.</w:t>
      </w:r>
      <w:r w:rsidRPr="00F02AF6">
        <w:rPr>
          <w:rFonts w:eastAsia="Arial"/>
        </w:rPr>
        <w:t xml:space="preserve"> </w:t>
      </w:r>
      <w:r w:rsidRPr="00F02AF6">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F02AF6" w:rsidRDefault="00FE3CD3" w:rsidP="00B432CF">
      <w:pPr>
        <w:tabs>
          <w:tab w:val="left" w:pos="284"/>
          <w:tab w:val="left" w:pos="426"/>
        </w:tabs>
        <w:ind w:left="-5"/>
        <w:jc w:val="both"/>
      </w:pPr>
      <w:r w:rsidRPr="00F02AF6">
        <w:t xml:space="preserve"> </w:t>
      </w:r>
    </w:p>
    <w:p w14:paraId="4D83F105" w14:textId="75B79578" w:rsidR="00FE3CD3" w:rsidRPr="00F02AF6" w:rsidRDefault="00FE3CD3" w:rsidP="00B432CF">
      <w:pPr>
        <w:pStyle w:val="Ttulo1"/>
        <w:tabs>
          <w:tab w:val="left" w:pos="284"/>
          <w:tab w:val="left" w:pos="426"/>
        </w:tabs>
        <w:ind w:left="-5"/>
        <w:rPr>
          <w:szCs w:val="24"/>
        </w:rPr>
      </w:pPr>
      <w:r w:rsidRPr="00F02AF6">
        <w:rPr>
          <w:szCs w:val="24"/>
        </w:rPr>
        <w:t>5.</w:t>
      </w:r>
      <w:r w:rsidRPr="00F02AF6">
        <w:rPr>
          <w:rFonts w:eastAsia="Arial"/>
          <w:szCs w:val="24"/>
        </w:rPr>
        <w:t xml:space="preserve"> </w:t>
      </w:r>
      <w:r w:rsidRPr="00F02AF6">
        <w:rPr>
          <w:szCs w:val="24"/>
        </w:rPr>
        <w:t xml:space="preserve">APRESENTAÇÃO DA PROPOSTA INICIAL  </w:t>
      </w:r>
    </w:p>
    <w:p w14:paraId="1EEE08A5" w14:textId="77777777" w:rsidR="00F0573B" w:rsidRPr="00F02AF6" w:rsidRDefault="00F0573B" w:rsidP="00B432CF">
      <w:pPr>
        <w:tabs>
          <w:tab w:val="left" w:pos="426"/>
        </w:tabs>
        <w:ind w:left="-5"/>
        <w:jc w:val="both"/>
      </w:pPr>
    </w:p>
    <w:p w14:paraId="59C22C80" w14:textId="65E7505C" w:rsidR="00FE3CD3" w:rsidRPr="00B45287" w:rsidRDefault="00FE3CD3" w:rsidP="00B432CF">
      <w:pPr>
        <w:tabs>
          <w:tab w:val="left" w:pos="284"/>
          <w:tab w:val="left" w:pos="426"/>
        </w:tabs>
        <w:ind w:left="-5"/>
        <w:jc w:val="both"/>
        <w:rPr>
          <w:b/>
        </w:rPr>
      </w:pPr>
      <w:r w:rsidRPr="00F02AF6">
        <w:t>5.1.</w:t>
      </w:r>
      <w:r w:rsidRPr="00F02AF6">
        <w:rPr>
          <w:rFonts w:eastAsia="Arial"/>
        </w:rPr>
        <w:t xml:space="preserve"> </w:t>
      </w:r>
      <w:r w:rsidRPr="00B45287">
        <w:rPr>
          <w:b/>
        </w:rPr>
        <w:t>O ingresso do fornecedor na disputa da dispensa eletrônica se dará com o cadastramento de sua proposta inicial, na forma deste item, respeitando-se o(s) limite(s) estabelecido(s) no item 1.</w:t>
      </w:r>
      <w:r w:rsidR="00FF6DB1" w:rsidRPr="00B45287">
        <w:rPr>
          <w:b/>
        </w:rPr>
        <w:t>2</w:t>
      </w:r>
      <w:r w:rsidRPr="00B45287">
        <w:rPr>
          <w:b/>
        </w:rPr>
        <w:t xml:space="preserve"> deste Aviso de Dispensa Eletrônica. </w:t>
      </w:r>
    </w:p>
    <w:p w14:paraId="0932029F" w14:textId="77777777" w:rsidR="00FE3CD3" w:rsidRPr="00F02AF6" w:rsidRDefault="00FE3CD3" w:rsidP="00B432CF">
      <w:pPr>
        <w:tabs>
          <w:tab w:val="left" w:pos="284"/>
          <w:tab w:val="left" w:pos="426"/>
        </w:tabs>
        <w:ind w:left="-5"/>
        <w:jc w:val="both"/>
      </w:pPr>
      <w:r w:rsidRPr="00F02AF6">
        <w:t>5.2.</w:t>
      </w:r>
      <w:r w:rsidRPr="00F02AF6">
        <w:rPr>
          <w:rFonts w:eastAsia="Arial"/>
        </w:rPr>
        <w:t xml:space="preserve"> </w:t>
      </w:r>
      <w:r w:rsidRPr="00F02AF6">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F02AF6" w:rsidRDefault="00FE3CD3" w:rsidP="00B432CF">
      <w:pPr>
        <w:tabs>
          <w:tab w:val="left" w:pos="284"/>
          <w:tab w:val="left" w:pos="426"/>
        </w:tabs>
        <w:ind w:left="-5"/>
        <w:jc w:val="both"/>
      </w:pPr>
      <w:r w:rsidRPr="00F02AF6">
        <w:t>5.3.</w:t>
      </w:r>
      <w:r w:rsidRPr="00F02AF6">
        <w:rPr>
          <w:rFonts w:eastAsia="Arial"/>
        </w:rPr>
        <w:t xml:space="preserve"> </w:t>
      </w:r>
      <w:r w:rsidRPr="00F02AF6">
        <w:t xml:space="preserve">Todas as especificações do objeto contidas na proposta, em especial o preço, vinculam a Contratada. </w:t>
      </w:r>
    </w:p>
    <w:p w14:paraId="07D5813F" w14:textId="77777777" w:rsidR="00FE3CD3" w:rsidRPr="00F02AF6" w:rsidRDefault="00FE3CD3" w:rsidP="00B432CF">
      <w:pPr>
        <w:tabs>
          <w:tab w:val="left" w:pos="284"/>
          <w:tab w:val="left" w:pos="426"/>
        </w:tabs>
        <w:ind w:left="-5"/>
        <w:jc w:val="both"/>
      </w:pPr>
      <w:r w:rsidRPr="00F02AF6">
        <w:t>5.4.</w:t>
      </w:r>
      <w:r w:rsidRPr="00F02AF6">
        <w:rPr>
          <w:rFonts w:eastAsia="Arial"/>
        </w:rPr>
        <w:t xml:space="preserve"> </w:t>
      </w:r>
      <w:r w:rsidRPr="00F02AF6">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F02AF6" w:rsidRDefault="00FE3CD3" w:rsidP="00B432CF">
      <w:pPr>
        <w:tabs>
          <w:tab w:val="left" w:pos="284"/>
          <w:tab w:val="left" w:pos="426"/>
        </w:tabs>
        <w:ind w:left="-5"/>
        <w:jc w:val="both"/>
      </w:pPr>
      <w:r w:rsidRPr="00F02AF6">
        <w:t>5.4.1.</w:t>
      </w:r>
      <w:r w:rsidRPr="00F02AF6">
        <w:rPr>
          <w:rFonts w:eastAsia="Arial"/>
        </w:rPr>
        <w:t xml:space="preserve"> </w:t>
      </w:r>
      <w:r w:rsidRPr="00F02AF6">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F02AF6" w:rsidRDefault="00FE3CD3" w:rsidP="00B432CF">
      <w:pPr>
        <w:tabs>
          <w:tab w:val="left" w:pos="284"/>
          <w:tab w:val="left" w:pos="426"/>
        </w:tabs>
        <w:ind w:left="-5"/>
        <w:jc w:val="both"/>
      </w:pPr>
      <w:r w:rsidRPr="00F02AF6">
        <w:t>5.5.</w:t>
      </w:r>
      <w:r w:rsidRPr="00F02AF6">
        <w:rPr>
          <w:rFonts w:eastAsia="Arial"/>
        </w:rPr>
        <w:t xml:space="preserve"> </w:t>
      </w:r>
      <w:r w:rsidRPr="00F02AF6">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F02AF6" w:rsidRDefault="00FE3CD3" w:rsidP="00B432CF">
      <w:pPr>
        <w:tabs>
          <w:tab w:val="left" w:pos="284"/>
          <w:tab w:val="left" w:pos="426"/>
        </w:tabs>
        <w:ind w:left="-5"/>
        <w:jc w:val="both"/>
      </w:pPr>
      <w:r w:rsidRPr="00F02AF6">
        <w:t>5.6.</w:t>
      </w:r>
      <w:r w:rsidRPr="00F02AF6">
        <w:rPr>
          <w:rFonts w:eastAsia="Arial"/>
        </w:rPr>
        <w:t xml:space="preserve"> </w:t>
      </w:r>
      <w:r w:rsidRPr="00F02AF6">
        <w:t xml:space="preserve">Independentemente do percentual de tributo inserido na planilha, no pagamento serão retidos na fonte os percentuais estabelecidos na legislação vigente. </w:t>
      </w:r>
    </w:p>
    <w:p w14:paraId="3CDFC03E" w14:textId="1A592AA1" w:rsidR="00FE3CD3" w:rsidRPr="00F02AF6" w:rsidRDefault="00FE3CD3" w:rsidP="00B432CF">
      <w:pPr>
        <w:tabs>
          <w:tab w:val="left" w:pos="284"/>
          <w:tab w:val="left" w:pos="426"/>
        </w:tabs>
        <w:ind w:left="-5"/>
        <w:jc w:val="both"/>
      </w:pPr>
      <w:r w:rsidRPr="00F02AF6">
        <w:t>5.7.</w:t>
      </w:r>
      <w:r w:rsidRPr="00F02AF6">
        <w:rPr>
          <w:rFonts w:eastAsia="Arial"/>
        </w:rPr>
        <w:t xml:space="preserve"> </w:t>
      </w:r>
      <w:r w:rsidRPr="00F02AF6">
        <w:t xml:space="preserve">A apresentação das propostas implica obrigatoriedade do cumprimento das disposições nelas contidas, em conformidade com o que dispõe o Termo de Referência. </w:t>
      </w:r>
    </w:p>
    <w:p w14:paraId="6EDED9DF" w14:textId="77777777" w:rsidR="00FE3CD3" w:rsidRPr="00F02AF6" w:rsidRDefault="00FE3CD3" w:rsidP="00B432CF">
      <w:pPr>
        <w:tabs>
          <w:tab w:val="left" w:pos="284"/>
          <w:tab w:val="left" w:pos="426"/>
        </w:tabs>
        <w:ind w:left="-5"/>
        <w:jc w:val="both"/>
      </w:pPr>
      <w:r w:rsidRPr="00F02AF6">
        <w:t>5.8.</w:t>
      </w:r>
      <w:r w:rsidRPr="00F02AF6">
        <w:rPr>
          <w:rFonts w:eastAsia="Arial"/>
        </w:rPr>
        <w:t xml:space="preserve"> </w:t>
      </w:r>
      <w:r w:rsidRPr="00F02AF6">
        <w:t xml:space="preserve">Uma vez enviada a proposta no sistema, os fornecedores </w:t>
      </w:r>
      <w:r w:rsidRPr="00F02AF6">
        <w:rPr>
          <w:b/>
        </w:rPr>
        <w:t>NÃO</w:t>
      </w:r>
      <w:r w:rsidRPr="00F02AF6">
        <w:t xml:space="preserve"> poderão retirá-la, substituí-la ou modificá-la; </w:t>
      </w:r>
    </w:p>
    <w:p w14:paraId="0B857752" w14:textId="7796879D" w:rsidR="00831B83" w:rsidRPr="00F02AF6" w:rsidRDefault="00FE3CD3" w:rsidP="00B432CF">
      <w:pPr>
        <w:tabs>
          <w:tab w:val="left" w:pos="284"/>
          <w:tab w:val="left" w:pos="426"/>
        </w:tabs>
        <w:ind w:left="-5"/>
        <w:jc w:val="both"/>
      </w:pPr>
      <w:r w:rsidRPr="00F02AF6">
        <w:t>5.9. No cadastramento da proposta inicial, o fornecedor deverá, também, assinalar “sim” ou “não”</w:t>
      </w:r>
      <w:r w:rsidR="00672D87" w:rsidRPr="00F02AF6">
        <w:t>.</w:t>
      </w:r>
      <w:r w:rsidRPr="00F02AF6">
        <w:t xml:space="preserve"> </w:t>
      </w:r>
    </w:p>
    <w:p w14:paraId="66301E50" w14:textId="77777777" w:rsidR="0089171C" w:rsidRPr="00F02AF6" w:rsidRDefault="0089171C" w:rsidP="00B432CF">
      <w:pPr>
        <w:tabs>
          <w:tab w:val="left" w:pos="284"/>
          <w:tab w:val="left" w:pos="426"/>
        </w:tabs>
        <w:ind w:left="-5"/>
        <w:jc w:val="both"/>
      </w:pPr>
    </w:p>
    <w:p w14:paraId="505F9ECD" w14:textId="1A937FC4" w:rsidR="00FE3CD3" w:rsidRPr="00F02AF6" w:rsidRDefault="00FE3CD3" w:rsidP="00B432CF">
      <w:pPr>
        <w:tabs>
          <w:tab w:val="left" w:pos="284"/>
          <w:tab w:val="left" w:pos="426"/>
        </w:tabs>
        <w:ind w:left="-5"/>
        <w:jc w:val="both"/>
        <w:rPr>
          <w:b/>
        </w:rPr>
      </w:pPr>
      <w:r w:rsidRPr="00F02AF6">
        <w:rPr>
          <w:b/>
        </w:rPr>
        <w:lastRenderedPageBreak/>
        <w:t>6.</w:t>
      </w:r>
      <w:r w:rsidRPr="00F02AF6">
        <w:rPr>
          <w:rFonts w:eastAsia="Arial"/>
          <w:b/>
        </w:rPr>
        <w:t xml:space="preserve"> </w:t>
      </w:r>
      <w:r w:rsidRPr="00F02AF6">
        <w:rPr>
          <w:b/>
        </w:rPr>
        <w:t xml:space="preserve">FASE DE LANCES </w:t>
      </w:r>
    </w:p>
    <w:p w14:paraId="27993C0D" w14:textId="77777777" w:rsidR="00F0573B" w:rsidRPr="00F02AF6" w:rsidRDefault="00F0573B" w:rsidP="00B432CF">
      <w:pPr>
        <w:tabs>
          <w:tab w:val="left" w:pos="284"/>
          <w:tab w:val="left" w:pos="426"/>
        </w:tabs>
        <w:ind w:left="-5"/>
        <w:jc w:val="both"/>
        <w:rPr>
          <w:b/>
        </w:rPr>
      </w:pPr>
    </w:p>
    <w:p w14:paraId="7F5BF6A9" w14:textId="23298CA7" w:rsidR="00FE3CD3" w:rsidRPr="00F02AF6" w:rsidRDefault="00FE3CD3" w:rsidP="00B432CF">
      <w:pPr>
        <w:tabs>
          <w:tab w:val="left" w:pos="284"/>
          <w:tab w:val="left" w:pos="426"/>
        </w:tabs>
        <w:ind w:left="-5"/>
        <w:jc w:val="both"/>
      </w:pPr>
      <w:r w:rsidRPr="00F02AF6">
        <w:t>6.1.</w:t>
      </w:r>
      <w:r w:rsidRPr="00F02AF6">
        <w:rPr>
          <w:rFonts w:eastAsia="Arial"/>
        </w:rPr>
        <w:t xml:space="preserve"> </w:t>
      </w:r>
      <w:r w:rsidRPr="00F02AF6">
        <w:t>A partir da data</w:t>
      </w:r>
      <w:r w:rsidR="00282922" w:rsidRPr="00F02AF6">
        <w:t xml:space="preserve"> e hora</w:t>
      </w:r>
      <w:r w:rsidRPr="00F02AF6">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F02AF6" w:rsidRDefault="00FE3CD3" w:rsidP="00B432CF">
      <w:pPr>
        <w:tabs>
          <w:tab w:val="left" w:pos="284"/>
          <w:tab w:val="left" w:pos="426"/>
        </w:tabs>
        <w:ind w:left="-5"/>
        <w:jc w:val="both"/>
      </w:pPr>
      <w:r w:rsidRPr="00F02AF6">
        <w:t>6.2.</w:t>
      </w:r>
      <w:r w:rsidRPr="00F02AF6">
        <w:rPr>
          <w:rFonts w:eastAsia="Arial"/>
        </w:rPr>
        <w:t xml:space="preserve"> </w:t>
      </w:r>
      <w:r w:rsidRPr="00F02AF6">
        <w:t xml:space="preserve">Iniciada a etapa competitiva, os fornecedores deverão encaminhar lances exclusivamente por meio de sistema eletrônico, sendo imediatamente informados do seu recebimento e do valor consignado no registro.  </w:t>
      </w:r>
    </w:p>
    <w:p w14:paraId="15007A18" w14:textId="24ECFE38" w:rsidR="00FE3CD3" w:rsidRPr="00F02AF6" w:rsidRDefault="00FE3CD3" w:rsidP="00B432CF">
      <w:pPr>
        <w:tabs>
          <w:tab w:val="left" w:pos="284"/>
          <w:tab w:val="left" w:pos="426"/>
        </w:tabs>
        <w:ind w:left="-5"/>
        <w:jc w:val="both"/>
      </w:pPr>
      <w:r w:rsidRPr="00F02AF6">
        <w:t>6.2.1.</w:t>
      </w:r>
      <w:r w:rsidRPr="00F02AF6">
        <w:rPr>
          <w:rFonts w:eastAsia="Arial"/>
        </w:rPr>
        <w:t xml:space="preserve"> </w:t>
      </w:r>
      <w:r w:rsidRPr="00F02AF6">
        <w:t xml:space="preserve">O lance deverá ser ofertado pelo valor total do </w:t>
      </w:r>
      <w:r w:rsidR="00D3464B" w:rsidRPr="00F02AF6">
        <w:t>item</w:t>
      </w:r>
      <w:r w:rsidR="009C5E4C" w:rsidRPr="00F02AF6">
        <w:t>/lote</w:t>
      </w:r>
      <w:r w:rsidRPr="00F02AF6">
        <w:t xml:space="preserve">. </w:t>
      </w:r>
    </w:p>
    <w:p w14:paraId="4E58B0B4" w14:textId="77777777" w:rsidR="00FE3CD3" w:rsidRPr="00F02AF6" w:rsidRDefault="00FE3CD3" w:rsidP="00B432CF">
      <w:pPr>
        <w:tabs>
          <w:tab w:val="left" w:pos="284"/>
          <w:tab w:val="left" w:pos="426"/>
        </w:tabs>
        <w:ind w:left="-5"/>
        <w:jc w:val="both"/>
      </w:pPr>
      <w:r w:rsidRPr="00F02AF6">
        <w:t>6.3.</w:t>
      </w:r>
      <w:r w:rsidRPr="00F02AF6">
        <w:rPr>
          <w:rFonts w:eastAsia="Arial"/>
        </w:rPr>
        <w:t xml:space="preserve"> </w:t>
      </w:r>
      <w:r w:rsidRPr="00F02AF6">
        <w:t xml:space="preserve">O fornecedor somente poderá oferecer valor inferior ou maior percentual de desconto em relação ao último lance por ele ofertado e registrado pelo sistema. </w:t>
      </w:r>
    </w:p>
    <w:p w14:paraId="2D71D720" w14:textId="4630D6D1" w:rsidR="00FE3CD3" w:rsidRPr="00F02AF6" w:rsidRDefault="00FE3CD3" w:rsidP="00B432CF">
      <w:pPr>
        <w:tabs>
          <w:tab w:val="left" w:pos="284"/>
          <w:tab w:val="left" w:pos="426"/>
        </w:tabs>
        <w:ind w:left="-5"/>
        <w:jc w:val="both"/>
      </w:pPr>
      <w:r w:rsidRPr="00F02AF6">
        <w:t>6.3.1.</w:t>
      </w:r>
      <w:r w:rsidRPr="00F02AF6">
        <w:rPr>
          <w:rFonts w:eastAsia="Arial"/>
        </w:rPr>
        <w:t xml:space="preserve"> </w:t>
      </w:r>
      <w:r w:rsidRPr="00F02AF6">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0356C4AA" w14:textId="77777777" w:rsidR="00FE3CD3" w:rsidRPr="00F02AF6" w:rsidRDefault="00FE3CD3" w:rsidP="00B432CF">
      <w:pPr>
        <w:tabs>
          <w:tab w:val="left" w:pos="284"/>
          <w:tab w:val="left" w:pos="426"/>
        </w:tabs>
        <w:ind w:left="-5"/>
        <w:jc w:val="both"/>
      </w:pPr>
      <w:r w:rsidRPr="00F02AF6">
        <w:t>6.4.</w:t>
      </w:r>
      <w:r w:rsidRPr="00F02AF6">
        <w:rPr>
          <w:rFonts w:eastAsia="Arial"/>
        </w:rPr>
        <w:t xml:space="preserve"> </w:t>
      </w:r>
      <w:r w:rsidRPr="00F02AF6">
        <w:t xml:space="preserve">Havendo lances iguais ao menor já ofertado, prevalecerá aquele que for recebido e registrado primeiro no sistema. </w:t>
      </w:r>
    </w:p>
    <w:p w14:paraId="32C35FA9" w14:textId="3875FC38" w:rsidR="00FE3CD3" w:rsidRPr="00F02AF6" w:rsidRDefault="00FE3CD3" w:rsidP="00B432CF">
      <w:pPr>
        <w:tabs>
          <w:tab w:val="left" w:pos="284"/>
          <w:tab w:val="left" w:pos="426"/>
          <w:tab w:val="center" w:pos="526"/>
          <w:tab w:val="center" w:pos="4549"/>
        </w:tabs>
        <w:ind w:left="-5"/>
        <w:jc w:val="both"/>
      </w:pPr>
      <w:r w:rsidRPr="00F02AF6">
        <w:t>6.5.</w:t>
      </w:r>
      <w:r w:rsidRPr="00F02AF6">
        <w:rPr>
          <w:rFonts w:eastAsia="Arial"/>
        </w:rPr>
        <w:t xml:space="preserve"> </w:t>
      </w:r>
      <w:r w:rsidRPr="00F02AF6">
        <w:rPr>
          <w:rFonts w:eastAsia="Arial"/>
        </w:rPr>
        <w:tab/>
      </w:r>
      <w:r w:rsidRPr="00F02AF6">
        <w:t xml:space="preserve">Caso o fornecedor não apresente lances, concorrerá com o valor de sua proposta. </w:t>
      </w:r>
    </w:p>
    <w:p w14:paraId="0C39AF30" w14:textId="77777777" w:rsidR="00FE3CD3" w:rsidRPr="00F02AF6" w:rsidRDefault="00FE3CD3" w:rsidP="00B432CF">
      <w:pPr>
        <w:tabs>
          <w:tab w:val="left" w:pos="284"/>
          <w:tab w:val="left" w:pos="426"/>
        </w:tabs>
        <w:ind w:left="-5"/>
        <w:jc w:val="both"/>
      </w:pPr>
      <w:r w:rsidRPr="00F02AF6">
        <w:t>6.6.</w:t>
      </w:r>
      <w:r w:rsidRPr="00F02AF6">
        <w:rPr>
          <w:rFonts w:eastAsia="Arial"/>
        </w:rPr>
        <w:t xml:space="preserve"> </w:t>
      </w:r>
      <w:r w:rsidRPr="00F02AF6">
        <w:t xml:space="preserve">Durante o procedimento, os fornecedores serão informados, em tempo real, do valor do menor lance registrado, vedada a identificação do fornecedor. </w:t>
      </w:r>
    </w:p>
    <w:p w14:paraId="1C028148" w14:textId="77777777" w:rsidR="00FE3CD3" w:rsidRPr="00F02AF6" w:rsidRDefault="00FE3CD3" w:rsidP="00B432CF">
      <w:pPr>
        <w:tabs>
          <w:tab w:val="left" w:pos="284"/>
          <w:tab w:val="left" w:pos="426"/>
        </w:tabs>
        <w:ind w:left="-5"/>
        <w:jc w:val="both"/>
      </w:pPr>
      <w:r w:rsidRPr="00F02AF6">
        <w:t>6.7.</w:t>
      </w:r>
      <w:r w:rsidRPr="00F02AF6">
        <w:rPr>
          <w:rFonts w:eastAsia="Arial"/>
        </w:rPr>
        <w:t xml:space="preserve"> </w:t>
      </w:r>
      <w:r w:rsidRPr="00F02AF6">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F02AF6" w:rsidRDefault="00FE3CD3" w:rsidP="00B432CF">
      <w:pPr>
        <w:tabs>
          <w:tab w:val="left" w:pos="284"/>
          <w:tab w:val="left" w:pos="426"/>
        </w:tabs>
        <w:ind w:left="-5"/>
        <w:jc w:val="both"/>
      </w:pPr>
      <w:r w:rsidRPr="00F02AF6">
        <w:t>6.7.1.</w:t>
      </w:r>
      <w:r w:rsidRPr="00F02AF6">
        <w:rPr>
          <w:rFonts w:eastAsia="Arial"/>
        </w:rPr>
        <w:t xml:space="preserve"> </w:t>
      </w:r>
      <w:r w:rsidRPr="00F02AF6">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F02AF6" w:rsidRDefault="00FE3CD3" w:rsidP="00B432CF">
      <w:pPr>
        <w:tabs>
          <w:tab w:val="left" w:pos="284"/>
          <w:tab w:val="left" w:pos="426"/>
        </w:tabs>
        <w:ind w:left="-5"/>
        <w:jc w:val="both"/>
      </w:pPr>
      <w:r w:rsidRPr="00F02AF6">
        <w:t xml:space="preserve"> </w:t>
      </w:r>
    </w:p>
    <w:p w14:paraId="3A098C84" w14:textId="1575B804" w:rsidR="00FE3CD3" w:rsidRPr="00F02AF6" w:rsidRDefault="00FE3CD3" w:rsidP="00B432CF">
      <w:pPr>
        <w:pStyle w:val="Ttulo1"/>
        <w:tabs>
          <w:tab w:val="left" w:pos="284"/>
          <w:tab w:val="left" w:pos="426"/>
        </w:tabs>
        <w:ind w:left="-5"/>
        <w:rPr>
          <w:szCs w:val="24"/>
        </w:rPr>
      </w:pPr>
      <w:r w:rsidRPr="00F02AF6">
        <w:rPr>
          <w:szCs w:val="24"/>
        </w:rPr>
        <w:t>7.</w:t>
      </w:r>
      <w:r w:rsidRPr="00F02AF6">
        <w:rPr>
          <w:rFonts w:eastAsia="Arial"/>
          <w:szCs w:val="24"/>
        </w:rPr>
        <w:t xml:space="preserve"> </w:t>
      </w:r>
      <w:r w:rsidRPr="00F02AF6">
        <w:rPr>
          <w:szCs w:val="24"/>
        </w:rPr>
        <w:t xml:space="preserve">JULGAMENTO DAS PROPOSTAS DE PREÇOS </w:t>
      </w:r>
    </w:p>
    <w:p w14:paraId="60212F32" w14:textId="77777777" w:rsidR="00F0573B" w:rsidRPr="00F02AF6" w:rsidRDefault="00F0573B" w:rsidP="00B432CF">
      <w:pPr>
        <w:tabs>
          <w:tab w:val="left" w:pos="426"/>
        </w:tabs>
        <w:ind w:left="-5"/>
        <w:jc w:val="both"/>
      </w:pPr>
    </w:p>
    <w:p w14:paraId="1B6083DD" w14:textId="77777777" w:rsidR="00FE3CD3" w:rsidRPr="00F02AF6" w:rsidRDefault="00FE3CD3" w:rsidP="00B432CF">
      <w:pPr>
        <w:tabs>
          <w:tab w:val="left" w:pos="284"/>
          <w:tab w:val="left" w:pos="426"/>
          <w:tab w:val="left" w:pos="567"/>
        </w:tabs>
        <w:ind w:left="-5"/>
        <w:jc w:val="both"/>
      </w:pPr>
      <w:r w:rsidRPr="00F02AF6">
        <w:t>7.1.</w:t>
      </w:r>
      <w:r w:rsidRPr="00F02AF6">
        <w:rPr>
          <w:rFonts w:eastAsia="Arial"/>
        </w:rPr>
        <w:t xml:space="preserve"> </w:t>
      </w:r>
      <w:r w:rsidRPr="00F02AF6">
        <w:rPr>
          <w:rFonts w:eastAsia="Arial"/>
        </w:rPr>
        <w:tab/>
      </w:r>
      <w:r w:rsidRPr="00F02AF6">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F02AF6" w:rsidRDefault="00FE3CD3" w:rsidP="00B432CF">
      <w:pPr>
        <w:tabs>
          <w:tab w:val="left" w:pos="284"/>
          <w:tab w:val="left" w:pos="426"/>
          <w:tab w:val="left" w:pos="567"/>
        </w:tabs>
        <w:ind w:left="-5"/>
        <w:jc w:val="both"/>
      </w:pPr>
      <w:r w:rsidRPr="00F02AF6">
        <w:t>7.2.</w:t>
      </w:r>
      <w:r w:rsidRPr="00F02AF6">
        <w:rPr>
          <w:rFonts w:eastAsia="Arial"/>
        </w:rPr>
        <w:t xml:space="preserve"> </w:t>
      </w:r>
      <w:r w:rsidRPr="00F02AF6">
        <w:t xml:space="preserve">No caso de o preço da proposta vencedora estar acima do estimado pela Administração, poderá haver a negociação de condições mais vantajosas. </w:t>
      </w:r>
    </w:p>
    <w:p w14:paraId="4732B167" w14:textId="77777777" w:rsidR="00FE3CD3" w:rsidRPr="00F02AF6" w:rsidRDefault="00FE3CD3" w:rsidP="00B432CF">
      <w:pPr>
        <w:tabs>
          <w:tab w:val="left" w:pos="284"/>
          <w:tab w:val="left" w:pos="426"/>
          <w:tab w:val="left" w:pos="567"/>
        </w:tabs>
        <w:ind w:left="-5"/>
        <w:jc w:val="both"/>
      </w:pPr>
      <w:r w:rsidRPr="00F02AF6">
        <w:t>7.2.1.</w:t>
      </w:r>
      <w:r w:rsidRPr="00F02AF6">
        <w:rPr>
          <w:rFonts w:eastAsia="Arial"/>
        </w:rPr>
        <w:t xml:space="preserve"> </w:t>
      </w:r>
      <w:r w:rsidRPr="00F02AF6">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F02AF6" w:rsidRDefault="00FE3CD3" w:rsidP="00B432CF">
      <w:pPr>
        <w:tabs>
          <w:tab w:val="left" w:pos="284"/>
          <w:tab w:val="left" w:pos="426"/>
        </w:tabs>
        <w:ind w:left="-5"/>
        <w:jc w:val="both"/>
      </w:pPr>
      <w:r w:rsidRPr="00F02AF6">
        <w:t>7.2.2.</w:t>
      </w:r>
      <w:r w:rsidRPr="00F02AF6">
        <w:rPr>
          <w:rFonts w:eastAsia="Arial"/>
        </w:rPr>
        <w:t xml:space="preserve"> </w:t>
      </w:r>
      <w:r w:rsidRPr="00F02AF6">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F02AF6" w:rsidRDefault="00FE3CD3" w:rsidP="00B432CF">
      <w:pPr>
        <w:tabs>
          <w:tab w:val="left" w:pos="284"/>
          <w:tab w:val="left" w:pos="426"/>
        </w:tabs>
        <w:ind w:left="-5"/>
        <w:jc w:val="both"/>
      </w:pPr>
      <w:r w:rsidRPr="00F02AF6">
        <w:t>7.2.3.</w:t>
      </w:r>
      <w:r w:rsidRPr="00F02AF6">
        <w:rPr>
          <w:rFonts w:eastAsia="Arial"/>
        </w:rPr>
        <w:t xml:space="preserve"> </w:t>
      </w:r>
      <w:r w:rsidRPr="00F02AF6">
        <w:t xml:space="preserve">Em qualquer caso, concluída a negociação, o resultado será registrado na ata do procedimento da dispensa eletrônica. </w:t>
      </w:r>
    </w:p>
    <w:p w14:paraId="10E0222F" w14:textId="77777777" w:rsidR="0049230A" w:rsidRPr="0049230A" w:rsidRDefault="00FE3CD3" w:rsidP="00B432CF">
      <w:pPr>
        <w:tabs>
          <w:tab w:val="left" w:pos="284"/>
          <w:tab w:val="left" w:pos="426"/>
        </w:tabs>
        <w:ind w:left="-5"/>
        <w:jc w:val="both"/>
        <w:rPr>
          <w:b/>
          <w:u w:val="single"/>
        </w:rPr>
      </w:pPr>
      <w:r w:rsidRPr="00261DC4">
        <w:rPr>
          <w:b/>
        </w:rPr>
        <w:t>7.3.</w:t>
      </w:r>
      <w:r w:rsidRPr="00261DC4">
        <w:rPr>
          <w:rFonts w:eastAsia="Arial"/>
          <w:b/>
        </w:rPr>
        <w:t xml:space="preserve"> </w:t>
      </w:r>
      <w:r w:rsidR="00AA3DF8" w:rsidRPr="0049230A">
        <w:rPr>
          <w:b/>
          <w:u w:val="single"/>
        </w:rPr>
        <w:t xml:space="preserve">Estando o preço compatível, será </w:t>
      </w:r>
      <w:r w:rsidR="00B24719" w:rsidRPr="0049230A">
        <w:rPr>
          <w:b/>
          <w:u w:val="single"/>
        </w:rPr>
        <w:t>declarado classificado,</w:t>
      </w:r>
      <w:r w:rsidR="00261DC4" w:rsidRPr="0049230A">
        <w:rPr>
          <w:b/>
          <w:u w:val="single"/>
        </w:rPr>
        <w:t xml:space="preserve"> ficando como vá</w:t>
      </w:r>
      <w:r w:rsidR="00B24719" w:rsidRPr="0049230A">
        <w:rPr>
          <w:b/>
          <w:u w:val="single"/>
        </w:rPr>
        <w:t xml:space="preserve">lida a última proposta ofertada pelo licitante, caso haja necessidade de adequação de planilha </w:t>
      </w:r>
      <w:r w:rsidR="00AA3DF8" w:rsidRPr="0049230A">
        <w:rPr>
          <w:b/>
          <w:u w:val="single"/>
        </w:rPr>
        <w:t xml:space="preserve">de formação de preços e, </w:t>
      </w:r>
      <w:r w:rsidR="0049230A" w:rsidRPr="0049230A">
        <w:rPr>
          <w:b/>
          <w:u w:val="single"/>
        </w:rPr>
        <w:t xml:space="preserve">necessário, dos documentos complementares, no prazo de 2 (duas) </w:t>
      </w:r>
      <w:r w:rsidR="0049230A" w:rsidRPr="0049230A">
        <w:rPr>
          <w:b/>
          <w:u w:val="single"/>
        </w:rPr>
        <w:lastRenderedPageBreak/>
        <w:t>horas. Caso o interessado solicite e justifique, a Câmara Municipal poderá, a seu critério, conceder a prorrogação do prazo.</w:t>
      </w:r>
    </w:p>
    <w:p w14:paraId="4E7C0D95" w14:textId="3C5480DB" w:rsidR="00FE3CD3" w:rsidRPr="00F02AF6" w:rsidRDefault="00FE3CD3" w:rsidP="00B432CF">
      <w:pPr>
        <w:tabs>
          <w:tab w:val="left" w:pos="284"/>
          <w:tab w:val="left" w:pos="426"/>
        </w:tabs>
        <w:ind w:left="-5"/>
        <w:jc w:val="both"/>
      </w:pPr>
      <w:r w:rsidRPr="00F02AF6">
        <w:t>7.</w:t>
      </w:r>
      <w:r w:rsidR="0089171C" w:rsidRPr="00F02AF6">
        <w:t>4</w:t>
      </w:r>
      <w:r w:rsidRPr="00F02AF6">
        <w:t>.</w:t>
      </w:r>
      <w:r w:rsidRPr="00F02AF6">
        <w:rPr>
          <w:rFonts w:eastAsia="Arial"/>
        </w:rPr>
        <w:t xml:space="preserve"> </w:t>
      </w:r>
      <w:r w:rsidRPr="00F02AF6">
        <w:t xml:space="preserve">O prazo de validade da proposta não será inferior a </w:t>
      </w:r>
      <w:r w:rsidR="00A27CBF" w:rsidRPr="00F02AF6">
        <w:t>60</w:t>
      </w:r>
      <w:r w:rsidR="0089171C" w:rsidRPr="00F02AF6">
        <w:t xml:space="preserve"> </w:t>
      </w:r>
      <w:r w:rsidR="00A27CBF" w:rsidRPr="00F02AF6">
        <w:t>(sessenta</w:t>
      </w:r>
      <w:r w:rsidRPr="00F02AF6">
        <w:t xml:space="preserve">) dias, a contar da data de sua apresentação. </w:t>
      </w:r>
    </w:p>
    <w:p w14:paraId="0821DAD5" w14:textId="58EA859E" w:rsidR="00FE3CD3" w:rsidRPr="00F02AF6" w:rsidRDefault="00FE3CD3" w:rsidP="00B432CF">
      <w:pPr>
        <w:tabs>
          <w:tab w:val="left" w:pos="284"/>
          <w:tab w:val="left" w:pos="426"/>
          <w:tab w:val="center" w:pos="526"/>
          <w:tab w:val="center" w:pos="3056"/>
        </w:tabs>
        <w:ind w:left="-5"/>
        <w:jc w:val="both"/>
      </w:pPr>
      <w:r w:rsidRPr="00F02AF6">
        <w:t>7.5.</w:t>
      </w:r>
      <w:r w:rsidRPr="00F02AF6">
        <w:rPr>
          <w:rFonts w:eastAsia="Arial"/>
        </w:rPr>
        <w:t xml:space="preserve"> </w:t>
      </w:r>
      <w:r w:rsidRPr="00F02AF6">
        <w:rPr>
          <w:rFonts w:eastAsia="Arial"/>
        </w:rPr>
        <w:tab/>
      </w:r>
      <w:r w:rsidRPr="00F02AF6">
        <w:t xml:space="preserve">Será desclassificada a proposta vencedora que:  </w:t>
      </w:r>
    </w:p>
    <w:p w14:paraId="15D4DEB8" w14:textId="77777777" w:rsidR="00FE3CD3" w:rsidRPr="00F02AF6" w:rsidRDefault="00FE3CD3" w:rsidP="00B432CF">
      <w:pPr>
        <w:tabs>
          <w:tab w:val="left" w:pos="284"/>
          <w:tab w:val="left" w:pos="426"/>
        </w:tabs>
        <w:ind w:left="-5"/>
        <w:jc w:val="both"/>
      </w:pPr>
      <w:r w:rsidRPr="00F02AF6">
        <w:t>7.5.1.</w:t>
      </w:r>
      <w:r w:rsidRPr="00F02AF6">
        <w:rPr>
          <w:rFonts w:eastAsia="Arial"/>
        </w:rPr>
        <w:t xml:space="preserve"> </w:t>
      </w:r>
      <w:r w:rsidRPr="00F02AF6">
        <w:t xml:space="preserve">contiver vícios insanáveis; </w:t>
      </w:r>
    </w:p>
    <w:p w14:paraId="2270FB4F" w14:textId="77777777" w:rsidR="00FE3CD3" w:rsidRPr="00F02AF6" w:rsidRDefault="00FE3CD3" w:rsidP="00B432CF">
      <w:pPr>
        <w:tabs>
          <w:tab w:val="left" w:pos="284"/>
          <w:tab w:val="left" w:pos="426"/>
        </w:tabs>
        <w:ind w:left="-5"/>
        <w:jc w:val="both"/>
      </w:pPr>
      <w:r w:rsidRPr="00F02AF6">
        <w:t>7.5.2.</w:t>
      </w:r>
      <w:r w:rsidRPr="00F02AF6">
        <w:rPr>
          <w:rFonts w:eastAsia="Arial"/>
        </w:rPr>
        <w:t xml:space="preserve"> </w:t>
      </w:r>
      <w:r w:rsidRPr="00F02AF6">
        <w:t xml:space="preserve">não obedecer às especificações técnicas pormenorizadas neste aviso ou em seus anexos; </w:t>
      </w:r>
    </w:p>
    <w:p w14:paraId="6365BD98" w14:textId="77777777" w:rsidR="00FE3CD3" w:rsidRPr="00F02AF6" w:rsidRDefault="00FE3CD3" w:rsidP="00B432CF">
      <w:pPr>
        <w:tabs>
          <w:tab w:val="left" w:pos="284"/>
          <w:tab w:val="left" w:pos="426"/>
        </w:tabs>
        <w:ind w:left="-5"/>
        <w:jc w:val="both"/>
      </w:pPr>
      <w:r w:rsidRPr="00F02AF6">
        <w:t>7.5.3.</w:t>
      </w:r>
      <w:r w:rsidRPr="00F02AF6">
        <w:rPr>
          <w:rFonts w:eastAsia="Arial"/>
        </w:rPr>
        <w:t xml:space="preserve"> </w:t>
      </w:r>
      <w:r w:rsidRPr="00F02AF6">
        <w:t xml:space="preserve">apresentar preços inexequíveis ou permanecerem acima do preço máximo definido para a contratação; </w:t>
      </w:r>
    </w:p>
    <w:p w14:paraId="51275D63" w14:textId="77777777" w:rsidR="00FE3CD3" w:rsidRPr="00F02AF6" w:rsidRDefault="00FE3CD3" w:rsidP="00B432CF">
      <w:pPr>
        <w:tabs>
          <w:tab w:val="left" w:pos="284"/>
          <w:tab w:val="left" w:pos="426"/>
        </w:tabs>
        <w:ind w:left="-5"/>
        <w:jc w:val="both"/>
      </w:pPr>
      <w:r w:rsidRPr="00F02AF6">
        <w:t>7.5.4.</w:t>
      </w:r>
      <w:r w:rsidRPr="00F02AF6">
        <w:rPr>
          <w:rFonts w:eastAsia="Arial"/>
        </w:rPr>
        <w:t xml:space="preserve"> </w:t>
      </w:r>
      <w:r w:rsidRPr="00F02AF6">
        <w:t xml:space="preserve">não tiverem sua exequibilidade demonstrada, quando exigido pela Administração; </w:t>
      </w:r>
    </w:p>
    <w:p w14:paraId="6E3691C1" w14:textId="77777777" w:rsidR="00FE3CD3" w:rsidRPr="00F02AF6" w:rsidRDefault="00FE3CD3" w:rsidP="00B432CF">
      <w:pPr>
        <w:tabs>
          <w:tab w:val="left" w:pos="284"/>
          <w:tab w:val="left" w:pos="426"/>
        </w:tabs>
        <w:ind w:left="-5"/>
        <w:jc w:val="both"/>
      </w:pPr>
      <w:r w:rsidRPr="00F02AF6">
        <w:t>7.5.5.</w:t>
      </w:r>
      <w:r w:rsidRPr="00F02AF6">
        <w:rPr>
          <w:rFonts w:eastAsia="Arial"/>
        </w:rPr>
        <w:t xml:space="preserve"> </w:t>
      </w:r>
      <w:r w:rsidRPr="00F02AF6">
        <w:t xml:space="preserve">apresentar desconformidade com quaisquer outras exigências deste aviso ou seus anexos, desde que insanável. </w:t>
      </w:r>
    </w:p>
    <w:p w14:paraId="3E827D71" w14:textId="77777777" w:rsidR="00FE3CD3" w:rsidRPr="00F02AF6" w:rsidRDefault="00FE3CD3" w:rsidP="00B432CF">
      <w:pPr>
        <w:tabs>
          <w:tab w:val="left" w:pos="284"/>
          <w:tab w:val="left" w:pos="426"/>
        </w:tabs>
        <w:ind w:left="-5"/>
        <w:jc w:val="both"/>
      </w:pPr>
      <w:r w:rsidRPr="00F02AF6">
        <w:t>7.6.</w:t>
      </w:r>
      <w:r w:rsidRPr="00F02AF6">
        <w:rPr>
          <w:rFonts w:eastAsia="Arial"/>
        </w:rPr>
        <w:t xml:space="preserve"> </w:t>
      </w:r>
      <w:r w:rsidRPr="00F02AF6">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F02AF6" w:rsidRDefault="00FE3CD3" w:rsidP="00B432CF">
      <w:pPr>
        <w:tabs>
          <w:tab w:val="left" w:pos="284"/>
          <w:tab w:val="left" w:pos="426"/>
        </w:tabs>
        <w:ind w:left="-5"/>
        <w:jc w:val="both"/>
      </w:pPr>
      <w:r w:rsidRPr="00F02AF6">
        <w:t>7.6.1.</w:t>
      </w:r>
      <w:r w:rsidRPr="00F02AF6">
        <w:rPr>
          <w:rFonts w:eastAsia="Arial"/>
        </w:rPr>
        <w:t xml:space="preserve"> </w:t>
      </w:r>
      <w:r w:rsidRPr="00F02AF6">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F02AF6" w:rsidRDefault="00FE3CD3" w:rsidP="00B432CF">
      <w:pPr>
        <w:tabs>
          <w:tab w:val="left" w:pos="284"/>
          <w:tab w:val="left" w:pos="426"/>
        </w:tabs>
        <w:ind w:left="-5"/>
        <w:jc w:val="both"/>
      </w:pPr>
      <w:r w:rsidRPr="00F02AF6">
        <w:t>7.6.2.</w:t>
      </w:r>
      <w:r w:rsidRPr="00F02AF6">
        <w:rPr>
          <w:rFonts w:eastAsia="Arial"/>
        </w:rPr>
        <w:t xml:space="preserve"> </w:t>
      </w:r>
      <w:r w:rsidRPr="00F02AF6">
        <w:t xml:space="preserve">apresentar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F02AF6" w:rsidRDefault="00FE3CD3" w:rsidP="00B432CF">
      <w:pPr>
        <w:tabs>
          <w:tab w:val="left" w:pos="284"/>
          <w:tab w:val="left" w:pos="426"/>
        </w:tabs>
        <w:ind w:left="-5"/>
        <w:jc w:val="both"/>
      </w:pPr>
      <w:r w:rsidRPr="00F02AF6">
        <w:t>7.7.</w:t>
      </w:r>
      <w:r w:rsidRPr="00F02AF6">
        <w:rPr>
          <w:rFonts w:eastAsia="Arial"/>
        </w:rPr>
        <w:t xml:space="preserve"> </w:t>
      </w:r>
      <w:r w:rsidRPr="00F02AF6">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F02AF6" w:rsidRDefault="00FE3CD3" w:rsidP="00B432CF">
      <w:pPr>
        <w:tabs>
          <w:tab w:val="left" w:pos="284"/>
          <w:tab w:val="left" w:pos="426"/>
        </w:tabs>
        <w:ind w:left="-5"/>
        <w:jc w:val="both"/>
      </w:pPr>
      <w:r w:rsidRPr="00F02AF6">
        <w:t>7.8.</w:t>
      </w:r>
      <w:r w:rsidRPr="00F02AF6">
        <w:rPr>
          <w:rFonts w:eastAsia="Arial"/>
        </w:rPr>
        <w:t xml:space="preserve"> </w:t>
      </w:r>
      <w:r w:rsidRPr="00F02AF6">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F02AF6" w:rsidRDefault="00FE3CD3" w:rsidP="00B432CF">
      <w:pPr>
        <w:tabs>
          <w:tab w:val="left" w:pos="284"/>
          <w:tab w:val="left" w:pos="426"/>
        </w:tabs>
        <w:ind w:left="-5"/>
        <w:jc w:val="both"/>
      </w:pPr>
      <w:r w:rsidRPr="00F02AF6">
        <w:t>7.8.1.</w:t>
      </w:r>
      <w:r w:rsidRPr="00F02AF6">
        <w:rPr>
          <w:rFonts w:eastAsia="Arial"/>
        </w:rPr>
        <w:t xml:space="preserve"> </w:t>
      </w:r>
      <w:r w:rsidRPr="00F02AF6">
        <w:t xml:space="preserve">O ajuste de que trata este dispositivo se limita a sanar erros ou falhas que não alterem a substância das propostas; </w:t>
      </w:r>
    </w:p>
    <w:p w14:paraId="0479DA9C" w14:textId="77777777" w:rsidR="00FE3CD3" w:rsidRPr="00F02AF6" w:rsidRDefault="00FE3CD3" w:rsidP="00B432CF">
      <w:pPr>
        <w:tabs>
          <w:tab w:val="left" w:pos="284"/>
          <w:tab w:val="left" w:pos="426"/>
        </w:tabs>
        <w:ind w:left="-5"/>
        <w:jc w:val="both"/>
      </w:pPr>
      <w:r w:rsidRPr="00F02AF6">
        <w:t>7.8.2.</w:t>
      </w:r>
      <w:r w:rsidRPr="00F02AF6">
        <w:rPr>
          <w:rFonts w:eastAsia="Arial"/>
        </w:rPr>
        <w:t xml:space="preserve"> </w:t>
      </w:r>
      <w:r w:rsidRPr="00F02AF6">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F02AF6" w:rsidRDefault="00FE3CD3" w:rsidP="00B432CF">
      <w:pPr>
        <w:tabs>
          <w:tab w:val="left" w:pos="284"/>
          <w:tab w:val="left" w:pos="426"/>
        </w:tabs>
        <w:ind w:left="-5"/>
        <w:jc w:val="both"/>
      </w:pPr>
      <w:r w:rsidRPr="00F02AF6">
        <w:t>7.9.</w:t>
      </w:r>
      <w:r w:rsidRPr="00F02AF6">
        <w:rPr>
          <w:rFonts w:eastAsia="Arial"/>
        </w:rPr>
        <w:t xml:space="preserve"> </w:t>
      </w:r>
      <w:r w:rsidRPr="00F02AF6">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F02AF6" w:rsidRDefault="00FE3CD3" w:rsidP="00B432CF">
      <w:pPr>
        <w:tabs>
          <w:tab w:val="left" w:pos="284"/>
          <w:tab w:val="left" w:pos="426"/>
        </w:tabs>
        <w:ind w:left="-5"/>
        <w:jc w:val="both"/>
      </w:pPr>
      <w:r w:rsidRPr="00F02AF6">
        <w:t>7.10.</w:t>
      </w:r>
      <w:r w:rsidRPr="00F02AF6">
        <w:rPr>
          <w:rFonts w:eastAsia="Arial"/>
        </w:rPr>
        <w:t xml:space="preserve"> </w:t>
      </w:r>
      <w:r w:rsidRPr="00F02AF6">
        <w:t xml:space="preserve">Se a proposta ou lance vencedor for desclassificado, será examinada a proposta ou lance subsequente, e, assim sucessivamente, na ordem de classificação. </w:t>
      </w:r>
    </w:p>
    <w:p w14:paraId="40335772" w14:textId="77777777" w:rsidR="00FE3CD3" w:rsidRPr="00F02AF6" w:rsidRDefault="00FE3CD3" w:rsidP="00B432CF">
      <w:pPr>
        <w:tabs>
          <w:tab w:val="left" w:pos="284"/>
          <w:tab w:val="left" w:pos="426"/>
        </w:tabs>
        <w:ind w:left="-5"/>
        <w:jc w:val="both"/>
      </w:pPr>
      <w:r w:rsidRPr="00F02AF6">
        <w:t>7.11.</w:t>
      </w:r>
      <w:r w:rsidRPr="00F02AF6">
        <w:rPr>
          <w:rFonts w:eastAsia="Arial"/>
        </w:rPr>
        <w:t xml:space="preserve"> </w:t>
      </w:r>
      <w:r w:rsidRPr="00F02AF6">
        <w:t xml:space="preserve">Havendo necessidade, a sessão será suspensa, informando-se no “chat” a nova data e horário para a sua continuidade. </w:t>
      </w:r>
    </w:p>
    <w:p w14:paraId="0CAE7547" w14:textId="77777777" w:rsidR="00FE3CD3" w:rsidRPr="00F02AF6" w:rsidRDefault="00FE3CD3" w:rsidP="00B432CF">
      <w:pPr>
        <w:tabs>
          <w:tab w:val="left" w:pos="284"/>
          <w:tab w:val="left" w:pos="426"/>
        </w:tabs>
        <w:ind w:left="-5"/>
        <w:jc w:val="both"/>
      </w:pPr>
      <w:r w:rsidRPr="00F02AF6">
        <w:t>7.12.</w:t>
      </w:r>
      <w:r w:rsidRPr="00F02AF6">
        <w:rPr>
          <w:rFonts w:eastAsia="Arial"/>
        </w:rPr>
        <w:t xml:space="preserve"> </w:t>
      </w:r>
      <w:r w:rsidRPr="00F02AF6">
        <w:t xml:space="preserve">Encerrada a análise quanto à aceitação da proposta, se iniciará a fase de habilitação, observado o disposto neste Aviso de Contratação Direta.  </w:t>
      </w:r>
    </w:p>
    <w:p w14:paraId="1BD5D580" w14:textId="77777777" w:rsidR="00FE3CD3" w:rsidRPr="00F02AF6" w:rsidRDefault="00FE3CD3" w:rsidP="00B432CF">
      <w:pPr>
        <w:tabs>
          <w:tab w:val="left" w:pos="284"/>
          <w:tab w:val="left" w:pos="426"/>
        </w:tabs>
        <w:ind w:left="-5"/>
        <w:jc w:val="both"/>
      </w:pPr>
      <w:r w:rsidRPr="00F02AF6">
        <w:t xml:space="preserve"> </w:t>
      </w:r>
    </w:p>
    <w:p w14:paraId="756C4585" w14:textId="0056174A" w:rsidR="00FE3CD3" w:rsidRPr="00F02AF6" w:rsidRDefault="00FE3CD3" w:rsidP="00B432CF">
      <w:pPr>
        <w:pStyle w:val="Ttulo1"/>
        <w:tabs>
          <w:tab w:val="left" w:pos="284"/>
          <w:tab w:val="left" w:pos="426"/>
        </w:tabs>
        <w:ind w:left="-5"/>
        <w:rPr>
          <w:szCs w:val="24"/>
        </w:rPr>
      </w:pPr>
      <w:r w:rsidRPr="00F02AF6">
        <w:rPr>
          <w:szCs w:val="24"/>
        </w:rPr>
        <w:t>8.</w:t>
      </w:r>
      <w:r w:rsidRPr="00F02AF6">
        <w:rPr>
          <w:rFonts w:eastAsia="Arial"/>
          <w:szCs w:val="24"/>
        </w:rPr>
        <w:t xml:space="preserve"> </w:t>
      </w:r>
      <w:r w:rsidRPr="00F02AF6">
        <w:rPr>
          <w:szCs w:val="24"/>
        </w:rPr>
        <w:t xml:space="preserve">HABILITAÇÃO </w:t>
      </w:r>
    </w:p>
    <w:p w14:paraId="01C834F3" w14:textId="77777777" w:rsidR="00F0573B" w:rsidRPr="00F02AF6" w:rsidRDefault="00F0573B" w:rsidP="00B432CF">
      <w:pPr>
        <w:tabs>
          <w:tab w:val="left" w:pos="426"/>
        </w:tabs>
        <w:ind w:left="-5"/>
        <w:jc w:val="both"/>
      </w:pPr>
    </w:p>
    <w:p w14:paraId="7527C571" w14:textId="1C06C45A" w:rsidR="00FE3CD3" w:rsidRDefault="00FE3CD3" w:rsidP="00B432CF">
      <w:pPr>
        <w:tabs>
          <w:tab w:val="left" w:pos="284"/>
          <w:tab w:val="left" w:pos="426"/>
          <w:tab w:val="center" w:pos="526"/>
          <w:tab w:val="center" w:pos="4820"/>
        </w:tabs>
        <w:ind w:left="-5"/>
        <w:jc w:val="both"/>
        <w:rPr>
          <w:b/>
          <w:u w:val="single"/>
        </w:rPr>
      </w:pPr>
      <w:r w:rsidRPr="00F02AF6">
        <w:lastRenderedPageBreak/>
        <w:t>8.1.</w:t>
      </w:r>
      <w:r w:rsidRPr="00F02AF6">
        <w:rPr>
          <w:rFonts w:eastAsia="Arial"/>
        </w:rPr>
        <w:t xml:space="preserve"> </w:t>
      </w:r>
      <w:r w:rsidRPr="00F02AF6">
        <w:rPr>
          <w:rFonts w:eastAsia="Arial"/>
        </w:rPr>
        <w:tab/>
      </w:r>
      <w:r w:rsidRPr="00261DC4">
        <w:rPr>
          <w:b/>
          <w:u w:val="single"/>
        </w:rPr>
        <w:t>Os documentos a serem exigidos para fins de habilitação constam do Anexo I – DOCUMENTAÇÃO EXIGIDA PARA HABILITAÇÃO deste aviso e serão solicitados do fornecedor mais bem classificado da fase de lances, devendo ser apresentados no prazo de 02 (duas)</w:t>
      </w:r>
      <w:r w:rsidRPr="00261DC4">
        <w:rPr>
          <w:b/>
          <w:i/>
          <w:u w:val="single"/>
        </w:rPr>
        <w:t xml:space="preserve"> </w:t>
      </w:r>
      <w:r w:rsidRPr="00261DC4">
        <w:rPr>
          <w:b/>
          <w:u w:val="single"/>
        </w:rPr>
        <w:t xml:space="preserve">horas, prorrogável por mais 02 (duas), mediante </w:t>
      </w:r>
      <w:r w:rsidR="0064202F" w:rsidRPr="00261DC4">
        <w:rPr>
          <w:b/>
          <w:u w:val="single"/>
        </w:rPr>
        <w:t xml:space="preserve">justificativa </w:t>
      </w:r>
      <w:r w:rsidRPr="00261DC4">
        <w:rPr>
          <w:b/>
          <w:u w:val="single"/>
        </w:rPr>
        <w:t xml:space="preserve">do interessado. </w:t>
      </w:r>
    </w:p>
    <w:p w14:paraId="390995BF" w14:textId="3FC28BC4" w:rsidR="00E44E4A" w:rsidRPr="0049230A" w:rsidRDefault="00945A3F" w:rsidP="00E44E4A">
      <w:pPr>
        <w:tabs>
          <w:tab w:val="left" w:pos="284"/>
          <w:tab w:val="left" w:pos="426"/>
        </w:tabs>
        <w:ind w:left="1134"/>
        <w:jc w:val="both"/>
        <w:rPr>
          <w:b/>
          <w:u w:val="single"/>
        </w:rPr>
      </w:pPr>
      <w:r>
        <w:rPr>
          <w:b/>
          <w:u w:val="single"/>
        </w:rPr>
        <w:t xml:space="preserve">8.1.1. </w:t>
      </w:r>
      <w:r w:rsidRPr="00945A3F">
        <w:rPr>
          <w:b/>
          <w:u w:val="single"/>
        </w:rPr>
        <w:t>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w:t>
      </w:r>
      <w:r w:rsidR="00E44E4A" w:rsidRPr="00E44E4A">
        <w:rPr>
          <w:b/>
          <w:u w:val="single"/>
        </w:rPr>
        <w:t xml:space="preserve"> </w:t>
      </w:r>
      <w:r w:rsidR="00E44E4A" w:rsidRPr="0049230A">
        <w:rPr>
          <w:b/>
          <w:u w:val="single"/>
        </w:rPr>
        <w:t>Caso o interessado solicite e justifique, a Câmara Municipal poderá, a seu critério, conceder a prorrogação do prazo.</w:t>
      </w:r>
    </w:p>
    <w:p w14:paraId="564FD5DB" w14:textId="71995636" w:rsidR="00FE3CD3" w:rsidRPr="00F02AF6" w:rsidRDefault="00FE3CD3" w:rsidP="00B432CF">
      <w:pPr>
        <w:tabs>
          <w:tab w:val="left" w:pos="284"/>
          <w:tab w:val="left" w:pos="426"/>
        </w:tabs>
        <w:ind w:left="-5"/>
        <w:jc w:val="both"/>
      </w:pPr>
      <w:r w:rsidRPr="00F02AF6">
        <w:t>8.2</w:t>
      </w:r>
      <w:r w:rsidR="00E20B17" w:rsidRPr="00F02AF6">
        <w:t>.</w:t>
      </w:r>
      <w:r w:rsidRPr="00F02AF6">
        <w:rPr>
          <w:rFonts w:eastAsia="Arial"/>
        </w:rPr>
        <w:t xml:space="preserve"> </w:t>
      </w:r>
      <w:r w:rsidRPr="00F02AF6">
        <w:t xml:space="preserve">A tentativa de burla será verificada por meio dos vínculos societários, linhas de fornecimento similares, dentre outros. </w:t>
      </w:r>
    </w:p>
    <w:p w14:paraId="4FCC2712" w14:textId="33D90FAB" w:rsidR="00FE3CD3" w:rsidRPr="00F02AF6" w:rsidRDefault="00FE3CD3" w:rsidP="00B432CF">
      <w:pPr>
        <w:tabs>
          <w:tab w:val="left" w:pos="284"/>
          <w:tab w:val="left" w:pos="426"/>
        </w:tabs>
        <w:ind w:left="-5"/>
        <w:jc w:val="both"/>
      </w:pPr>
      <w:r w:rsidRPr="00F02AF6">
        <w:t>8.</w:t>
      </w:r>
      <w:r w:rsidR="00E20B17" w:rsidRPr="00F02AF6">
        <w:t xml:space="preserve">3. </w:t>
      </w:r>
      <w:r w:rsidRPr="00F02AF6">
        <w:t xml:space="preserve">O fornecedor será convocado para manifestação previamente à sua desclassificação </w:t>
      </w:r>
    </w:p>
    <w:p w14:paraId="17E76221" w14:textId="07975596" w:rsidR="00FE3CD3" w:rsidRPr="00945A3F" w:rsidRDefault="00FE3CD3" w:rsidP="00B432CF">
      <w:pPr>
        <w:tabs>
          <w:tab w:val="left" w:pos="284"/>
          <w:tab w:val="left" w:pos="426"/>
        </w:tabs>
        <w:ind w:left="-5"/>
        <w:jc w:val="both"/>
      </w:pPr>
      <w:r w:rsidRPr="00F02AF6">
        <w:t>8.</w:t>
      </w:r>
      <w:r w:rsidR="00E20B17" w:rsidRPr="00F02AF6">
        <w:t>4.</w:t>
      </w:r>
      <w:r w:rsidRPr="00F02AF6">
        <w:rPr>
          <w:rFonts w:eastAsia="Arial"/>
        </w:rPr>
        <w:t xml:space="preserve"> </w:t>
      </w:r>
      <w:r w:rsidRPr="00F02AF6">
        <w:t xml:space="preserve">Constatada a existência de sanção, o fornecedor será reputado inabilitado, por falta de condição de participação. </w:t>
      </w:r>
    </w:p>
    <w:p w14:paraId="22AC5532" w14:textId="2B376821" w:rsidR="00FE3CD3" w:rsidRPr="00F02AF6" w:rsidRDefault="00FE3CD3" w:rsidP="00B432CF">
      <w:pPr>
        <w:tabs>
          <w:tab w:val="left" w:pos="284"/>
          <w:tab w:val="left" w:pos="426"/>
        </w:tabs>
        <w:ind w:left="-5"/>
        <w:jc w:val="both"/>
      </w:pPr>
      <w:r w:rsidRPr="00F02AF6">
        <w:t>8.</w:t>
      </w:r>
      <w:r w:rsidR="00E20B17" w:rsidRPr="00F02AF6">
        <w:t>6</w:t>
      </w:r>
      <w:r w:rsidRPr="00F02AF6">
        <w:t>.</w:t>
      </w:r>
      <w:r w:rsidRPr="00F02AF6">
        <w:rPr>
          <w:rFonts w:eastAsia="Arial"/>
        </w:rPr>
        <w:t xml:space="preserve"> </w:t>
      </w:r>
      <w:r w:rsidRPr="00F02AF6">
        <w:t xml:space="preserve">Somente haverá a necessidade de comprovação do preenchimento de requisitos mediante apresentação dos documentos originais </w:t>
      </w:r>
      <w:proofErr w:type="spellStart"/>
      <w:r w:rsidRPr="00F02AF6">
        <w:t>não-digitais</w:t>
      </w:r>
      <w:proofErr w:type="spellEnd"/>
      <w:r w:rsidRPr="00F02AF6">
        <w:t xml:space="preserve"> quando houver dúvida em relação à integridade do documento digital. </w:t>
      </w:r>
    </w:p>
    <w:p w14:paraId="484D2466" w14:textId="007BCF34" w:rsidR="00FE3CD3" w:rsidRPr="00F02AF6" w:rsidRDefault="00FE3CD3" w:rsidP="00B432CF">
      <w:pPr>
        <w:tabs>
          <w:tab w:val="left" w:pos="284"/>
          <w:tab w:val="left" w:pos="426"/>
        </w:tabs>
        <w:ind w:left="-5"/>
        <w:jc w:val="both"/>
      </w:pPr>
      <w:r w:rsidRPr="00F02AF6">
        <w:t>8.</w:t>
      </w:r>
      <w:r w:rsidR="00E20B17" w:rsidRPr="00F02AF6">
        <w:t>7</w:t>
      </w:r>
      <w:r w:rsidRPr="00F02AF6">
        <w:t>.</w:t>
      </w:r>
      <w:r w:rsidRPr="00F02AF6">
        <w:rPr>
          <w:rFonts w:eastAsia="Arial"/>
        </w:rPr>
        <w:t xml:space="preserve"> </w:t>
      </w:r>
      <w:r w:rsidRPr="00F02AF6">
        <w:t>O fornecedor enquadrado como microempreendedor individual que pretenda auferir os benefícios do tratamento diferenciado previstos na Lei Complementar n. 123/2006</w:t>
      </w:r>
      <w:r w:rsidR="004C56AD" w:rsidRPr="00F02AF6">
        <w:t xml:space="preserve"> e posteriores alterações</w:t>
      </w:r>
      <w:r w:rsidRPr="00F02AF6">
        <w:t xml:space="preserve">, estará dispensado da apresentação do balanço patrimonial e das demonstrações contábeis do último exercício. </w:t>
      </w:r>
    </w:p>
    <w:p w14:paraId="527A3099" w14:textId="083BD43B" w:rsidR="00FE3CD3" w:rsidRPr="00F02AF6" w:rsidRDefault="00FE3CD3" w:rsidP="00B432CF">
      <w:pPr>
        <w:tabs>
          <w:tab w:val="left" w:pos="284"/>
          <w:tab w:val="left" w:pos="426"/>
        </w:tabs>
        <w:ind w:left="-5"/>
        <w:jc w:val="both"/>
      </w:pPr>
      <w:r w:rsidRPr="00F02AF6">
        <w:t>8.</w:t>
      </w:r>
      <w:r w:rsidR="00E20B17" w:rsidRPr="00F02AF6">
        <w:t>8</w:t>
      </w:r>
      <w:r w:rsidRPr="00F02AF6">
        <w:t>.</w:t>
      </w:r>
      <w:r w:rsidRPr="00F02AF6">
        <w:rPr>
          <w:rFonts w:eastAsia="Arial"/>
        </w:rPr>
        <w:t xml:space="preserve"> </w:t>
      </w:r>
      <w:r w:rsidRPr="00F02AF6">
        <w:t xml:space="preserve">Havendo necessidade de analisar minuciosamente os documentos exigidos, a sessão será suspensa, sendo informada a nova data e horário para a sua continuidade. </w:t>
      </w:r>
    </w:p>
    <w:p w14:paraId="34A74BBA" w14:textId="48B33858" w:rsidR="00FE3CD3" w:rsidRPr="00F02AF6" w:rsidRDefault="00FE3CD3" w:rsidP="00B432CF">
      <w:pPr>
        <w:tabs>
          <w:tab w:val="left" w:pos="284"/>
          <w:tab w:val="left" w:pos="426"/>
        </w:tabs>
        <w:ind w:left="-5"/>
        <w:jc w:val="both"/>
      </w:pPr>
      <w:r w:rsidRPr="00F02AF6">
        <w:t>8.</w:t>
      </w:r>
      <w:r w:rsidR="00E20B17" w:rsidRPr="00F02AF6">
        <w:t>9</w:t>
      </w:r>
      <w:r w:rsidRPr="00F02AF6">
        <w:t>.</w:t>
      </w:r>
      <w:r w:rsidRPr="00F02AF6">
        <w:rPr>
          <w:rFonts w:eastAsia="Arial"/>
        </w:rPr>
        <w:t xml:space="preserve"> </w:t>
      </w:r>
      <w:r w:rsidRPr="00F02AF6">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F02AF6" w:rsidRDefault="00FE3CD3" w:rsidP="00B432CF">
      <w:pPr>
        <w:tabs>
          <w:tab w:val="left" w:pos="284"/>
          <w:tab w:val="left" w:pos="426"/>
        </w:tabs>
        <w:ind w:left="-5"/>
        <w:jc w:val="both"/>
      </w:pPr>
      <w:r w:rsidRPr="00F02AF6">
        <w:t>8.</w:t>
      </w:r>
      <w:r w:rsidR="00E20B17" w:rsidRPr="00F02AF6">
        <w:t>10</w:t>
      </w:r>
      <w:r w:rsidRPr="00F02AF6">
        <w:t>.</w:t>
      </w:r>
      <w:r w:rsidRPr="00F02AF6">
        <w:rPr>
          <w:rFonts w:eastAsia="Arial"/>
        </w:rPr>
        <w:t xml:space="preserve"> </w:t>
      </w:r>
      <w:r w:rsidRPr="00F02AF6">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F02AF6" w:rsidRDefault="00FE3CD3" w:rsidP="00B432CF">
      <w:pPr>
        <w:tabs>
          <w:tab w:val="left" w:pos="284"/>
          <w:tab w:val="left" w:pos="426"/>
          <w:tab w:val="center" w:pos="526"/>
          <w:tab w:val="center" w:pos="4681"/>
        </w:tabs>
        <w:ind w:left="-5"/>
        <w:jc w:val="both"/>
      </w:pPr>
      <w:r w:rsidRPr="00F02AF6">
        <w:t>8.</w:t>
      </w:r>
      <w:r w:rsidR="00E20B17" w:rsidRPr="00F02AF6">
        <w:t>11</w:t>
      </w:r>
      <w:r w:rsidR="00B66C51" w:rsidRPr="00F02AF6">
        <w:t>É</w:t>
      </w:r>
      <w:r w:rsidRPr="00F02AF6">
        <w:t>.</w:t>
      </w:r>
      <w:r w:rsidRPr="00F02AF6">
        <w:rPr>
          <w:rFonts w:eastAsia="Arial"/>
        </w:rPr>
        <w:t xml:space="preserve"> </w:t>
      </w:r>
      <w:r w:rsidRPr="00F02AF6">
        <w:rPr>
          <w:rFonts w:eastAsia="Arial"/>
        </w:rPr>
        <w:tab/>
      </w:r>
      <w:r w:rsidRPr="00F02AF6">
        <w:t xml:space="preserve">Constatado o atendimento às exigências de habilitação, o fornecedor será habilitado </w:t>
      </w:r>
    </w:p>
    <w:p w14:paraId="3C8A97A9" w14:textId="77777777" w:rsidR="00FE3CD3" w:rsidRPr="00F02AF6" w:rsidRDefault="00FE3CD3" w:rsidP="00B432CF">
      <w:pPr>
        <w:tabs>
          <w:tab w:val="left" w:pos="284"/>
          <w:tab w:val="left" w:pos="426"/>
        </w:tabs>
        <w:ind w:left="-5"/>
        <w:jc w:val="both"/>
      </w:pPr>
      <w:r w:rsidRPr="00F02AF6">
        <w:t xml:space="preserve"> </w:t>
      </w:r>
    </w:p>
    <w:p w14:paraId="76C8412D" w14:textId="77777777" w:rsidR="00570A94" w:rsidRPr="00F02AF6" w:rsidRDefault="00570A94" w:rsidP="00B432CF">
      <w:pPr>
        <w:tabs>
          <w:tab w:val="left" w:pos="284"/>
          <w:tab w:val="left" w:pos="426"/>
        </w:tabs>
        <w:ind w:left="-5"/>
        <w:jc w:val="both"/>
        <w:rPr>
          <w:b/>
        </w:rPr>
      </w:pPr>
      <w:r w:rsidRPr="00F02AF6">
        <w:rPr>
          <w:b/>
        </w:rPr>
        <w:t>9. PRAZOS E CONDIÇÕES PARA ASSINATURA DO CONTRATO OU DOUMENTO EQUIVALENTE</w:t>
      </w:r>
    </w:p>
    <w:p w14:paraId="64CC0AB7" w14:textId="77777777" w:rsidR="00570A94" w:rsidRPr="00F02AF6" w:rsidRDefault="00570A94" w:rsidP="00B432CF">
      <w:pPr>
        <w:tabs>
          <w:tab w:val="left" w:pos="284"/>
          <w:tab w:val="left" w:pos="426"/>
        </w:tabs>
        <w:ind w:left="-5"/>
        <w:jc w:val="both"/>
      </w:pPr>
    </w:p>
    <w:p w14:paraId="20FDF940" w14:textId="6E2D8ECC" w:rsidR="00FE3CD3" w:rsidRPr="00F02AF6" w:rsidRDefault="00FE3CD3" w:rsidP="00B432CF">
      <w:pPr>
        <w:tabs>
          <w:tab w:val="left" w:pos="284"/>
          <w:tab w:val="left" w:pos="426"/>
        </w:tabs>
        <w:ind w:left="-5"/>
        <w:jc w:val="both"/>
      </w:pPr>
      <w:r w:rsidRPr="00F02AF6">
        <w:t>9.1.</w:t>
      </w:r>
      <w:r w:rsidRPr="00F02AF6">
        <w:rPr>
          <w:rFonts w:eastAsia="Arial"/>
        </w:rPr>
        <w:t xml:space="preserve"> </w:t>
      </w:r>
      <w:r w:rsidRPr="00F02AF6">
        <w:t xml:space="preserve">Após a homologação e adjudicação, caso se conclua pela contratação, será firmado Termo de Contrato ou emitido instrumento equivalente. </w:t>
      </w:r>
    </w:p>
    <w:p w14:paraId="4A4FC2CC" w14:textId="77777777" w:rsidR="00FE3CD3" w:rsidRPr="00F02AF6" w:rsidRDefault="00FE3CD3" w:rsidP="00B432CF">
      <w:pPr>
        <w:tabs>
          <w:tab w:val="left" w:pos="284"/>
          <w:tab w:val="left" w:pos="426"/>
        </w:tabs>
        <w:ind w:left="-5"/>
        <w:jc w:val="both"/>
      </w:pPr>
      <w:r w:rsidRPr="00F02AF6">
        <w:t>9.2.</w:t>
      </w:r>
      <w:r w:rsidRPr="00F02AF6">
        <w:rPr>
          <w:rFonts w:eastAsia="Arial"/>
        </w:rPr>
        <w:t xml:space="preserve"> </w:t>
      </w:r>
      <w:r w:rsidRPr="00F02AF6">
        <w:t xml:space="preserve">O adjudicatário terá o prazo de </w:t>
      </w:r>
      <w:r w:rsidRPr="00F02AF6">
        <w:rPr>
          <w:b/>
        </w:rPr>
        <w:t>05 (cinco) dias úteis</w:t>
      </w:r>
      <w:r w:rsidRPr="00F02AF6">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F02AF6" w:rsidRDefault="00FE3CD3" w:rsidP="00B432CF">
      <w:pPr>
        <w:tabs>
          <w:tab w:val="left" w:pos="284"/>
          <w:tab w:val="left" w:pos="426"/>
        </w:tabs>
        <w:ind w:left="-5"/>
        <w:jc w:val="both"/>
      </w:pPr>
      <w:r w:rsidRPr="00F02AF6">
        <w:t>9.2.1.</w:t>
      </w:r>
      <w:r w:rsidRPr="00F02AF6">
        <w:rPr>
          <w:rFonts w:eastAsia="Arial"/>
        </w:rPr>
        <w:t xml:space="preserve"> </w:t>
      </w:r>
      <w:r w:rsidRPr="00F02AF6">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F02AF6">
        <w:rPr>
          <w:b/>
        </w:rPr>
        <w:t xml:space="preserve"> 05 (cinco) dias úteis</w:t>
      </w:r>
      <w:r w:rsidRPr="00F02AF6">
        <w:t xml:space="preserve"> a contar da data de seu recebimento.  </w:t>
      </w:r>
    </w:p>
    <w:p w14:paraId="660B5D6E" w14:textId="77777777" w:rsidR="00FE3CD3" w:rsidRPr="00F02AF6" w:rsidRDefault="00FE3CD3" w:rsidP="00B432CF">
      <w:pPr>
        <w:tabs>
          <w:tab w:val="left" w:pos="284"/>
          <w:tab w:val="left" w:pos="426"/>
        </w:tabs>
        <w:ind w:left="-5"/>
        <w:jc w:val="both"/>
      </w:pPr>
      <w:r w:rsidRPr="00F02AF6">
        <w:lastRenderedPageBreak/>
        <w:t>9.2.2.</w:t>
      </w:r>
      <w:r w:rsidRPr="00F02AF6">
        <w:rPr>
          <w:rFonts w:eastAsia="Arial"/>
        </w:rPr>
        <w:t xml:space="preserve"> </w:t>
      </w:r>
      <w:r w:rsidRPr="00F02AF6">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F02AF6" w:rsidRDefault="00FE3CD3" w:rsidP="00B432CF">
      <w:pPr>
        <w:tabs>
          <w:tab w:val="left" w:pos="284"/>
          <w:tab w:val="left" w:pos="426"/>
        </w:tabs>
        <w:ind w:left="-5"/>
        <w:jc w:val="both"/>
      </w:pPr>
      <w:r w:rsidRPr="00F02AF6">
        <w:t xml:space="preserve"> </w:t>
      </w:r>
    </w:p>
    <w:p w14:paraId="194E9BED" w14:textId="4B83349D" w:rsidR="00FE3CD3" w:rsidRPr="00F02AF6" w:rsidRDefault="00FE3CD3" w:rsidP="00B432CF">
      <w:pPr>
        <w:pStyle w:val="Ttulo1"/>
        <w:tabs>
          <w:tab w:val="left" w:pos="284"/>
          <w:tab w:val="left" w:pos="426"/>
        </w:tabs>
        <w:ind w:left="-5"/>
        <w:rPr>
          <w:szCs w:val="24"/>
        </w:rPr>
      </w:pPr>
      <w:r w:rsidRPr="00F02AF6">
        <w:rPr>
          <w:szCs w:val="24"/>
        </w:rPr>
        <w:t>11.</w:t>
      </w:r>
      <w:r w:rsidRPr="00F02AF6">
        <w:rPr>
          <w:rFonts w:eastAsia="Arial"/>
          <w:szCs w:val="24"/>
        </w:rPr>
        <w:t xml:space="preserve"> </w:t>
      </w:r>
      <w:r w:rsidRPr="00F02AF6">
        <w:rPr>
          <w:szCs w:val="24"/>
        </w:rPr>
        <w:t xml:space="preserve">SANÇÕES </w:t>
      </w:r>
    </w:p>
    <w:p w14:paraId="03865104" w14:textId="77777777" w:rsidR="00F0573B" w:rsidRPr="00F02AF6" w:rsidRDefault="00F0573B" w:rsidP="00B432CF">
      <w:pPr>
        <w:tabs>
          <w:tab w:val="left" w:pos="426"/>
        </w:tabs>
        <w:ind w:left="-5"/>
        <w:jc w:val="both"/>
      </w:pPr>
    </w:p>
    <w:p w14:paraId="77C0A24B" w14:textId="77777777" w:rsidR="00FE3CD3" w:rsidRPr="00F02AF6" w:rsidRDefault="00FE3CD3" w:rsidP="00B432CF">
      <w:pPr>
        <w:tabs>
          <w:tab w:val="left" w:pos="284"/>
          <w:tab w:val="left" w:pos="426"/>
        </w:tabs>
        <w:ind w:left="-5"/>
        <w:jc w:val="both"/>
      </w:pPr>
      <w:r w:rsidRPr="00F02AF6">
        <w:t>11.1.</w:t>
      </w:r>
      <w:r w:rsidRPr="00F02AF6">
        <w:rPr>
          <w:rFonts w:eastAsia="Arial"/>
        </w:rPr>
        <w:t xml:space="preserve"> </w:t>
      </w:r>
      <w:r w:rsidRPr="00F02AF6">
        <w:t xml:space="preserve">Comete infração administrativa o fornecedor que cometer quaisquer das infrações previstas no art. 155 da Lei nº 14.133/2021, quais sejam: </w:t>
      </w:r>
      <w:r w:rsidRPr="00F02AF6">
        <w:rPr>
          <w:b/>
        </w:rPr>
        <w:t xml:space="preserve"> </w:t>
      </w:r>
    </w:p>
    <w:p w14:paraId="341F173A" w14:textId="77777777" w:rsidR="00FE3CD3" w:rsidRPr="00F02AF6" w:rsidRDefault="00FE3CD3" w:rsidP="00B432CF">
      <w:pPr>
        <w:tabs>
          <w:tab w:val="left" w:pos="284"/>
          <w:tab w:val="left" w:pos="426"/>
        </w:tabs>
        <w:ind w:left="-5"/>
        <w:jc w:val="both"/>
      </w:pPr>
      <w:r w:rsidRPr="00F02AF6">
        <w:t>11.1.1.</w:t>
      </w:r>
      <w:r w:rsidRPr="00F02AF6">
        <w:rPr>
          <w:rFonts w:eastAsia="Arial"/>
        </w:rPr>
        <w:t xml:space="preserve"> </w:t>
      </w:r>
      <w:r w:rsidRPr="00F02AF6">
        <w:t xml:space="preserve">dar causa à inexecução parcial do contrato; </w:t>
      </w:r>
    </w:p>
    <w:p w14:paraId="27CAC8D7" w14:textId="77777777" w:rsidR="00FE3CD3" w:rsidRPr="00F02AF6" w:rsidRDefault="00FE3CD3" w:rsidP="00B432CF">
      <w:pPr>
        <w:tabs>
          <w:tab w:val="left" w:pos="284"/>
          <w:tab w:val="left" w:pos="426"/>
        </w:tabs>
        <w:ind w:left="-5"/>
        <w:jc w:val="both"/>
      </w:pPr>
      <w:r w:rsidRPr="00F02AF6">
        <w:t>11.1.2.</w:t>
      </w:r>
      <w:r w:rsidRPr="00F02AF6">
        <w:rPr>
          <w:rFonts w:eastAsia="Arial"/>
        </w:rPr>
        <w:t xml:space="preserve"> </w:t>
      </w:r>
      <w:r w:rsidRPr="00F02AF6">
        <w:t xml:space="preserve">dar causa à inexecução parcial do contrato que cause grave dano à Administração, ao funcionamento dos serviços públicos ou ao interesse coletivo; </w:t>
      </w:r>
    </w:p>
    <w:p w14:paraId="29879F7F" w14:textId="77777777" w:rsidR="00FE3CD3" w:rsidRPr="00F02AF6" w:rsidRDefault="00FE3CD3" w:rsidP="00B432CF">
      <w:pPr>
        <w:tabs>
          <w:tab w:val="left" w:pos="284"/>
          <w:tab w:val="left" w:pos="426"/>
        </w:tabs>
        <w:ind w:left="-5"/>
        <w:jc w:val="both"/>
      </w:pPr>
      <w:r w:rsidRPr="00F02AF6">
        <w:t>11.1.3.</w:t>
      </w:r>
      <w:r w:rsidRPr="00F02AF6">
        <w:rPr>
          <w:rFonts w:eastAsia="Arial"/>
        </w:rPr>
        <w:t xml:space="preserve"> </w:t>
      </w:r>
      <w:r w:rsidRPr="00F02AF6">
        <w:t xml:space="preserve">dar causa à inexecução total do contrato; </w:t>
      </w:r>
    </w:p>
    <w:p w14:paraId="52FE983D" w14:textId="77777777" w:rsidR="00FE3CD3" w:rsidRPr="00F02AF6" w:rsidRDefault="00FE3CD3" w:rsidP="00B432CF">
      <w:pPr>
        <w:tabs>
          <w:tab w:val="left" w:pos="284"/>
          <w:tab w:val="left" w:pos="426"/>
        </w:tabs>
        <w:ind w:left="-5"/>
        <w:jc w:val="both"/>
      </w:pPr>
      <w:r w:rsidRPr="00F02AF6">
        <w:t>11.1.4.</w:t>
      </w:r>
      <w:r w:rsidRPr="00F02AF6">
        <w:rPr>
          <w:rFonts w:eastAsia="Arial"/>
        </w:rPr>
        <w:t xml:space="preserve"> </w:t>
      </w:r>
      <w:r w:rsidRPr="00F02AF6">
        <w:t xml:space="preserve">deixar de entregar a documentação exigida para o certame; </w:t>
      </w:r>
    </w:p>
    <w:p w14:paraId="0C23327B" w14:textId="77777777" w:rsidR="00FE3CD3" w:rsidRPr="00F02AF6" w:rsidRDefault="00FE3CD3" w:rsidP="00B432CF">
      <w:pPr>
        <w:tabs>
          <w:tab w:val="left" w:pos="284"/>
          <w:tab w:val="left" w:pos="426"/>
        </w:tabs>
        <w:ind w:left="-5"/>
        <w:jc w:val="both"/>
      </w:pPr>
      <w:r w:rsidRPr="00F02AF6">
        <w:t>11.1.5.</w:t>
      </w:r>
      <w:r w:rsidRPr="00F02AF6">
        <w:rPr>
          <w:rFonts w:eastAsia="Arial"/>
        </w:rPr>
        <w:t xml:space="preserve"> </w:t>
      </w:r>
      <w:r w:rsidRPr="00F02AF6">
        <w:t xml:space="preserve">não manter a proposta, salvo em decorrência de fato superveniente devidamente justificado; </w:t>
      </w:r>
    </w:p>
    <w:p w14:paraId="3D5455C0" w14:textId="77777777" w:rsidR="00FE3CD3" w:rsidRPr="00F02AF6" w:rsidRDefault="00FE3CD3" w:rsidP="00B432CF">
      <w:pPr>
        <w:tabs>
          <w:tab w:val="left" w:pos="284"/>
          <w:tab w:val="left" w:pos="426"/>
        </w:tabs>
        <w:ind w:left="-5"/>
        <w:jc w:val="both"/>
      </w:pPr>
      <w:r w:rsidRPr="00F02AF6">
        <w:t>11.1.6.</w:t>
      </w:r>
      <w:r w:rsidRPr="00F02AF6">
        <w:rPr>
          <w:rFonts w:eastAsia="Arial"/>
        </w:rPr>
        <w:t xml:space="preserve"> </w:t>
      </w:r>
      <w:r w:rsidRPr="00F02AF6">
        <w:t xml:space="preserve">não celebrar o contrato ou não entregar a documentação exigida para a contratação, quando convocado dentro do prazo de validade de sua proposta; </w:t>
      </w:r>
    </w:p>
    <w:p w14:paraId="676A8203" w14:textId="77777777" w:rsidR="00FE3CD3" w:rsidRPr="00F02AF6" w:rsidRDefault="00FE3CD3" w:rsidP="00B432CF">
      <w:pPr>
        <w:tabs>
          <w:tab w:val="left" w:pos="284"/>
          <w:tab w:val="left" w:pos="426"/>
        </w:tabs>
        <w:ind w:left="-5"/>
        <w:jc w:val="both"/>
      </w:pPr>
      <w:r w:rsidRPr="00F02AF6">
        <w:t>11.1.7.</w:t>
      </w:r>
      <w:r w:rsidRPr="00F02AF6">
        <w:rPr>
          <w:rFonts w:eastAsia="Arial"/>
        </w:rPr>
        <w:t xml:space="preserve"> </w:t>
      </w:r>
      <w:r w:rsidRPr="00F02AF6">
        <w:t xml:space="preserve">ensejar o retardamento da execução ou da entrega do objeto da licitação sem motivo justificado; </w:t>
      </w:r>
    </w:p>
    <w:p w14:paraId="7C0A9011" w14:textId="77777777" w:rsidR="00FE3CD3" w:rsidRPr="00F02AF6" w:rsidRDefault="00FE3CD3" w:rsidP="00B432CF">
      <w:pPr>
        <w:tabs>
          <w:tab w:val="left" w:pos="284"/>
          <w:tab w:val="left" w:pos="426"/>
        </w:tabs>
        <w:ind w:left="-5"/>
        <w:jc w:val="both"/>
      </w:pPr>
      <w:r w:rsidRPr="00F02AF6">
        <w:t>11.1.8.</w:t>
      </w:r>
      <w:r w:rsidRPr="00F02AF6">
        <w:rPr>
          <w:rFonts w:eastAsia="Arial"/>
        </w:rPr>
        <w:t xml:space="preserve"> </w:t>
      </w:r>
      <w:r w:rsidRPr="00F02AF6">
        <w:t xml:space="preserve">apresentar declaração ou documentação falsa exigida para o certame ou prestar declaração falsa durante a dispensa eletrônica ou a execução do contrato; </w:t>
      </w:r>
    </w:p>
    <w:p w14:paraId="3C45DA5B" w14:textId="77777777" w:rsidR="00FE3CD3" w:rsidRPr="00F02AF6" w:rsidRDefault="00FE3CD3" w:rsidP="00B432CF">
      <w:pPr>
        <w:tabs>
          <w:tab w:val="left" w:pos="284"/>
          <w:tab w:val="left" w:pos="426"/>
        </w:tabs>
        <w:ind w:left="-5"/>
        <w:jc w:val="both"/>
      </w:pPr>
      <w:r w:rsidRPr="00F02AF6">
        <w:t>11.1.9.</w:t>
      </w:r>
      <w:r w:rsidRPr="00F02AF6">
        <w:rPr>
          <w:rFonts w:eastAsia="Arial"/>
        </w:rPr>
        <w:t xml:space="preserve"> </w:t>
      </w:r>
      <w:r w:rsidRPr="00F02AF6">
        <w:t xml:space="preserve">fraudar a dispensa eletrônica ou praticar ato fraudulento na execução do contrato; </w:t>
      </w:r>
    </w:p>
    <w:p w14:paraId="5ED6AA66" w14:textId="56787337" w:rsidR="00FE3CD3" w:rsidRPr="00F02AF6" w:rsidRDefault="00FE3CD3" w:rsidP="00B432CF">
      <w:pPr>
        <w:tabs>
          <w:tab w:val="left" w:pos="284"/>
          <w:tab w:val="left" w:pos="426"/>
          <w:tab w:val="center" w:pos="1079"/>
          <w:tab w:val="left" w:pos="1276"/>
          <w:tab w:val="left" w:pos="1418"/>
          <w:tab w:val="center" w:pos="5356"/>
        </w:tabs>
        <w:ind w:left="-5"/>
        <w:jc w:val="both"/>
      </w:pPr>
      <w:r w:rsidRPr="00F02AF6">
        <w:t>11.1.10.</w:t>
      </w:r>
      <w:r w:rsidRPr="00F02AF6">
        <w:rPr>
          <w:rFonts w:eastAsia="Arial"/>
        </w:rPr>
        <w:t xml:space="preserve"> </w:t>
      </w:r>
      <w:r w:rsidRPr="00F02AF6">
        <w:rPr>
          <w:rFonts w:eastAsia="Arial"/>
        </w:rPr>
        <w:tab/>
      </w:r>
      <w:r w:rsidRPr="00F02AF6">
        <w:t xml:space="preserve"> comportar-se de modo inidôneo ou cometer fraude de qualquer natureza; </w:t>
      </w:r>
    </w:p>
    <w:p w14:paraId="6C5406FC" w14:textId="77777777" w:rsidR="00FE3CD3" w:rsidRPr="00F02AF6" w:rsidRDefault="00FE3CD3" w:rsidP="00B432CF">
      <w:pPr>
        <w:tabs>
          <w:tab w:val="left" w:pos="284"/>
          <w:tab w:val="left" w:pos="426"/>
        </w:tabs>
        <w:ind w:left="-5"/>
        <w:jc w:val="both"/>
      </w:pPr>
      <w:r w:rsidRPr="00F02AF6">
        <w:t>11.1.10.1.</w:t>
      </w:r>
      <w:r w:rsidRPr="00F02AF6">
        <w:rPr>
          <w:rFonts w:eastAsia="Arial"/>
        </w:rPr>
        <w:t xml:space="preserve"> </w:t>
      </w:r>
      <w:r w:rsidRPr="00F02AF6">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F02AF6" w:rsidRDefault="00FE3CD3" w:rsidP="00B432CF">
      <w:pPr>
        <w:tabs>
          <w:tab w:val="left" w:pos="284"/>
          <w:tab w:val="left" w:pos="426"/>
          <w:tab w:val="center" w:pos="1079"/>
          <w:tab w:val="left" w:pos="1276"/>
          <w:tab w:val="center" w:pos="5126"/>
        </w:tabs>
        <w:ind w:left="-5"/>
        <w:jc w:val="both"/>
      </w:pPr>
      <w:r w:rsidRPr="00F02AF6">
        <w:t>11.1.11.</w:t>
      </w:r>
      <w:r w:rsidRPr="00F02AF6">
        <w:rPr>
          <w:rFonts w:eastAsia="Arial"/>
        </w:rPr>
        <w:t xml:space="preserve"> </w:t>
      </w:r>
      <w:r w:rsidRPr="00F02AF6">
        <w:rPr>
          <w:rFonts w:eastAsia="Arial"/>
        </w:rPr>
        <w:tab/>
      </w:r>
      <w:r w:rsidRPr="00F02AF6">
        <w:t xml:space="preserve">praticar atos ilícitos com vistas a frustrar os objetivos deste certame. </w:t>
      </w:r>
    </w:p>
    <w:p w14:paraId="12B18A01" w14:textId="115CB500" w:rsidR="00FE3CD3" w:rsidRPr="00F02AF6" w:rsidRDefault="00FE3CD3" w:rsidP="00B432CF">
      <w:pPr>
        <w:tabs>
          <w:tab w:val="left" w:pos="284"/>
          <w:tab w:val="left" w:pos="426"/>
          <w:tab w:val="center" w:pos="1079"/>
          <w:tab w:val="left" w:pos="1276"/>
          <w:tab w:val="center" w:pos="4751"/>
        </w:tabs>
        <w:ind w:left="-5"/>
        <w:jc w:val="both"/>
      </w:pPr>
      <w:r w:rsidRPr="00F02AF6">
        <w:t>11.1.12.</w:t>
      </w:r>
      <w:r w:rsidRPr="00F02AF6">
        <w:rPr>
          <w:rFonts w:eastAsia="Arial"/>
        </w:rPr>
        <w:t xml:space="preserve"> </w:t>
      </w:r>
      <w:r w:rsidRPr="00F02AF6">
        <w:rPr>
          <w:rFonts w:eastAsia="Arial"/>
        </w:rPr>
        <w:tab/>
      </w:r>
      <w:r w:rsidRPr="00F02AF6">
        <w:t xml:space="preserve">praticar ato lesivo previsto no </w:t>
      </w:r>
      <w:r w:rsidRPr="00F02AF6">
        <w:rPr>
          <w:u w:val="single" w:color="0000FF"/>
        </w:rPr>
        <w:t>art. 5º da Lei nº 12.846/2013.</w:t>
      </w:r>
      <w:r w:rsidRPr="00F02AF6">
        <w:t xml:space="preserve"> </w:t>
      </w:r>
    </w:p>
    <w:p w14:paraId="40080847" w14:textId="77777777" w:rsidR="00FE3CD3" w:rsidRPr="00F02AF6" w:rsidRDefault="00FE3CD3" w:rsidP="00B432CF">
      <w:pPr>
        <w:tabs>
          <w:tab w:val="left" w:pos="284"/>
          <w:tab w:val="left" w:pos="426"/>
        </w:tabs>
        <w:ind w:left="-5"/>
        <w:jc w:val="both"/>
      </w:pPr>
      <w:r w:rsidRPr="00F02AF6">
        <w:t>11.2.</w:t>
      </w:r>
      <w:r w:rsidRPr="00F02AF6">
        <w:rPr>
          <w:rFonts w:eastAsia="Arial"/>
        </w:rPr>
        <w:t xml:space="preserve"> </w:t>
      </w:r>
      <w:r w:rsidRPr="00F02AF6">
        <w:t>O fornecedor que cometer qualquer das infrações discriminadas nos subitens anteriores ficará sujeito, sem prejuízo da responsabilidade civil e criminal, às seguintes sanções:</w:t>
      </w:r>
      <w:r w:rsidRPr="00F02AF6">
        <w:rPr>
          <w:b/>
        </w:rPr>
        <w:t xml:space="preserve"> </w:t>
      </w:r>
    </w:p>
    <w:p w14:paraId="0F326350" w14:textId="77777777" w:rsidR="00FE3CD3" w:rsidRPr="00F02AF6" w:rsidRDefault="00FE3CD3" w:rsidP="00B432CF">
      <w:pPr>
        <w:tabs>
          <w:tab w:val="left" w:pos="284"/>
          <w:tab w:val="left" w:pos="426"/>
        </w:tabs>
        <w:ind w:left="-5"/>
        <w:jc w:val="both"/>
      </w:pPr>
      <w:r w:rsidRPr="00F02AF6">
        <w:t>11.2.1.</w:t>
      </w:r>
      <w:r w:rsidRPr="00F02AF6">
        <w:rPr>
          <w:rFonts w:eastAsia="Arial"/>
        </w:rPr>
        <w:t xml:space="preserve"> </w:t>
      </w:r>
      <w:r w:rsidRPr="00F02AF6">
        <w:t xml:space="preserve">Advertência pela falta do subitem 11.1.1 deste Aviso de Contratação Direta, quando não se justificar a imposição de penalidade mais grave; </w:t>
      </w:r>
    </w:p>
    <w:p w14:paraId="1B18AD89" w14:textId="77777777" w:rsidR="00FE3CD3" w:rsidRPr="00F02AF6" w:rsidRDefault="00FE3CD3" w:rsidP="00B432CF">
      <w:pPr>
        <w:tabs>
          <w:tab w:val="left" w:pos="284"/>
          <w:tab w:val="left" w:pos="426"/>
        </w:tabs>
        <w:ind w:left="-5"/>
        <w:jc w:val="both"/>
      </w:pPr>
      <w:r w:rsidRPr="00F02AF6">
        <w:t>11.2.2.</w:t>
      </w:r>
      <w:r w:rsidRPr="00F02AF6">
        <w:rPr>
          <w:rFonts w:eastAsia="Arial"/>
        </w:rPr>
        <w:t xml:space="preserve"> </w:t>
      </w:r>
      <w:r w:rsidRPr="00F02AF6">
        <w:t xml:space="preserve">Multa conforme previsão nos anexos a este Aviso de Contratação Direta. </w:t>
      </w:r>
    </w:p>
    <w:p w14:paraId="1CC62076" w14:textId="77777777" w:rsidR="00FE3CD3" w:rsidRPr="00F02AF6" w:rsidRDefault="00FE3CD3" w:rsidP="00B432CF">
      <w:pPr>
        <w:tabs>
          <w:tab w:val="left" w:pos="284"/>
          <w:tab w:val="left" w:pos="426"/>
        </w:tabs>
        <w:ind w:left="-5"/>
        <w:jc w:val="both"/>
      </w:pPr>
      <w:r w:rsidRPr="00F02AF6">
        <w:t>11.2.3.</w:t>
      </w:r>
      <w:r w:rsidRPr="00F02AF6">
        <w:rPr>
          <w:rFonts w:eastAsia="Arial"/>
        </w:rPr>
        <w:t xml:space="preserve"> </w:t>
      </w:r>
      <w:r w:rsidRPr="00F02AF6">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F02AF6" w:rsidRDefault="00FE3CD3" w:rsidP="00B432CF">
      <w:pPr>
        <w:tabs>
          <w:tab w:val="left" w:pos="284"/>
          <w:tab w:val="left" w:pos="426"/>
        </w:tabs>
        <w:ind w:left="-5"/>
        <w:jc w:val="both"/>
      </w:pPr>
      <w:r w:rsidRPr="00F02AF6">
        <w:t>11.2.4.</w:t>
      </w:r>
      <w:r w:rsidRPr="00F02AF6">
        <w:rPr>
          <w:rFonts w:eastAsia="Arial"/>
        </w:rPr>
        <w:t xml:space="preserve"> </w:t>
      </w:r>
      <w:r w:rsidRPr="00F02AF6">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F02AF6" w:rsidRDefault="00FE3CD3" w:rsidP="00B432CF">
      <w:pPr>
        <w:tabs>
          <w:tab w:val="left" w:pos="284"/>
          <w:tab w:val="left" w:pos="426"/>
        </w:tabs>
        <w:ind w:left="-5"/>
        <w:jc w:val="both"/>
      </w:pPr>
      <w:r w:rsidRPr="00F02AF6">
        <w:t xml:space="preserve">nos casos dos subitens 11.1.8 a 11.1.12, bem como nos demais casos que justifiquem a imposição da penalidade mais grave; </w:t>
      </w:r>
    </w:p>
    <w:p w14:paraId="6360E9E1" w14:textId="77777777" w:rsidR="00FE3CD3" w:rsidRPr="00F02AF6" w:rsidRDefault="00FE3CD3" w:rsidP="00B432CF">
      <w:pPr>
        <w:tabs>
          <w:tab w:val="left" w:pos="284"/>
          <w:tab w:val="left" w:pos="426"/>
        </w:tabs>
        <w:ind w:left="-5"/>
        <w:jc w:val="both"/>
      </w:pPr>
      <w:r w:rsidRPr="00F02AF6">
        <w:t>11.3.</w:t>
      </w:r>
      <w:r w:rsidRPr="00F02AF6">
        <w:rPr>
          <w:rFonts w:eastAsia="Arial"/>
        </w:rPr>
        <w:t xml:space="preserve"> </w:t>
      </w:r>
      <w:r w:rsidRPr="00F02AF6">
        <w:t xml:space="preserve">Na aplicação das sanções serão considerados: </w:t>
      </w:r>
    </w:p>
    <w:p w14:paraId="17F95048" w14:textId="77777777" w:rsidR="00FE3CD3" w:rsidRPr="00F02AF6" w:rsidRDefault="00FE3CD3" w:rsidP="00B432CF">
      <w:pPr>
        <w:tabs>
          <w:tab w:val="left" w:pos="284"/>
          <w:tab w:val="left" w:pos="426"/>
        </w:tabs>
        <w:ind w:left="-5"/>
        <w:jc w:val="both"/>
      </w:pPr>
      <w:r w:rsidRPr="00F02AF6">
        <w:t>11.3.1.</w:t>
      </w:r>
      <w:r w:rsidRPr="00F02AF6">
        <w:rPr>
          <w:rFonts w:eastAsia="Arial"/>
        </w:rPr>
        <w:t xml:space="preserve"> </w:t>
      </w:r>
      <w:r w:rsidRPr="00F02AF6">
        <w:t xml:space="preserve">a natureza e a gravidade da infração cometida; </w:t>
      </w:r>
    </w:p>
    <w:p w14:paraId="52899114" w14:textId="77777777" w:rsidR="00FE3CD3" w:rsidRPr="00F02AF6" w:rsidRDefault="00FE3CD3" w:rsidP="00B432CF">
      <w:pPr>
        <w:tabs>
          <w:tab w:val="left" w:pos="284"/>
          <w:tab w:val="left" w:pos="426"/>
        </w:tabs>
        <w:ind w:left="-5"/>
        <w:jc w:val="both"/>
      </w:pPr>
      <w:r w:rsidRPr="00F02AF6">
        <w:t>11.3.2.</w:t>
      </w:r>
      <w:r w:rsidRPr="00F02AF6">
        <w:rPr>
          <w:rFonts w:eastAsia="Arial"/>
        </w:rPr>
        <w:t xml:space="preserve"> </w:t>
      </w:r>
      <w:r w:rsidRPr="00F02AF6">
        <w:t xml:space="preserve">as peculiaridades do caso concreto; </w:t>
      </w:r>
    </w:p>
    <w:p w14:paraId="028F8B94" w14:textId="77777777" w:rsidR="00FE3CD3" w:rsidRPr="00F02AF6" w:rsidRDefault="00FE3CD3" w:rsidP="00B432CF">
      <w:pPr>
        <w:tabs>
          <w:tab w:val="left" w:pos="284"/>
          <w:tab w:val="left" w:pos="426"/>
        </w:tabs>
        <w:ind w:left="-5"/>
        <w:jc w:val="both"/>
      </w:pPr>
      <w:r w:rsidRPr="00F02AF6">
        <w:t>11.3.3.</w:t>
      </w:r>
      <w:r w:rsidRPr="00F02AF6">
        <w:rPr>
          <w:rFonts w:eastAsia="Arial"/>
        </w:rPr>
        <w:t xml:space="preserve"> </w:t>
      </w:r>
      <w:r w:rsidRPr="00F02AF6">
        <w:t xml:space="preserve">as circunstâncias agravantes ou atenuantes; </w:t>
      </w:r>
    </w:p>
    <w:p w14:paraId="57EA620A" w14:textId="77777777" w:rsidR="00FE3CD3" w:rsidRPr="00F02AF6" w:rsidRDefault="00FE3CD3" w:rsidP="00B432CF">
      <w:pPr>
        <w:tabs>
          <w:tab w:val="left" w:pos="284"/>
          <w:tab w:val="left" w:pos="426"/>
        </w:tabs>
        <w:ind w:left="-5"/>
        <w:jc w:val="both"/>
      </w:pPr>
      <w:r w:rsidRPr="00F02AF6">
        <w:t>11.3.4.</w:t>
      </w:r>
      <w:r w:rsidRPr="00F02AF6">
        <w:rPr>
          <w:rFonts w:eastAsia="Arial"/>
        </w:rPr>
        <w:t xml:space="preserve"> </w:t>
      </w:r>
      <w:r w:rsidRPr="00F02AF6">
        <w:t xml:space="preserve">os danos que dela provierem para a Administração Pública; </w:t>
      </w:r>
    </w:p>
    <w:p w14:paraId="55BFF918" w14:textId="77777777" w:rsidR="00FE3CD3" w:rsidRPr="00F02AF6" w:rsidRDefault="00FE3CD3" w:rsidP="00B432CF">
      <w:pPr>
        <w:tabs>
          <w:tab w:val="left" w:pos="284"/>
          <w:tab w:val="left" w:pos="426"/>
        </w:tabs>
        <w:ind w:left="-5"/>
        <w:jc w:val="both"/>
      </w:pPr>
      <w:r w:rsidRPr="00F02AF6">
        <w:lastRenderedPageBreak/>
        <w:t>11.3.5.</w:t>
      </w:r>
      <w:r w:rsidRPr="00F02AF6">
        <w:rPr>
          <w:rFonts w:eastAsia="Arial"/>
        </w:rPr>
        <w:t xml:space="preserve"> </w:t>
      </w:r>
      <w:r w:rsidRPr="00F02AF6">
        <w:t xml:space="preserve">a implantação ou o aperfeiçoamento de programa de integridade, conforme normas e orientações dos órgãos de controle. </w:t>
      </w:r>
    </w:p>
    <w:p w14:paraId="40C3E7EF" w14:textId="77777777" w:rsidR="00FE3CD3" w:rsidRPr="00F02AF6" w:rsidRDefault="00FE3CD3" w:rsidP="00B432CF">
      <w:pPr>
        <w:tabs>
          <w:tab w:val="left" w:pos="284"/>
          <w:tab w:val="left" w:pos="426"/>
        </w:tabs>
        <w:ind w:left="-5"/>
        <w:jc w:val="both"/>
      </w:pPr>
      <w:r w:rsidRPr="00F02AF6">
        <w:t>11.4.</w:t>
      </w:r>
      <w:r w:rsidRPr="00F02AF6">
        <w:rPr>
          <w:rFonts w:eastAsia="Arial"/>
        </w:rPr>
        <w:t xml:space="preserve"> </w:t>
      </w:r>
      <w:r w:rsidRPr="00F02AF6">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F02AF6" w:rsidRDefault="00FE3CD3" w:rsidP="00B432CF">
      <w:pPr>
        <w:tabs>
          <w:tab w:val="left" w:pos="284"/>
          <w:tab w:val="left" w:pos="426"/>
        </w:tabs>
        <w:ind w:left="-5"/>
        <w:jc w:val="both"/>
      </w:pPr>
      <w:r w:rsidRPr="00F02AF6">
        <w:t>11.5.</w:t>
      </w:r>
      <w:r w:rsidRPr="00F02AF6">
        <w:rPr>
          <w:rFonts w:eastAsia="Arial"/>
        </w:rPr>
        <w:t xml:space="preserve"> </w:t>
      </w:r>
      <w:r w:rsidRPr="00F02AF6">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F02AF6" w:rsidRDefault="00FE3CD3" w:rsidP="00B432CF">
      <w:pPr>
        <w:tabs>
          <w:tab w:val="left" w:pos="284"/>
          <w:tab w:val="left" w:pos="426"/>
        </w:tabs>
        <w:ind w:left="-5"/>
        <w:jc w:val="both"/>
      </w:pPr>
      <w:r w:rsidRPr="00F02AF6">
        <w:t>11.6.</w:t>
      </w:r>
      <w:r w:rsidRPr="00F02AF6">
        <w:rPr>
          <w:rFonts w:eastAsia="Arial"/>
        </w:rPr>
        <w:t xml:space="preserve"> </w:t>
      </w:r>
      <w:r w:rsidRPr="00F02AF6">
        <w:t xml:space="preserve">A penalidade de multa pode ser aplicada cumulativamente com as demais sanções. </w:t>
      </w:r>
    </w:p>
    <w:p w14:paraId="46430A68" w14:textId="77777777" w:rsidR="00FE3CD3" w:rsidRPr="00F02AF6" w:rsidRDefault="00FE3CD3" w:rsidP="00B432CF">
      <w:pPr>
        <w:tabs>
          <w:tab w:val="left" w:pos="284"/>
          <w:tab w:val="left" w:pos="426"/>
        </w:tabs>
        <w:ind w:left="-5"/>
        <w:jc w:val="both"/>
      </w:pPr>
      <w:r w:rsidRPr="00F02AF6">
        <w:t>11.7.</w:t>
      </w:r>
      <w:r w:rsidRPr="00F02AF6">
        <w:rPr>
          <w:rFonts w:eastAsia="Arial"/>
        </w:rPr>
        <w:t xml:space="preserve"> </w:t>
      </w:r>
      <w:r w:rsidRPr="00F02AF6">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F02AF6" w:rsidRDefault="00FE3CD3" w:rsidP="00B432CF">
      <w:pPr>
        <w:tabs>
          <w:tab w:val="left" w:pos="284"/>
          <w:tab w:val="left" w:pos="426"/>
        </w:tabs>
        <w:ind w:left="-5"/>
        <w:jc w:val="both"/>
      </w:pPr>
      <w:r w:rsidRPr="00F02AF6">
        <w:t>11.8.</w:t>
      </w:r>
      <w:r w:rsidRPr="00F02AF6">
        <w:rPr>
          <w:rFonts w:eastAsia="Arial"/>
        </w:rPr>
        <w:t xml:space="preserve"> </w:t>
      </w:r>
      <w:r w:rsidRPr="00F02AF6">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F02AF6" w:rsidRDefault="00FE3CD3" w:rsidP="00B432CF">
      <w:pPr>
        <w:tabs>
          <w:tab w:val="left" w:pos="284"/>
          <w:tab w:val="left" w:pos="426"/>
        </w:tabs>
        <w:ind w:left="-5"/>
        <w:jc w:val="both"/>
      </w:pPr>
      <w:r w:rsidRPr="00F02AF6">
        <w:t>11.9.</w:t>
      </w:r>
      <w:r w:rsidRPr="00F02AF6">
        <w:rPr>
          <w:rFonts w:eastAsia="Arial"/>
        </w:rPr>
        <w:t xml:space="preserve"> </w:t>
      </w:r>
      <w:r w:rsidRPr="00F02AF6">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F02AF6" w:rsidRDefault="00FE3CD3" w:rsidP="00B432CF">
      <w:pPr>
        <w:tabs>
          <w:tab w:val="left" w:pos="284"/>
          <w:tab w:val="left" w:pos="426"/>
        </w:tabs>
        <w:ind w:left="-5"/>
        <w:jc w:val="both"/>
      </w:pPr>
      <w:r w:rsidRPr="00F02AF6">
        <w:t>11.10.</w:t>
      </w:r>
      <w:r w:rsidRPr="00F02AF6">
        <w:rPr>
          <w:rFonts w:eastAsia="Arial"/>
        </w:rPr>
        <w:t xml:space="preserve"> </w:t>
      </w:r>
      <w:r w:rsidRPr="00F02AF6">
        <w:t>A aplicação de qualquer das penalidades previstas realizar-se-á em processo administrativo que assegurará o contraditório e a ampla defesa ao fornecedor/adjudicatário, observando-se o procedimento previsto na Lei nº 14.133</w:t>
      </w:r>
      <w:r w:rsidR="00EA5C4F" w:rsidRPr="00F02AF6">
        <w:t>/</w:t>
      </w:r>
      <w:r w:rsidRPr="00F02AF6">
        <w:t xml:space="preserve">2021. </w:t>
      </w:r>
    </w:p>
    <w:p w14:paraId="4445ADC0" w14:textId="77777777" w:rsidR="00FE3CD3" w:rsidRPr="00F02AF6" w:rsidRDefault="00FE3CD3" w:rsidP="00B432CF">
      <w:pPr>
        <w:tabs>
          <w:tab w:val="left" w:pos="284"/>
          <w:tab w:val="left" w:pos="426"/>
        </w:tabs>
        <w:ind w:left="-5"/>
        <w:jc w:val="both"/>
      </w:pPr>
      <w:r w:rsidRPr="00F02AF6">
        <w:t>11.11.</w:t>
      </w:r>
      <w:r w:rsidRPr="00F02AF6">
        <w:rPr>
          <w:rFonts w:eastAsia="Arial"/>
        </w:rPr>
        <w:t xml:space="preserve"> </w:t>
      </w:r>
      <w:r w:rsidRPr="00F02AF6">
        <w:t xml:space="preserve">As sanções por atos praticados no decorrer da contratação estão previstas nos anexos a este Aviso. </w:t>
      </w:r>
    </w:p>
    <w:p w14:paraId="40278A59" w14:textId="77777777" w:rsidR="00FE3CD3" w:rsidRPr="00F02AF6" w:rsidRDefault="00FE3CD3" w:rsidP="00B432CF">
      <w:pPr>
        <w:tabs>
          <w:tab w:val="left" w:pos="284"/>
          <w:tab w:val="left" w:pos="426"/>
        </w:tabs>
        <w:ind w:left="-5"/>
        <w:jc w:val="both"/>
      </w:pPr>
      <w:r w:rsidRPr="00F02AF6">
        <w:t xml:space="preserve"> </w:t>
      </w:r>
    </w:p>
    <w:p w14:paraId="47F34BE0" w14:textId="3AA5B6EB" w:rsidR="00FE3CD3" w:rsidRPr="00F02AF6" w:rsidRDefault="00FE3CD3" w:rsidP="00B432CF">
      <w:pPr>
        <w:pStyle w:val="Ttulo1"/>
        <w:tabs>
          <w:tab w:val="left" w:pos="284"/>
          <w:tab w:val="left" w:pos="426"/>
        </w:tabs>
        <w:ind w:left="-5"/>
        <w:rPr>
          <w:szCs w:val="24"/>
        </w:rPr>
      </w:pPr>
      <w:r w:rsidRPr="00F02AF6">
        <w:rPr>
          <w:szCs w:val="24"/>
        </w:rPr>
        <w:t>12.</w:t>
      </w:r>
      <w:r w:rsidRPr="00F02AF6">
        <w:rPr>
          <w:rFonts w:eastAsia="Arial"/>
          <w:szCs w:val="24"/>
        </w:rPr>
        <w:t xml:space="preserve"> </w:t>
      </w:r>
      <w:r w:rsidRPr="00F02AF6">
        <w:rPr>
          <w:szCs w:val="24"/>
        </w:rPr>
        <w:t xml:space="preserve">DOS CRITÉRIOS DE SUSTENTABILIDADE </w:t>
      </w:r>
    </w:p>
    <w:p w14:paraId="026727B9" w14:textId="77777777" w:rsidR="00F0573B" w:rsidRPr="00F02AF6" w:rsidRDefault="00F0573B" w:rsidP="00B432CF">
      <w:pPr>
        <w:tabs>
          <w:tab w:val="left" w:pos="426"/>
        </w:tabs>
        <w:ind w:left="-5"/>
        <w:jc w:val="both"/>
      </w:pPr>
    </w:p>
    <w:p w14:paraId="5BB2BE85" w14:textId="77777777" w:rsidR="00FE3CD3" w:rsidRPr="00F02AF6" w:rsidRDefault="00FE3CD3" w:rsidP="00B432CF">
      <w:pPr>
        <w:tabs>
          <w:tab w:val="left" w:pos="284"/>
          <w:tab w:val="left" w:pos="426"/>
        </w:tabs>
        <w:ind w:left="-5"/>
        <w:jc w:val="both"/>
      </w:pPr>
      <w:r w:rsidRPr="00F02AF6">
        <w:t>12.1.</w:t>
      </w:r>
      <w:r w:rsidRPr="00F02AF6">
        <w:rPr>
          <w:rFonts w:eastAsia="Arial"/>
        </w:rPr>
        <w:t xml:space="preserve"> </w:t>
      </w:r>
      <w:r w:rsidRPr="00F02AF6">
        <w:t xml:space="preserve">Ficará a cargo do gestor e do fiscal do contrato supervisionar o cumprimento, pela CONTRATADA, dos requisitos de sustentabilidade estabelecidos neste aviso. </w:t>
      </w:r>
    </w:p>
    <w:p w14:paraId="7343CE9A" w14:textId="77777777" w:rsidR="00FE3CD3" w:rsidRPr="00F02AF6" w:rsidRDefault="00FE3CD3" w:rsidP="00B432CF">
      <w:pPr>
        <w:tabs>
          <w:tab w:val="left" w:pos="284"/>
          <w:tab w:val="left" w:pos="426"/>
        </w:tabs>
        <w:ind w:left="-5"/>
        <w:jc w:val="both"/>
      </w:pPr>
      <w:r w:rsidRPr="00F02AF6">
        <w:t>12.2.</w:t>
      </w:r>
      <w:r w:rsidRPr="00F02AF6">
        <w:rPr>
          <w:rFonts w:eastAsia="Arial"/>
        </w:rPr>
        <w:t xml:space="preserve"> </w:t>
      </w:r>
      <w:r w:rsidRPr="00F02AF6">
        <w:t xml:space="preserve">A Contratada deverá observar fielmente as obrigações de sustentabilidade indicadas no Termo de Referência (Anexo II deste Aviso de Contratação Direta). </w:t>
      </w:r>
    </w:p>
    <w:p w14:paraId="0B59E56E" w14:textId="77777777" w:rsidR="00FE3CD3" w:rsidRPr="00F02AF6" w:rsidRDefault="00FE3CD3" w:rsidP="00B432CF">
      <w:pPr>
        <w:tabs>
          <w:tab w:val="left" w:pos="284"/>
          <w:tab w:val="left" w:pos="426"/>
        </w:tabs>
        <w:ind w:left="-5"/>
        <w:jc w:val="both"/>
      </w:pPr>
      <w:r w:rsidRPr="00F02AF6">
        <w:t xml:space="preserve"> </w:t>
      </w:r>
    </w:p>
    <w:p w14:paraId="12C36DA1" w14:textId="70065C8F" w:rsidR="00FE3CD3" w:rsidRPr="00F02AF6" w:rsidRDefault="00FE3CD3" w:rsidP="00B432CF">
      <w:pPr>
        <w:pStyle w:val="Ttulo1"/>
        <w:tabs>
          <w:tab w:val="left" w:pos="284"/>
          <w:tab w:val="left" w:pos="426"/>
        </w:tabs>
        <w:ind w:left="-5"/>
        <w:rPr>
          <w:szCs w:val="24"/>
        </w:rPr>
      </w:pPr>
      <w:r w:rsidRPr="00F02AF6">
        <w:rPr>
          <w:szCs w:val="24"/>
        </w:rPr>
        <w:t>13.</w:t>
      </w:r>
      <w:r w:rsidRPr="00F02AF6">
        <w:rPr>
          <w:rFonts w:eastAsia="Arial"/>
          <w:szCs w:val="24"/>
        </w:rPr>
        <w:t xml:space="preserve"> </w:t>
      </w:r>
      <w:r w:rsidRPr="00F02AF6">
        <w:rPr>
          <w:szCs w:val="24"/>
        </w:rPr>
        <w:t xml:space="preserve">DISPOSIÇÕES GERAIS </w:t>
      </w:r>
    </w:p>
    <w:p w14:paraId="3F19D821" w14:textId="77777777" w:rsidR="00F0573B" w:rsidRPr="00F02AF6" w:rsidRDefault="00F0573B" w:rsidP="00B432CF">
      <w:pPr>
        <w:tabs>
          <w:tab w:val="left" w:pos="426"/>
        </w:tabs>
        <w:ind w:left="-5"/>
        <w:jc w:val="both"/>
      </w:pPr>
    </w:p>
    <w:p w14:paraId="6E516398" w14:textId="1799C29B" w:rsidR="00FE3CD3" w:rsidRPr="00F02AF6" w:rsidRDefault="00FE3CD3" w:rsidP="00B432CF">
      <w:pPr>
        <w:tabs>
          <w:tab w:val="left" w:pos="284"/>
          <w:tab w:val="left" w:pos="426"/>
        </w:tabs>
        <w:ind w:left="-5"/>
        <w:jc w:val="both"/>
      </w:pPr>
      <w:r w:rsidRPr="00F02AF6">
        <w:t>13.1.</w:t>
      </w:r>
      <w:r w:rsidRPr="00F02AF6">
        <w:rPr>
          <w:rFonts w:eastAsia="Arial"/>
        </w:rPr>
        <w:t xml:space="preserve"> </w:t>
      </w:r>
      <w:r w:rsidRPr="00F02AF6">
        <w:t xml:space="preserve">O procedimento será divulgado no  </w:t>
      </w:r>
      <w:hyperlink r:id="rId11" w:history="1">
        <w:r w:rsidR="00B33472" w:rsidRPr="00F02AF6">
          <w:rPr>
            <w:rStyle w:val="Hyperlink"/>
          </w:rPr>
          <w:t>https://www.novaandradina.ms.leg.br/transparencia/licitacoes-e-contratos</w:t>
        </w:r>
      </w:hyperlink>
      <w:r w:rsidR="00B33472" w:rsidRPr="00F02AF6">
        <w:t xml:space="preserve"> </w:t>
      </w:r>
      <w:r w:rsidR="00DE18A2" w:rsidRPr="00F02AF6">
        <w:t xml:space="preserve"> </w:t>
      </w:r>
      <w:r w:rsidRPr="00F02AF6">
        <w:t xml:space="preserve">e no Portal Nacional de Contratações Públicas </w:t>
      </w:r>
      <w:r w:rsidR="00DE18A2" w:rsidRPr="00F02AF6">
        <w:t>–</w:t>
      </w:r>
      <w:r w:rsidRPr="00F02AF6">
        <w:t xml:space="preserve"> PNCP</w:t>
      </w:r>
      <w:r w:rsidR="00DE18A2" w:rsidRPr="00F02AF6">
        <w:t>.</w:t>
      </w:r>
    </w:p>
    <w:p w14:paraId="4366C191" w14:textId="77777777" w:rsidR="00FE3CD3" w:rsidRPr="00F02AF6" w:rsidRDefault="00FE3CD3" w:rsidP="00B432CF">
      <w:pPr>
        <w:tabs>
          <w:tab w:val="left" w:pos="284"/>
          <w:tab w:val="left" w:pos="426"/>
        </w:tabs>
        <w:ind w:left="-5"/>
        <w:jc w:val="both"/>
      </w:pPr>
      <w:r w:rsidRPr="00F02AF6">
        <w:t>13.2.</w:t>
      </w:r>
      <w:r w:rsidRPr="00F02AF6">
        <w:rPr>
          <w:rFonts w:eastAsia="Arial"/>
        </w:rPr>
        <w:t xml:space="preserve"> </w:t>
      </w:r>
      <w:r w:rsidRPr="00F02AF6">
        <w:t xml:space="preserve">No caso de todos os fornecedores restarem desclassificados ou inabilitados (procedimento fracassado), a Administração poderá: </w:t>
      </w:r>
    </w:p>
    <w:p w14:paraId="581CC18C" w14:textId="77777777" w:rsidR="00FE3CD3" w:rsidRPr="00F02AF6" w:rsidRDefault="00FE3CD3" w:rsidP="00B432CF">
      <w:pPr>
        <w:tabs>
          <w:tab w:val="left" w:pos="284"/>
          <w:tab w:val="left" w:pos="426"/>
        </w:tabs>
        <w:ind w:left="-5"/>
        <w:jc w:val="both"/>
      </w:pPr>
      <w:r w:rsidRPr="00F02AF6">
        <w:t>13.2.1.</w:t>
      </w:r>
      <w:r w:rsidRPr="00F02AF6">
        <w:rPr>
          <w:rFonts w:eastAsia="Arial"/>
        </w:rPr>
        <w:t xml:space="preserve"> </w:t>
      </w:r>
      <w:r w:rsidRPr="00F02AF6">
        <w:t xml:space="preserve">republicar o presente aviso com uma nova data; </w:t>
      </w:r>
    </w:p>
    <w:p w14:paraId="623A0AF3" w14:textId="77777777" w:rsidR="00FE3CD3" w:rsidRPr="00F02AF6" w:rsidRDefault="00FE3CD3" w:rsidP="00B432CF">
      <w:pPr>
        <w:tabs>
          <w:tab w:val="left" w:pos="284"/>
          <w:tab w:val="left" w:pos="426"/>
        </w:tabs>
        <w:ind w:left="-5"/>
        <w:jc w:val="both"/>
      </w:pPr>
      <w:r w:rsidRPr="00F02AF6">
        <w:t>13.2.2.</w:t>
      </w:r>
      <w:r w:rsidRPr="00F02AF6">
        <w:rPr>
          <w:rFonts w:eastAsia="Arial"/>
        </w:rPr>
        <w:t xml:space="preserve"> </w:t>
      </w:r>
      <w:r w:rsidRPr="00F02AF6">
        <w:t xml:space="preserve">valer-se,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F02AF6" w:rsidRDefault="00FE3CD3" w:rsidP="00B432CF">
      <w:pPr>
        <w:tabs>
          <w:tab w:val="left" w:pos="284"/>
          <w:tab w:val="left" w:pos="426"/>
        </w:tabs>
        <w:ind w:left="-5"/>
        <w:jc w:val="both"/>
      </w:pPr>
      <w:r w:rsidRPr="00F02AF6">
        <w:t>13.2.2.1.</w:t>
      </w:r>
      <w:r w:rsidRPr="00F02AF6">
        <w:rPr>
          <w:rFonts w:eastAsia="Arial"/>
        </w:rPr>
        <w:t xml:space="preserve"> </w:t>
      </w:r>
      <w:r w:rsidRPr="00F02AF6">
        <w:t xml:space="preserve">No caso do subitem anterior, a contratação será operacionalizada fora deste procedimento. </w:t>
      </w:r>
    </w:p>
    <w:p w14:paraId="3B02DE92" w14:textId="5502F349" w:rsidR="00FE3CD3" w:rsidRPr="00F02AF6" w:rsidRDefault="00FE3CD3" w:rsidP="00B432CF">
      <w:pPr>
        <w:tabs>
          <w:tab w:val="left" w:pos="284"/>
          <w:tab w:val="left" w:pos="426"/>
        </w:tabs>
        <w:ind w:left="-5"/>
        <w:jc w:val="both"/>
      </w:pPr>
      <w:r w:rsidRPr="00F02AF6">
        <w:lastRenderedPageBreak/>
        <w:t>13.2.3.</w:t>
      </w:r>
      <w:r w:rsidRPr="00F02AF6">
        <w:rPr>
          <w:rFonts w:eastAsia="Arial"/>
        </w:rPr>
        <w:t xml:space="preserve"> </w:t>
      </w:r>
      <w:r w:rsidR="00DE18A2" w:rsidRPr="00F02AF6">
        <w:t>F</w:t>
      </w:r>
      <w:r w:rsidRPr="00F02AF6">
        <w:t xml:space="preserve">ixar prazo para que possa haver adequação das propostas ou da documentação de habilitação, conforme o caso. </w:t>
      </w:r>
    </w:p>
    <w:p w14:paraId="7821606D" w14:textId="77777777" w:rsidR="00FE3CD3" w:rsidRPr="00F02AF6" w:rsidRDefault="00FE3CD3" w:rsidP="00B432CF">
      <w:pPr>
        <w:tabs>
          <w:tab w:val="left" w:pos="284"/>
          <w:tab w:val="left" w:pos="426"/>
        </w:tabs>
        <w:ind w:left="-5"/>
        <w:jc w:val="both"/>
      </w:pPr>
      <w:r w:rsidRPr="00F02AF6">
        <w:t>13.3.</w:t>
      </w:r>
      <w:r w:rsidRPr="00F02AF6">
        <w:rPr>
          <w:rFonts w:eastAsia="Arial"/>
        </w:rPr>
        <w:t xml:space="preserve"> </w:t>
      </w:r>
      <w:r w:rsidRPr="00F02AF6">
        <w:t xml:space="preserve">As providências dos subitens 13.2.1 e 13.2.2 acima poderão ser utilizadas se não houver o comparecimento de quaisquer fornecedores interessados (procedimento deserto) </w:t>
      </w:r>
    </w:p>
    <w:p w14:paraId="337D2A30" w14:textId="77777777" w:rsidR="00FE3CD3" w:rsidRPr="00F02AF6" w:rsidRDefault="00FE3CD3" w:rsidP="00B432CF">
      <w:pPr>
        <w:tabs>
          <w:tab w:val="left" w:pos="284"/>
          <w:tab w:val="left" w:pos="426"/>
        </w:tabs>
        <w:ind w:left="-5"/>
        <w:jc w:val="both"/>
      </w:pPr>
      <w:r w:rsidRPr="00F02AF6">
        <w:t>13.4.</w:t>
      </w:r>
      <w:r w:rsidRPr="00F02AF6">
        <w:rPr>
          <w:rFonts w:eastAsia="Arial"/>
        </w:rPr>
        <w:t xml:space="preserve"> </w:t>
      </w:r>
      <w:r w:rsidRPr="00F02AF6">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F02AF6" w:rsidRDefault="00FE3CD3" w:rsidP="00B432CF">
      <w:pPr>
        <w:tabs>
          <w:tab w:val="left" w:pos="284"/>
          <w:tab w:val="left" w:pos="426"/>
        </w:tabs>
        <w:ind w:left="-5"/>
        <w:jc w:val="both"/>
      </w:pPr>
      <w:r w:rsidRPr="00F02AF6">
        <w:t>13.5.</w:t>
      </w:r>
      <w:r w:rsidRPr="00F02AF6">
        <w:rPr>
          <w:rFonts w:eastAsia="Arial"/>
        </w:rPr>
        <w:t xml:space="preserve"> </w:t>
      </w:r>
      <w:r w:rsidRPr="00F02AF6">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F02AF6" w:rsidRDefault="00FE3CD3" w:rsidP="00B432CF">
      <w:pPr>
        <w:tabs>
          <w:tab w:val="left" w:pos="284"/>
          <w:tab w:val="left" w:pos="426"/>
        </w:tabs>
        <w:ind w:left="-5"/>
        <w:jc w:val="both"/>
      </w:pPr>
      <w:r w:rsidRPr="00F02AF6">
        <w:t>13.6.</w:t>
      </w:r>
      <w:r w:rsidRPr="00F02AF6">
        <w:rPr>
          <w:rFonts w:eastAsia="Arial"/>
        </w:rPr>
        <w:t xml:space="preserve"> </w:t>
      </w:r>
      <w:r w:rsidRPr="00F02AF6">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F02AF6" w:rsidRDefault="00FE3CD3" w:rsidP="00B432CF">
      <w:pPr>
        <w:tabs>
          <w:tab w:val="left" w:pos="284"/>
          <w:tab w:val="left" w:pos="426"/>
        </w:tabs>
        <w:ind w:left="-5"/>
        <w:jc w:val="both"/>
      </w:pPr>
      <w:r w:rsidRPr="00F02AF6">
        <w:t>13.7.</w:t>
      </w:r>
      <w:r w:rsidRPr="00F02AF6">
        <w:rPr>
          <w:rFonts w:eastAsia="Arial"/>
        </w:rPr>
        <w:t xml:space="preserve"> </w:t>
      </w:r>
      <w:r w:rsidRPr="00F02AF6">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F02AF6" w:rsidRDefault="00FE3CD3" w:rsidP="00B432CF">
      <w:pPr>
        <w:tabs>
          <w:tab w:val="left" w:pos="284"/>
          <w:tab w:val="left" w:pos="426"/>
        </w:tabs>
        <w:ind w:left="-5"/>
        <w:jc w:val="both"/>
      </w:pPr>
      <w:r w:rsidRPr="00F02AF6">
        <w:t>13.8.</w:t>
      </w:r>
      <w:r w:rsidRPr="00F02AF6">
        <w:rPr>
          <w:rFonts w:eastAsia="Arial"/>
        </w:rPr>
        <w:t xml:space="preserve"> </w:t>
      </w:r>
      <w:r w:rsidRPr="00F02AF6">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F02AF6" w:rsidRDefault="00FE3CD3" w:rsidP="00B432CF">
      <w:pPr>
        <w:tabs>
          <w:tab w:val="left" w:pos="284"/>
          <w:tab w:val="left" w:pos="426"/>
        </w:tabs>
        <w:ind w:left="-5"/>
        <w:jc w:val="both"/>
      </w:pPr>
      <w:r w:rsidRPr="00F02AF6">
        <w:t>13.9.</w:t>
      </w:r>
      <w:r w:rsidRPr="00F02AF6">
        <w:rPr>
          <w:rFonts w:eastAsia="Arial"/>
        </w:rPr>
        <w:t xml:space="preserve"> </w:t>
      </w:r>
      <w:r w:rsidRPr="00F02AF6">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F02AF6" w:rsidRDefault="00FE3CD3" w:rsidP="00B432CF">
      <w:pPr>
        <w:tabs>
          <w:tab w:val="left" w:pos="284"/>
          <w:tab w:val="left" w:pos="426"/>
        </w:tabs>
        <w:ind w:left="-5"/>
        <w:jc w:val="both"/>
      </w:pPr>
      <w:r w:rsidRPr="00F02AF6">
        <w:t>13.10.</w:t>
      </w:r>
      <w:r w:rsidRPr="00F02AF6">
        <w:rPr>
          <w:rFonts w:eastAsia="Arial"/>
        </w:rPr>
        <w:t xml:space="preserve"> </w:t>
      </w:r>
      <w:r w:rsidRPr="00F02AF6">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F02AF6" w:rsidRDefault="00FE3CD3" w:rsidP="00B432CF">
      <w:pPr>
        <w:tabs>
          <w:tab w:val="left" w:pos="284"/>
          <w:tab w:val="left" w:pos="426"/>
        </w:tabs>
        <w:ind w:left="-5"/>
        <w:jc w:val="both"/>
      </w:pPr>
      <w:r w:rsidRPr="00F02AF6">
        <w:t>13.11.</w:t>
      </w:r>
      <w:r w:rsidRPr="00F02AF6">
        <w:rPr>
          <w:rFonts w:eastAsia="Arial"/>
        </w:rPr>
        <w:t xml:space="preserve"> </w:t>
      </w:r>
      <w:r w:rsidRPr="00F02AF6">
        <w:t xml:space="preserve">Em caso de divergência entre disposições deste Aviso de Contratação Direta e de seus anexos ou demais peças que compõem o processo, prevalecerá as deste Aviso. </w:t>
      </w:r>
    </w:p>
    <w:p w14:paraId="3C346FB0" w14:textId="77777777" w:rsidR="00FE3CD3" w:rsidRPr="00F02AF6" w:rsidRDefault="00FE3CD3" w:rsidP="00B432CF">
      <w:pPr>
        <w:tabs>
          <w:tab w:val="left" w:pos="284"/>
          <w:tab w:val="left" w:pos="426"/>
        </w:tabs>
        <w:ind w:left="-5"/>
        <w:jc w:val="both"/>
      </w:pPr>
      <w:r w:rsidRPr="00F02AF6">
        <w:t>13.12.</w:t>
      </w:r>
      <w:r w:rsidRPr="00F02AF6">
        <w:rPr>
          <w:rFonts w:eastAsia="Arial"/>
        </w:rPr>
        <w:t xml:space="preserve"> </w:t>
      </w:r>
      <w:r w:rsidRPr="00F02AF6">
        <w:t xml:space="preserve">Da sessão pública será divulgada Ata no sistema eletrônico. </w:t>
      </w:r>
    </w:p>
    <w:p w14:paraId="42AD8416" w14:textId="77777777" w:rsidR="00FE3CD3" w:rsidRPr="00F02AF6" w:rsidRDefault="00FE3CD3" w:rsidP="00B432CF">
      <w:pPr>
        <w:tabs>
          <w:tab w:val="left" w:pos="284"/>
          <w:tab w:val="left" w:pos="426"/>
        </w:tabs>
        <w:ind w:left="-5"/>
        <w:jc w:val="both"/>
      </w:pPr>
      <w:r w:rsidRPr="00F02AF6">
        <w:t>13.13.</w:t>
      </w:r>
      <w:r w:rsidRPr="00F02AF6">
        <w:rPr>
          <w:rFonts w:eastAsia="Arial"/>
        </w:rPr>
        <w:t xml:space="preserve"> </w:t>
      </w:r>
      <w:r w:rsidRPr="00F02AF6">
        <w:t xml:space="preserve">O tratamento dos dados pessoais coletados em decorrência do presente Edital está em conformidade com a Lei n° 13.709/2018 (Lei Geral de Proteção de Dados – LGPD). </w:t>
      </w:r>
    </w:p>
    <w:p w14:paraId="15B10EF8" w14:textId="77777777" w:rsidR="00FE3CD3" w:rsidRPr="00F02AF6" w:rsidRDefault="00FE3CD3" w:rsidP="00B432CF">
      <w:pPr>
        <w:tabs>
          <w:tab w:val="left" w:pos="284"/>
          <w:tab w:val="left" w:pos="426"/>
        </w:tabs>
        <w:ind w:left="-5"/>
        <w:jc w:val="both"/>
      </w:pPr>
      <w:r w:rsidRPr="00F02AF6">
        <w:t>13.13.1.</w:t>
      </w:r>
      <w:r w:rsidRPr="00F02AF6">
        <w:rPr>
          <w:rFonts w:eastAsia="Arial"/>
        </w:rPr>
        <w:t xml:space="preserve"> </w:t>
      </w:r>
      <w:r w:rsidRPr="00F02AF6">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AAB63A7" w14:textId="45016045" w:rsidR="00F0573B" w:rsidRPr="00F02AF6" w:rsidRDefault="00FE3CD3" w:rsidP="00B432CF">
      <w:pPr>
        <w:tabs>
          <w:tab w:val="left" w:pos="284"/>
          <w:tab w:val="left" w:pos="426"/>
        </w:tabs>
        <w:ind w:left="-5"/>
        <w:jc w:val="both"/>
      </w:pPr>
      <w:r w:rsidRPr="00F02AF6">
        <w:t>13.14.</w:t>
      </w:r>
      <w:r w:rsidRPr="00F02AF6">
        <w:rPr>
          <w:rFonts w:eastAsia="Arial"/>
        </w:rPr>
        <w:t xml:space="preserve"> </w:t>
      </w:r>
      <w:r w:rsidRPr="00F02AF6">
        <w:t xml:space="preserve">Integram este Aviso de Contratação Direta, para todos os fins e efeitos, os seguintes anexos: </w:t>
      </w:r>
    </w:p>
    <w:p w14:paraId="2594499F" w14:textId="77777777" w:rsidR="00FA5DA1" w:rsidRPr="00F02AF6" w:rsidRDefault="00FA5DA1" w:rsidP="00B432CF">
      <w:pPr>
        <w:tabs>
          <w:tab w:val="left" w:pos="284"/>
          <w:tab w:val="left" w:pos="426"/>
        </w:tabs>
        <w:ind w:left="-5"/>
        <w:jc w:val="both"/>
      </w:pPr>
    </w:p>
    <w:p w14:paraId="79215C89" w14:textId="77777777" w:rsidR="007C7252" w:rsidRPr="00F02AF6" w:rsidRDefault="007C7252" w:rsidP="00B432CF">
      <w:pPr>
        <w:tabs>
          <w:tab w:val="left" w:pos="284"/>
          <w:tab w:val="left" w:pos="426"/>
        </w:tabs>
        <w:ind w:left="-5"/>
        <w:jc w:val="both"/>
      </w:pPr>
      <w:r w:rsidRPr="00F02AF6">
        <w:t xml:space="preserve">ANEXO I - DOCUMENTAÇÃO EXIGIDA PARA HABILITAÇÃO </w:t>
      </w:r>
    </w:p>
    <w:p w14:paraId="0FE7DD0C" w14:textId="77777777" w:rsidR="007C7252" w:rsidRPr="00F02AF6" w:rsidRDefault="007C7252" w:rsidP="00B432CF">
      <w:pPr>
        <w:tabs>
          <w:tab w:val="left" w:pos="284"/>
          <w:tab w:val="left" w:pos="426"/>
        </w:tabs>
        <w:ind w:left="-5"/>
        <w:jc w:val="both"/>
      </w:pPr>
      <w:r w:rsidRPr="00F02AF6">
        <w:t xml:space="preserve">ANEXO II - TERMO DE REFERÊNCIA </w:t>
      </w:r>
    </w:p>
    <w:p w14:paraId="4D17D0C7" w14:textId="77777777" w:rsidR="007C7252" w:rsidRPr="00F02AF6" w:rsidRDefault="007C7252" w:rsidP="00B432CF">
      <w:pPr>
        <w:tabs>
          <w:tab w:val="left" w:pos="284"/>
          <w:tab w:val="left" w:pos="426"/>
        </w:tabs>
        <w:ind w:left="-5"/>
        <w:jc w:val="both"/>
      </w:pPr>
      <w:r w:rsidRPr="00F02AF6">
        <w:t>ANEXO III - MINUTA CONTRATUAL</w:t>
      </w:r>
    </w:p>
    <w:p w14:paraId="67ECFC96" w14:textId="0888E20B" w:rsidR="00FE3CD3" w:rsidRPr="00F02AF6" w:rsidRDefault="007C7252" w:rsidP="00B432CF">
      <w:pPr>
        <w:tabs>
          <w:tab w:val="left" w:pos="284"/>
          <w:tab w:val="left" w:pos="426"/>
        </w:tabs>
        <w:ind w:left="-5"/>
        <w:jc w:val="both"/>
      </w:pPr>
      <w:r w:rsidRPr="00F02AF6">
        <w:t xml:space="preserve">ANEXO IV </w:t>
      </w:r>
      <w:r w:rsidR="008630F4" w:rsidRPr="00F02AF6">
        <w:t>–</w:t>
      </w:r>
      <w:r w:rsidRPr="00F02AF6">
        <w:t xml:space="preserve"> </w:t>
      </w:r>
      <w:r w:rsidR="008630F4" w:rsidRPr="00F02AF6">
        <w:t>DECLARAÇÃO UNIIFICADA</w:t>
      </w:r>
    </w:p>
    <w:p w14:paraId="09A2E8F4" w14:textId="5910A2A0" w:rsidR="00FE3CD3" w:rsidRPr="00F02AF6" w:rsidRDefault="00B33472" w:rsidP="00B432CF">
      <w:pPr>
        <w:tabs>
          <w:tab w:val="left" w:pos="284"/>
          <w:tab w:val="left" w:pos="426"/>
        </w:tabs>
        <w:ind w:left="-5"/>
        <w:jc w:val="right"/>
      </w:pPr>
      <w:r w:rsidRPr="00F02AF6">
        <w:t>Nova Andradina</w:t>
      </w:r>
      <w:r w:rsidR="005339AA" w:rsidRPr="00F02AF6">
        <w:t xml:space="preserve"> - MS</w:t>
      </w:r>
      <w:r w:rsidR="00FE3CD3" w:rsidRPr="00F02AF6">
        <w:t xml:space="preserve">, </w:t>
      </w:r>
      <w:r w:rsidR="00732FFB">
        <w:t>12</w:t>
      </w:r>
      <w:r w:rsidR="0087370E" w:rsidRPr="00F02AF6">
        <w:t xml:space="preserve"> de </w:t>
      </w:r>
      <w:r w:rsidR="00390BA0" w:rsidRPr="00F02AF6">
        <w:t>dez</w:t>
      </w:r>
      <w:r w:rsidR="0087370E" w:rsidRPr="00F02AF6">
        <w:t>embro</w:t>
      </w:r>
      <w:r w:rsidR="00B0343E" w:rsidRPr="00F02AF6">
        <w:t xml:space="preserve"> de </w:t>
      </w:r>
      <w:r w:rsidR="003929AA" w:rsidRPr="00F02AF6">
        <w:t>2024</w:t>
      </w:r>
      <w:r w:rsidR="00FE3CD3" w:rsidRPr="00F02AF6">
        <w:t xml:space="preserve">. </w:t>
      </w:r>
    </w:p>
    <w:p w14:paraId="1592E7B4" w14:textId="5046B1E7" w:rsidR="008630F4" w:rsidRPr="00F02AF6" w:rsidRDefault="008630F4" w:rsidP="00B432CF">
      <w:pPr>
        <w:tabs>
          <w:tab w:val="left" w:pos="284"/>
          <w:tab w:val="left" w:pos="426"/>
        </w:tabs>
        <w:ind w:left="-5"/>
        <w:jc w:val="both"/>
      </w:pPr>
    </w:p>
    <w:p w14:paraId="5072DC98" w14:textId="77777777" w:rsidR="00FA5DA1" w:rsidRPr="00F02AF6" w:rsidRDefault="00FA5DA1" w:rsidP="00B432CF">
      <w:pPr>
        <w:tabs>
          <w:tab w:val="left" w:pos="284"/>
          <w:tab w:val="left" w:pos="426"/>
        </w:tabs>
        <w:ind w:left="-5"/>
        <w:jc w:val="both"/>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8"/>
      </w:tblGrid>
      <w:tr w:rsidR="00E66E40" w:rsidRPr="00F6268D" w14:paraId="77361A87" w14:textId="77777777" w:rsidTr="007E3E1A">
        <w:trPr>
          <w:jc w:val="center"/>
        </w:trPr>
        <w:tc>
          <w:tcPr>
            <w:tcW w:w="4606" w:type="dxa"/>
          </w:tcPr>
          <w:p w14:paraId="3098384C" w14:textId="77777777" w:rsidR="00E66E40" w:rsidRPr="00F6268D" w:rsidRDefault="00E66E40" w:rsidP="00B432CF">
            <w:pPr>
              <w:tabs>
                <w:tab w:val="left" w:pos="284"/>
                <w:tab w:val="left" w:pos="426"/>
              </w:tabs>
              <w:ind w:left="-5"/>
              <w:jc w:val="center"/>
              <w:rPr>
                <w:rFonts w:ascii="Times New Roman" w:eastAsia="Calibri" w:hAnsi="Times New Roman" w:cs="Times New Roman"/>
                <w:b/>
                <w:bCs/>
                <w:color w:val="000000"/>
                <w:sz w:val="22"/>
                <w:szCs w:val="22"/>
              </w:rPr>
            </w:pPr>
            <w:r w:rsidRPr="00F6268D">
              <w:rPr>
                <w:rFonts w:ascii="Times New Roman" w:eastAsia="Calibri" w:hAnsi="Times New Roman" w:cs="Times New Roman"/>
                <w:b/>
                <w:bCs/>
                <w:color w:val="000000"/>
                <w:sz w:val="22"/>
                <w:szCs w:val="22"/>
              </w:rPr>
              <w:t>LEANDRO FERREIRA LUIZ FEDOSSI</w:t>
            </w:r>
          </w:p>
          <w:p w14:paraId="7D98087C" w14:textId="5AB4954C" w:rsidR="00E66E40" w:rsidRPr="00F6268D" w:rsidRDefault="00E66E40" w:rsidP="00B432CF">
            <w:pPr>
              <w:tabs>
                <w:tab w:val="left" w:pos="284"/>
                <w:tab w:val="left" w:pos="426"/>
              </w:tabs>
              <w:ind w:left="-5"/>
              <w:jc w:val="center"/>
              <w:rPr>
                <w:rFonts w:ascii="Times New Roman" w:hAnsi="Times New Roman" w:cs="Times New Roman"/>
                <w:sz w:val="22"/>
                <w:szCs w:val="22"/>
              </w:rPr>
            </w:pPr>
            <w:r w:rsidRPr="00F6268D">
              <w:rPr>
                <w:rFonts w:ascii="Times New Roman" w:eastAsia="Calibri" w:hAnsi="Times New Roman" w:cs="Times New Roman"/>
                <w:color w:val="000000"/>
                <w:sz w:val="22"/>
                <w:szCs w:val="22"/>
              </w:rPr>
              <w:t>Presidente da Câmara Municipal</w:t>
            </w:r>
          </w:p>
        </w:tc>
        <w:tc>
          <w:tcPr>
            <w:tcW w:w="4608" w:type="dxa"/>
          </w:tcPr>
          <w:p w14:paraId="48344F13" w14:textId="51EC479A" w:rsidR="00E66E40" w:rsidRPr="00F6268D" w:rsidRDefault="00EC4750" w:rsidP="00B432CF">
            <w:pPr>
              <w:tabs>
                <w:tab w:val="left" w:pos="284"/>
                <w:tab w:val="left" w:pos="426"/>
              </w:tabs>
              <w:ind w:left="-5"/>
              <w:jc w:val="center"/>
              <w:rPr>
                <w:rFonts w:ascii="Times New Roman" w:hAnsi="Times New Roman" w:cs="Times New Roman"/>
                <w:b/>
                <w:sz w:val="22"/>
                <w:szCs w:val="22"/>
              </w:rPr>
            </w:pPr>
            <w:r w:rsidRPr="00F6268D">
              <w:rPr>
                <w:rFonts w:ascii="Times New Roman" w:hAnsi="Times New Roman" w:cs="Times New Roman"/>
                <w:b/>
                <w:sz w:val="22"/>
                <w:szCs w:val="22"/>
              </w:rPr>
              <w:t>KATIA DE MATOS INACIO DESTEFANI</w:t>
            </w:r>
          </w:p>
          <w:p w14:paraId="4C8A784E" w14:textId="36EF74CE" w:rsidR="00390BA0" w:rsidRPr="00F6268D" w:rsidRDefault="00E66E40" w:rsidP="00B432CF">
            <w:pPr>
              <w:tabs>
                <w:tab w:val="left" w:pos="284"/>
                <w:tab w:val="left" w:pos="426"/>
              </w:tabs>
              <w:ind w:left="-5"/>
              <w:jc w:val="center"/>
              <w:rPr>
                <w:rFonts w:ascii="Times New Roman" w:hAnsi="Times New Roman" w:cs="Times New Roman"/>
                <w:sz w:val="22"/>
                <w:szCs w:val="22"/>
              </w:rPr>
            </w:pPr>
            <w:r w:rsidRPr="00F6268D">
              <w:rPr>
                <w:rFonts w:ascii="Times New Roman" w:hAnsi="Times New Roman" w:cs="Times New Roman"/>
                <w:sz w:val="22"/>
                <w:szCs w:val="22"/>
              </w:rPr>
              <w:t>Agente de Contratação</w:t>
            </w:r>
          </w:p>
        </w:tc>
      </w:tr>
    </w:tbl>
    <w:p w14:paraId="2FA25F5D" w14:textId="77777777" w:rsidR="00F6268D" w:rsidRDefault="00F6268D" w:rsidP="00B432CF">
      <w:pPr>
        <w:ind w:left="-5"/>
        <w:rPr>
          <w:b/>
        </w:rPr>
      </w:pPr>
    </w:p>
    <w:p w14:paraId="4D0B05C5" w14:textId="4834B0A8" w:rsidR="00FE3CD3" w:rsidRPr="008067F8" w:rsidRDefault="00F6268D" w:rsidP="00F6268D">
      <w:pPr>
        <w:rPr>
          <w:b/>
        </w:rPr>
      </w:pPr>
      <w:r>
        <w:rPr>
          <w:b/>
        </w:rPr>
        <w:br w:type="page"/>
      </w:r>
      <w:r w:rsidR="00DF3592" w:rsidRPr="008067F8">
        <w:rPr>
          <w:b/>
        </w:rPr>
        <w:lastRenderedPageBreak/>
        <w:t>A</w:t>
      </w:r>
      <w:r w:rsidR="00FE3CD3" w:rsidRPr="008067F8">
        <w:rPr>
          <w:b/>
        </w:rPr>
        <w:t>NEXO I</w:t>
      </w:r>
      <w:r w:rsidR="00A81C91" w:rsidRPr="008067F8">
        <w:rPr>
          <w:b/>
        </w:rPr>
        <w:t xml:space="preserve"> </w:t>
      </w:r>
      <w:r w:rsidR="00FE3CD3" w:rsidRPr="008067F8">
        <w:rPr>
          <w:b/>
        </w:rPr>
        <w:t>– DOCUMENTAÇÃO EXIGIDA PARA HABILITAÇÃO</w:t>
      </w:r>
    </w:p>
    <w:p w14:paraId="47A9116B" w14:textId="77777777" w:rsidR="00E15FAC" w:rsidRPr="00F02AF6" w:rsidRDefault="00E15FAC" w:rsidP="00B432CF">
      <w:pPr>
        <w:tabs>
          <w:tab w:val="left" w:pos="284"/>
          <w:tab w:val="left" w:pos="426"/>
        </w:tabs>
        <w:ind w:left="-5"/>
        <w:jc w:val="both"/>
      </w:pPr>
    </w:p>
    <w:p w14:paraId="373A1DD0" w14:textId="1CB237CD" w:rsidR="00570A94" w:rsidRPr="00F02AF6" w:rsidRDefault="00570A94" w:rsidP="00B432CF">
      <w:pPr>
        <w:pStyle w:val="PargrafodaLista"/>
        <w:widowControl w:val="0"/>
        <w:tabs>
          <w:tab w:val="left" w:pos="284"/>
          <w:tab w:val="left" w:pos="426"/>
        </w:tabs>
        <w:spacing w:after="0" w:line="240" w:lineRule="auto"/>
        <w:ind w:left="-5" w:right="0" w:firstLine="0"/>
        <w:rPr>
          <w:rFonts w:eastAsia="Calibri"/>
          <w:color w:val="C00000"/>
          <w:sz w:val="24"/>
          <w:szCs w:val="24"/>
        </w:rPr>
      </w:pPr>
      <w:r w:rsidRPr="00F02AF6">
        <w:rPr>
          <w:color w:val="auto"/>
          <w:sz w:val="24"/>
          <w:szCs w:val="24"/>
        </w:rPr>
        <w:t xml:space="preserve">Observação: </w:t>
      </w:r>
      <w:r w:rsidRPr="00F02AF6">
        <w:rPr>
          <w:rFonts w:eastAsia="Calibri"/>
          <w:b/>
          <w:sz w:val="24"/>
          <w:szCs w:val="24"/>
          <w:lang w:eastAsia="en-US"/>
        </w:rPr>
        <w:t>AS LICITANTES DEVERÃO ENCAMINHAR TODAS AS DOCUMENTAÇÕES RELACIONADAS A HABILITAÇÃO DE QUE TRATA ESSE EDITAL, EM UM ÚNICO ARQUIVO E DEVIDAMENTE NOMEADO DE ACORDO COM O ARQUIVO (HABILITAÇÃO).</w:t>
      </w:r>
      <w:r w:rsidR="0087370E" w:rsidRPr="00F02AF6">
        <w:rPr>
          <w:rFonts w:eastAsia="Calibri"/>
          <w:b/>
          <w:sz w:val="24"/>
          <w:szCs w:val="24"/>
          <w:u w:val="single"/>
          <w:lang w:eastAsia="en-US"/>
        </w:rPr>
        <w:t xml:space="preserve"> </w:t>
      </w:r>
      <w:r w:rsidRPr="00F02AF6">
        <w:rPr>
          <w:rFonts w:eastAsia="Calibri"/>
          <w:b/>
          <w:color w:val="C00000"/>
          <w:sz w:val="24"/>
          <w:szCs w:val="24"/>
          <w:u w:val="single"/>
          <w:lang w:eastAsia="en-US"/>
        </w:rPr>
        <w:t>FICA EXPRESSAMENTE VEDADA A INCLUSÃO DE DOCUMENTOS QUE NÃO SE ENCONTRA NO ROL DE EXIGÊNCIAS DO PRESENTE EDITAL.</w:t>
      </w:r>
    </w:p>
    <w:p w14:paraId="5B056DCD" w14:textId="77777777" w:rsidR="00F0573B" w:rsidRPr="00F02AF6" w:rsidRDefault="00F0573B" w:rsidP="00B432CF">
      <w:pPr>
        <w:tabs>
          <w:tab w:val="left" w:pos="284"/>
          <w:tab w:val="left" w:pos="426"/>
        </w:tabs>
        <w:ind w:left="-5"/>
        <w:jc w:val="both"/>
      </w:pPr>
    </w:p>
    <w:p w14:paraId="5601E662" w14:textId="39C624A5" w:rsidR="002A049F" w:rsidRDefault="00C83FC3" w:rsidP="00B432CF">
      <w:pPr>
        <w:pStyle w:val="Nivel2"/>
        <w:tabs>
          <w:tab w:val="left" w:pos="284"/>
          <w:tab w:val="left" w:pos="426"/>
        </w:tabs>
        <w:spacing w:before="0" w:after="0" w:line="240" w:lineRule="auto"/>
        <w:ind w:left="-5" w:firstLine="0"/>
        <w:rPr>
          <w:rFonts w:ascii="Times New Roman" w:hAnsi="Times New Roman" w:cs="Times New Roman"/>
          <w:b/>
          <w:sz w:val="24"/>
          <w:szCs w:val="24"/>
          <w:lang w:bidi="hi-IN"/>
        </w:rPr>
      </w:pPr>
      <w:r>
        <w:rPr>
          <w:rFonts w:ascii="Times New Roman" w:hAnsi="Times New Roman" w:cs="Times New Roman"/>
          <w:b/>
          <w:sz w:val="24"/>
          <w:szCs w:val="24"/>
          <w:lang w:bidi="hi-IN"/>
        </w:rPr>
        <w:t>HABILITAÇÃO JURIDICA</w:t>
      </w:r>
      <w:r w:rsidR="002A049F" w:rsidRPr="00F02AF6">
        <w:rPr>
          <w:rFonts w:ascii="Times New Roman" w:hAnsi="Times New Roman" w:cs="Times New Roman"/>
          <w:b/>
          <w:sz w:val="24"/>
          <w:szCs w:val="24"/>
          <w:lang w:bidi="hi-IN"/>
        </w:rPr>
        <w:t>:</w:t>
      </w:r>
    </w:p>
    <w:p w14:paraId="01788E9C" w14:textId="77777777" w:rsidR="00C83FC3" w:rsidRPr="00F02AF6" w:rsidRDefault="00C83FC3" w:rsidP="00C83FC3">
      <w:pPr>
        <w:pStyle w:val="Nivel2"/>
        <w:numPr>
          <w:ilvl w:val="0"/>
          <w:numId w:val="0"/>
        </w:numPr>
        <w:tabs>
          <w:tab w:val="left" w:pos="284"/>
          <w:tab w:val="left" w:pos="426"/>
        </w:tabs>
        <w:spacing w:before="0" w:after="0" w:line="240" w:lineRule="auto"/>
        <w:ind w:left="-5"/>
        <w:rPr>
          <w:rFonts w:ascii="Times New Roman" w:hAnsi="Times New Roman" w:cs="Times New Roman"/>
          <w:b/>
          <w:sz w:val="24"/>
          <w:szCs w:val="24"/>
          <w:lang w:bidi="hi-IN"/>
        </w:rPr>
      </w:pPr>
    </w:p>
    <w:p w14:paraId="21F01079" w14:textId="77777777" w:rsidR="002A049F" w:rsidRPr="00F02AF6" w:rsidRDefault="002A049F" w:rsidP="00B432CF">
      <w:pPr>
        <w:widowControl w:val="0"/>
        <w:tabs>
          <w:tab w:val="left" w:pos="142"/>
          <w:tab w:val="left" w:pos="284"/>
          <w:tab w:val="left" w:pos="426"/>
          <w:tab w:val="left" w:pos="709"/>
          <w:tab w:val="left" w:pos="851"/>
        </w:tabs>
        <w:suppressAutoHyphens/>
        <w:ind w:left="-5"/>
        <w:jc w:val="both"/>
        <w:rPr>
          <w:color w:val="000000"/>
          <w:lang w:eastAsia="ar-SA"/>
        </w:rPr>
      </w:pPr>
      <w:r w:rsidRPr="00F02AF6">
        <w:rPr>
          <w:rFonts w:eastAsia="Calibri"/>
          <w:b/>
          <w:bCs/>
          <w:color w:val="000000"/>
        </w:rPr>
        <w:t>a.</w:t>
      </w:r>
      <w:r w:rsidRPr="00F02AF6">
        <w:rPr>
          <w:rFonts w:eastAsia="Calibri"/>
          <w:bCs/>
          <w:color w:val="000000"/>
        </w:rPr>
        <w:t xml:space="preserve"> </w:t>
      </w:r>
      <w:r w:rsidRPr="00F02AF6">
        <w:rPr>
          <w:color w:val="000000"/>
          <w:lang w:eastAsia="ar-SA"/>
        </w:rPr>
        <w:t>No caso de empresário individual: inscrição no Registro Público de Empresas Mercantis, a cargo da Junta Comercial da respectiva sede;</w:t>
      </w:r>
    </w:p>
    <w:p w14:paraId="11B4C7C1" w14:textId="77777777" w:rsidR="002A049F" w:rsidRPr="00F02AF6" w:rsidRDefault="002A049F" w:rsidP="00B432CF">
      <w:pPr>
        <w:widowControl w:val="0"/>
        <w:tabs>
          <w:tab w:val="left" w:pos="142"/>
          <w:tab w:val="left" w:pos="284"/>
          <w:tab w:val="left" w:pos="426"/>
          <w:tab w:val="left" w:pos="709"/>
          <w:tab w:val="left" w:pos="851"/>
        </w:tabs>
        <w:suppressAutoHyphens/>
        <w:ind w:left="-5"/>
        <w:jc w:val="both"/>
        <w:rPr>
          <w:color w:val="000000"/>
          <w:lang w:eastAsia="ar-SA"/>
        </w:rPr>
      </w:pPr>
      <w:r w:rsidRPr="00F02AF6">
        <w:rPr>
          <w:b/>
          <w:color w:val="000000"/>
          <w:lang w:eastAsia="ar-SA"/>
        </w:rPr>
        <w:t xml:space="preserve">b. </w:t>
      </w:r>
      <w:r w:rsidRPr="00F02AF6">
        <w:rPr>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12" w:history="1">
        <w:r w:rsidRPr="00F02AF6">
          <w:rPr>
            <w:rStyle w:val="Hyperlink"/>
            <w:lang w:eastAsia="ar-SA"/>
          </w:rPr>
          <w:t>www.portaldoempreendedor.gov.br</w:t>
        </w:r>
      </w:hyperlink>
      <w:r w:rsidRPr="00F02AF6">
        <w:rPr>
          <w:color w:val="000000"/>
          <w:lang w:eastAsia="ar-SA"/>
        </w:rPr>
        <w:t>;</w:t>
      </w:r>
    </w:p>
    <w:p w14:paraId="5F5FE9C3" w14:textId="77777777" w:rsidR="002A049F" w:rsidRPr="00F02AF6" w:rsidRDefault="002A049F" w:rsidP="00B432CF">
      <w:pPr>
        <w:widowControl w:val="0"/>
        <w:tabs>
          <w:tab w:val="left" w:pos="142"/>
          <w:tab w:val="left" w:pos="284"/>
          <w:tab w:val="left" w:pos="426"/>
          <w:tab w:val="left" w:pos="709"/>
          <w:tab w:val="left" w:pos="851"/>
        </w:tabs>
        <w:suppressAutoHyphens/>
        <w:ind w:left="-5"/>
        <w:jc w:val="both"/>
        <w:rPr>
          <w:color w:val="000000"/>
          <w:lang w:eastAsia="ar-SA"/>
        </w:rPr>
      </w:pPr>
      <w:r w:rsidRPr="00F02AF6">
        <w:rPr>
          <w:b/>
          <w:color w:val="000000"/>
          <w:lang w:eastAsia="ar-SA"/>
        </w:rPr>
        <w:t xml:space="preserve">c. </w:t>
      </w:r>
      <w:r w:rsidRPr="00F02AF6">
        <w:rPr>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F02AF6" w:rsidRDefault="002A049F" w:rsidP="00B432CF">
      <w:pPr>
        <w:widowControl w:val="0"/>
        <w:tabs>
          <w:tab w:val="left" w:pos="142"/>
          <w:tab w:val="left" w:pos="284"/>
          <w:tab w:val="left" w:pos="426"/>
          <w:tab w:val="left" w:pos="709"/>
          <w:tab w:val="left" w:pos="851"/>
        </w:tabs>
        <w:suppressAutoHyphens/>
        <w:ind w:left="-5"/>
        <w:jc w:val="both"/>
        <w:rPr>
          <w:color w:val="000000"/>
          <w:lang w:eastAsia="ar-SA"/>
        </w:rPr>
      </w:pPr>
      <w:r w:rsidRPr="00F02AF6">
        <w:rPr>
          <w:b/>
          <w:color w:val="000000"/>
          <w:lang w:eastAsia="ar-SA"/>
        </w:rPr>
        <w:t xml:space="preserve">d. </w:t>
      </w:r>
      <w:r w:rsidRPr="00F02AF6">
        <w:rPr>
          <w:color w:val="000000"/>
          <w:lang w:eastAsia="ar-SA"/>
        </w:rPr>
        <w:t>Inscrição no Registro Público de Empresas Mercantis onde opera, com averbação no Registro onde tem sede a matriz, no caso de ser a participante sucursal, filial ou agência;</w:t>
      </w:r>
    </w:p>
    <w:p w14:paraId="44F7ABA3" w14:textId="77777777" w:rsidR="002A049F" w:rsidRPr="00F02AF6" w:rsidRDefault="002A049F" w:rsidP="00B432CF">
      <w:pPr>
        <w:widowControl w:val="0"/>
        <w:tabs>
          <w:tab w:val="left" w:pos="142"/>
          <w:tab w:val="left" w:pos="284"/>
          <w:tab w:val="left" w:pos="426"/>
          <w:tab w:val="left" w:pos="709"/>
          <w:tab w:val="left" w:pos="851"/>
        </w:tabs>
        <w:suppressAutoHyphens/>
        <w:ind w:left="-5"/>
        <w:jc w:val="both"/>
        <w:rPr>
          <w:color w:val="000000"/>
          <w:lang w:eastAsia="ar-SA"/>
        </w:rPr>
      </w:pPr>
      <w:r w:rsidRPr="00F02AF6">
        <w:rPr>
          <w:b/>
          <w:color w:val="000000"/>
          <w:lang w:eastAsia="ar-SA"/>
        </w:rPr>
        <w:t xml:space="preserve">e. </w:t>
      </w:r>
      <w:r w:rsidRPr="00F02AF6">
        <w:rPr>
          <w:color w:val="000000"/>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F02AF6" w:rsidRDefault="002A049F" w:rsidP="00B432CF">
      <w:pPr>
        <w:widowControl w:val="0"/>
        <w:tabs>
          <w:tab w:val="left" w:pos="142"/>
          <w:tab w:val="left" w:pos="284"/>
          <w:tab w:val="left" w:pos="426"/>
          <w:tab w:val="left" w:pos="709"/>
          <w:tab w:val="left" w:pos="851"/>
        </w:tabs>
        <w:suppressAutoHyphens/>
        <w:ind w:left="-5"/>
        <w:jc w:val="both"/>
        <w:rPr>
          <w:color w:val="000000"/>
          <w:lang w:eastAsia="ar-SA"/>
        </w:rPr>
      </w:pPr>
      <w:r w:rsidRPr="00F02AF6">
        <w:rPr>
          <w:b/>
          <w:color w:val="000000"/>
          <w:lang w:eastAsia="ar-SA"/>
        </w:rPr>
        <w:t xml:space="preserve">f. </w:t>
      </w:r>
      <w:r w:rsidRPr="00F02AF6">
        <w:rPr>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F02AF6" w:rsidRDefault="002A049F" w:rsidP="00B432CF">
      <w:pPr>
        <w:widowControl w:val="0"/>
        <w:tabs>
          <w:tab w:val="left" w:pos="142"/>
          <w:tab w:val="left" w:pos="284"/>
          <w:tab w:val="left" w:pos="426"/>
          <w:tab w:val="left" w:pos="709"/>
          <w:tab w:val="left" w:pos="851"/>
        </w:tabs>
        <w:suppressAutoHyphens/>
        <w:ind w:left="-5"/>
        <w:jc w:val="both"/>
        <w:rPr>
          <w:color w:val="000000"/>
          <w:lang w:eastAsia="ar-SA"/>
        </w:rPr>
      </w:pPr>
      <w:r w:rsidRPr="00F02AF6">
        <w:rPr>
          <w:b/>
          <w:color w:val="000000"/>
          <w:lang w:eastAsia="ar-SA"/>
        </w:rPr>
        <w:t xml:space="preserve">g. </w:t>
      </w:r>
      <w:r w:rsidRPr="00F02AF6">
        <w:rPr>
          <w:color w:val="000000"/>
          <w:lang w:eastAsia="ar-SA"/>
        </w:rPr>
        <w:t>No caso de empresa ou sociedade estrangeira em funcionamento no País: decreto de autorização;</w:t>
      </w:r>
    </w:p>
    <w:p w14:paraId="2338FAC3" w14:textId="77777777" w:rsidR="002A049F" w:rsidRPr="00F02AF6" w:rsidRDefault="002A049F" w:rsidP="00B432CF">
      <w:pPr>
        <w:widowControl w:val="0"/>
        <w:tabs>
          <w:tab w:val="left" w:pos="142"/>
          <w:tab w:val="left" w:pos="284"/>
          <w:tab w:val="left" w:pos="426"/>
          <w:tab w:val="left" w:pos="709"/>
          <w:tab w:val="left" w:pos="851"/>
        </w:tabs>
        <w:suppressAutoHyphens/>
        <w:ind w:left="-5"/>
        <w:jc w:val="both"/>
        <w:rPr>
          <w:color w:val="000000"/>
          <w:lang w:eastAsia="ar-SA"/>
        </w:rPr>
      </w:pPr>
      <w:r w:rsidRPr="00F02AF6">
        <w:rPr>
          <w:b/>
          <w:bCs/>
          <w:color w:val="000000"/>
          <w:lang w:eastAsia="ar-SA"/>
        </w:rPr>
        <w:t>h</w:t>
      </w:r>
      <w:r w:rsidRPr="00F02AF6">
        <w:rPr>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F02AF6" w:rsidRDefault="002A049F" w:rsidP="00B432CF">
      <w:pPr>
        <w:pStyle w:val="Nvel1-SemNum"/>
        <w:tabs>
          <w:tab w:val="left" w:pos="284"/>
          <w:tab w:val="left" w:pos="426"/>
          <w:tab w:val="left" w:pos="709"/>
          <w:tab w:val="left" w:pos="851"/>
        </w:tabs>
        <w:spacing w:before="0"/>
        <w:ind w:left="-5"/>
        <w:rPr>
          <w:rFonts w:ascii="Times New Roman" w:hAnsi="Times New Roman" w:cs="Times New Roman"/>
          <w:color w:val="auto"/>
          <w:sz w:val="24"/>
          <w:szCs w:val="24"/>
          <w:lang w:eastAsia="zh-CN" w:bidi="hi-IN"/>
        </w:rPr>
      </w:pPr>
    </w:p>
    <w:p w14:paraId="70D51928" w14:textId="7C7B1283" w:rsidR="002A049F" w:rsidRDefault="00C83FC3" w:rsidP="00B432CF">
      <w:pPr>
        <w:pStyle w:val="Nivel2"/>
        <w:tabs>
          <w:tab w:val="left" w:pos="284"/>
          <w:tab w:val="left" w:pos="426"/>
        </w:tabs>
        <w:spacing w:before="0" w:after="0" w:line="240" w:lineRule="auto"/>
        <w:ind w:left="-5" w:firstLine="0"/>
        <w:rPr>
          <w:rFonts w:ascii="Times New Roman" w:hAnsi="Times New Roman" w:cs="Times New Roman"/>
          <w:b/>
          <w:sz w:val="24"/>
          <w:szCs w:val="24"/>
          <w:lang w:bidi="hi-IN"/>
        </w:rPr>
      </w:pPr>
      <w:r>
        <w:rPr>
          <w:rFonts w:ascii="Times New Roman" w:hAnsi="Times New Roman" w:cs="Times New Roman"/>
          <w:b/>
          <w:sz w:val="24"/>
          <w:szCs w:val="24"/>
          <w:lang w:bidi="hi-IN"/>
        </w:rPr>
        <w:t>HABILITAÇÃO FISCAL, SOCIAL E TRABALHISTA</w:t>
      </w:r>
    </w:p>
    <w:p w14:paraId="18822055" w14:textId="77777777" w:rsidR="00C83FC3" w:rsidRPr="00F02AF6" w:rsidRDefault="00C83FC3" w:rsidP="00C83FC3">
      <w:pPr>
        <w:pStyle w:val="Nivel2"/>
        <w:numPr>
          <w:ilvl w:val="0"/>
          <w:numId w:val="0"/>
        </w:numPr>
        <w:tabs>
          <w:tab w:val="left" w:pos="284"/>
          <w:tab w:val="left" w:pos="426"/>
        </w:tabs>
        <w:spacing w:before="0" w:after="0" w:line="240" w:lineRule="auto"/>
        <w:ind w:left="-5"/>
        <w:rPr>
          <w:rFonts w:ascii="Times New Roman" w:hAnsi="Times New Roman" w:cs="Times New Roman"/>
          <w:b/>
          <w:sz w:val="24"/>
          <w:szCs w:val="24"/>
          <w:lang w:bidi="hi-IN"/>
        </w:rPr>
      </w:pPr>
    </w:p>
    <w:p w14:paraId="3A32FBD5" w14:textId="77777777" w:rsidR="002A049F" w:rsidRPr="00F02AF6" w:rsidRDefault="002A049F" w:rsidP="00B432CF">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sz w:val="24"/>
          <w:szCs w:val="24"/>
        </w:rPr>
        <w:t>Prova de inscrição no Cadastro Nacional de Pessoas Jurídicas ou no Cadastro de Pessoas Físicas, conforme o caso;</w:t>
      </w:r>
    </w:p>
    <w:p w14:paraId="50F3EE39" w14:textId="77777777" w:rsidR="002A049F" w:rsidRPr="00F02AF6" w:rsidRDefault="002A049F" w:rsidP="00B432CF">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F02AF6" w:rsidRDefault="002A049F" w:rsidP="00B432CF">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sz w:val="24"/>
          <w:szCs w:val="24"/>
        </w:rPr>
        <w:t>Prova de regularidade com o Fundo de Garantia do Tempo de Serviço (FGTS);</w:t>
      </w:r>
    </w:p>
    <w:p w14:paraId="58738D97" w14:textId="77777777" w:rsidR="002A049F" w:rsidRPr="00F02AF6" w:rsidRDefault="002A049F" w:rsidP="00B432CF">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sz w:val="24"/>
          <w:szCs w:val="24"/>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F02AF6" w:rsidRDefault="002A049F" w:rsidP="00B432CF">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color w:val="auto"/>
          <w:sz w:val="24"/>
          <w:szCs w:val="24"/>
        </w:rPr>
      </w:pPr>
      <w:r w:rsidRPr="00F02AF6">
        <w:rPr>
          <w:rFonts w:ascii="Times New Roman" w:hAnsi="Times New Roman" w:cs="Times New Roman"/>
          <w:sz w:val="24"/>
          <w:szCs w:val="24"/>
        </w:rPr>
        <w:t>Prova de</w:t>
      </w:r>
      <w:r w:rsidR="00231128" w:rsidRPr="00F02AF6">
        <w:rPr>
          <w:rFonts w:ascii="Times New Roman" w:hAnsi="Times New Roman" w:cs="Times New Roman"/>
          <w:sz w:val="24"/>
          <w:szCs w:val="24"/>
        </w:rPr>
        <w:t xml:space="preserve"> Regularidade com a Fazenda</w:t>
      </w:r>
      <w:r w:rsidRPr="00F02AF6">
        <w:rPr>
          <w:rFonts w:ascii="Times New Roman" w:hAnsi="Times New Roman" w:cs="Times New Roman"/>
          <w:sz w:val="24"/>
          <w:szCs w:val="24"/>
        </w:rPr>
        <w:t xml:space="preserve"> </w:t>
      </w:r>
      <w:r w:rsidRPr="00F02AF6">
        <w:rPr>
          <w:rFonts w:ascii="Times New Roman" w:hAnsi="Times New Roman" w:cs="Times New Roman"/>
          <w:iCs/>
          <w:color w:val="auto"/>
          <w:sz w:val="24"/>
          <w:szCs w:val="24"/>
        </w:rPr>
        <w:t>Estadual</w:t>
      </w:r>
      <w:r w:rsidR="009D34F8" w:rsidRPr="00F02AF6">
        <w:rPr>
          <w:rFonts w:ascii="Times New Roman" w:hAnsi="Times New Roman" w:cs="Times New Roman"/>
          <w:iCs/>
          <w:color w:val="auto"/>
          <w:sz w:val="24"/>
          <w:szCs w:val="24"/>
        </w:rPr>
        <w:t xml:space="preserve"> </w:t>
      </w:r>
      <w:r w:rsidRPr="00F02AF6">
        <w:rPr>
          <w:rFonts w:ascii="Times New Roman" w:hAnsi="Times New Roman" w:cs="Times New Roman"/>
          <w:color w:val="auto"/>
          <w:sz w:val="24"/>
          <w:szCs w:val="24"/>
        </w:rPr>
        <w:t xml:space="preserve">relativo ao domicílio ou sede do fornecedor, pertinente ao seu ramo de atividade e compatível com o objeto contratual; </w:t>
      </w:r>
    </w:p>
    <w:p w14:paraId="2F7DEAE6" w14:textId="5AC3C28C" w:rsidR="002A049F" w:rsidRPr="00F02AF6" w:rsidRDefault="002A049F" w:rsidP="007E3E1A">
      <w:pPr>
        <w:pStyle w:val="Nivel2"/>
        <w:numPr>
          <w:ilvl w:val="0"/>
          <w:numId w:val="13"/>
        </w:numPr>
        <w:tabs>
          <w:tab w:val="left" w:pos="284"/>
          <w:tab w:val="left" w:pos="426"/>
          <w:tab w:val="left" w:pos="709"/>
          <w:tab w:val="left" w:pos="851"/>
        </w:tabs>
        <w:spacing w:before="0" w:after="0" w:line="240" w:lineRule="auto"/>
        <w:ind w:left="-6" w:firstLine="0"/>
        <w:rPr>
          <w:rFonts w:ascii="Times New Roman" w:hAnsi="Times New Roman" w:cs="Times New Roman"/>
          <w:color w:val="auto"/>
          <w:sz w:val="24"/>
          <w:szCs w:val="24"/>
        </w:rPr>
      </w:pPr>
      <w:r w:rsidRPr="00F02AF6">
        <w:rPr>
          <w:rFonts w:ascii="Times New Roman" w:hAnsi="Times New Roman" w:cs="Times New Roman"/>
          <w:color w:val="auto"/>
          <w:sz w:val="24"/>
          <w:szCs w:val="24"/>
        </w:rPr>
        <w:t xml:space="preserve">Prova de regularidade com a Fazenda </w:t>
      </w:r>
      <w:r w:rsidRPr="00F02AF6">
        <w:rPr>
          <w:rFonts w:ascii="Times New Roman" w:hAnsi="Times New Roman" w:cs="Times New Roman"/>
          <w:iCs/>
          <w:color w:val="auto"/>
          <w:sz w:val="24"/>
          <w:szCs w:val="24"/>
        </w:rPr>
        <w:t>Municipal</w:t>
      </w:r>
      <w:r w:rsidRPr="00F02AF6">
        <w:rPr>
          <w:rFonts w:ascii="Times New Roman" w:hAnsi="Times New Roman" w:cs="Times New Roman"/>
          <w:color w:val="auto"/>
          <w:sz w:val="24"/>
          <w:szCs w:val="24"/>
        </w:rPr>
        <w:t xml:space="preserve"> do domicílio ou sede do fornecedor, relativa à atividade em cujo exercício contrata ou concorre;</w:t>
      </w:r>
    </w:p>
    <w:p w14:paraId="0CA94456" w14:textId="77777777" w:rsidR="002A049F" w:rsidRPr="00F02AF6" w:rsidRDefault="002A049F" w:rsidP="007E3E1A">
      <w:pPr>
        <w:pStyle w:val="Nivel01"/>
        <w:numPr>
          <w:ilvl w:val="0"/>
          <w:numId w:val="0"/>
        </w:numPr>
        <w:tabs>
          <w:tab w:val="left" w:pos="284"/>
          <w:tab w:val="left" w:pos="426"/>
          <w:tab w:val="left" w:pos="709"/>
          <w:tab w:val="left" w:pos="851"/>
        </w:tabs>
        <w:spacing w:before="0"/>
        <w:ind w:left="-6"/>
        <w:rPr>
          <w:rFonts w:ascii="Times New Roman" w:hAnsi="Times New Roman" w:cs="Times New Roman"/>
          <w:sz w:val="24"/>
          <w:szCs w:val="24"/>
        </w:rPr>
      </w:pPr>
    </w:p>
    <w:p w14:paraId="54AF555B" w14:textId="18D31447" w:rsidR="002A049F" w:rsidRDefault="00C83FC3" w:rsidP="007E3E1A">
      <w:pPr>
        <w:pStyle w:val="Nivel2"/>
        <w:tabs>
          <w:tab w:val="left" w:pos="284"/>
          <w:tab w:val="left" w:pos="426"/>
        </w:tabs>
        <w:spacing w:before="0" w:after="0" w:line="240" w:lineRule="auto"/>
        <w:ind w:left="-6" w:firstLine="0"/>
        <w:rPr>
          <w:rFonts w:ascii="Times New Roman" w:hAnsi="Times New Roman" w:cs="Times New Roman"/>
          <w:b/>
          <w:sz w:val="24"/>
          <w:szCs w:val="24"/>
          <w:lang w:bidi="hi-IN"/>
        </w:rPr>
      </w:pPr>
      <w:r>
        <w:rPr>
          <w:rFonts w:ascii="Times New Roman" w:hAnsi="Times New Roman" w:cs="Times New Roman"/>
          <w:b/>
          <w:sz w:val="24"/>
          <w:szCs w:val="24"/>
          <w:lang w:bidi="hi-IN"/>
        </w:rPr>
        <w:t>QUALIFICAÇÃO ECONOMICA-FINANCEIRA:</w:t>
      </w:r>
    </w:p>
    <w:p w14:paraId="6AF2B7C6" w14:textId="77777777" w:rsidR="00C83FC3" w:rsidRPr="00F02AF6" w:rsidRDefault="00C83FC3" w:rsidP="00C83FC3">
      <w:pPr>
        <w:pStyle w:val="Nivel2"/>
        <w:numPr>
          <w:ilvl w:val="0"/>
          <w:numId w:val="0"/>
        </w:numPr>
        <w:tabs>
          <w:tab w:val="left" w:pos="284"/>
          <w:tab w:val="left" w:pos="426"/>
        </w:tabs>
        <w:spacing w:before="0" w:after="0" w:line="240" w:lineRule="auto"/>
        <w:ind w:left="-6"/>
        <w:rPr>
          <w:rFonts w:ascii="Times New Roman" w:hAnsi="Times New Roman" w:cs="Times New Roman"/>
          <w:b/>
          <w:sz w:val="24"/>
          <w:szCs w:val="24"/>
          <w:lang w:bidi="hi-IN"/>
        </w:rPr>
      </w:pPr>
    </w:p>
    <w:p w14:paraId="3E6B56EA" w14:textId="77777777" w:rsidR="007E3E1A" w:rsidRDefault="002A049F" w:rsidP="007E3E1A">
      <w:pPr>
        <w:pStyle w:val="Nivel2"/>
        <w:numPr>
          <w:ilvl w:val="0"/>
          <w:numId w:val="14"/>
        </w:numPr>
        <w:tabs>
          <w:tab w:val="left" w:pos="284"/>
          <w:tab w:val="left" w:pos="426"/>
          <w:tab w:val="left" w:pos="851"/>
        </w:tabs>
        <w:spacing w:before="0" w:after="0" w:line="240" w:lineRule="auto"/>
        <w:ind w:left="-6" w:firstLine="0"/>
        <w:rPr>
          <w:rFonts w:ascii="Times New Roman" w:hAnsi="Times New Roman" w:cs="Times New Roman"/>
          <w:sz w:val="24"/>
          <w:szCs w:val="24"/>
        </w:rPr>
      </w:pPr>
      <w:r w:rsidRPr="00F02AF6">
        <w:rPr>
          <w:rFonts w:ascii="Times New Roman" w:hAnsi="Times New Roman" w:cs="Times New Roman"/>
          <w:sz w:val="24"/>
          <w:szCs w:val="24"/>
        </w:rPr>
        <w:t xml:space="preserve">Certidão negativa de falência expedida pelo distribuidor da sede do fornecedor - </w:t>
      </w:r>
      <w:hyperlink r:id="rId13" w:anchor="art69" w:history="1">
        <w:r w:rsidRPr="00F02AF6">
          <w:rPr>
            <w:rStyle w:val="Hyperlink"/>
            <w:rFonts w:ascii="Times New Roman" w:hAnsi="Times New Roman" w:cs="Times New Roman"/>
            <w:sz w:val="24"/>
            <w:szCs w:val="24"/>
          </w:rPr>
          <w:t>Lei nº 14.133, de 2021, art. 69, caput, inciso II</w:t>
        </w:r>
      </w:hyperlink>
      <w:r w:rsidRPr="00F02AF6">
        <w:rPr>
          <w:rFonts w:ascii="Times New Roman" w:hAnsi="Times New Roman" w:cs="Times New Roman"/>
          <w:sz w:val="24"/>
          <w:szCs w:val="24"/>
        </w:rPr>
        <w:t>);</w:t>
      </w:r>
    </w:p>
    <w:p w14:paraId="77CA5749" w14:textId="77777777" w:rsidR="007E3E1A" w:rsidRDefault="007E3E1A" w:rsidP="007E3E1A">
      <w:pPr>
        <w:pStyle w:val="Nivel2"/>
        <w:numPr>
          <w:ilvl w:val="0"/>
          <w:numId w:val="0"/>
        </w:numPr>
        <w:tabs>
          <w:tab w:val="left" w:pos="284"/>
          <w:tab w:val="left" w:pos="426"/>
          <w:tab w:val="left" w:pos="851"/>
        </w:tabs>
        <w:spacing w:before="0" w:after="0" w:line="240" w:lineRule="auto"/>
        <w:ind w:left="-6"/>
        <w:rPr>
          <w:rFonts w:ascii="Times New Roman" w:hAnsi="Times New Roman" w:cs="Times New Roman"/>
          <w:sz w:val="24"/>
          <w:szCs w:val="24"/>
        </w:rPr>
      </w:pPr>
    </w:p>
    <w:p w14:paraId="1B2FBC92" w14:textId="07C9210F" w:rsidR="007E3E1A" w:rsidRDefault="007E3E1A" w:rsidP="007E3E1A">
      <w:pPr>
        <w:pStyle w:val="Nivel2"/>
        <w:numPr>
          <w:ilvl w:val="0"/>
          <w:numId w:val="0"/>
        </w:numPr>
        <w:tabs>
          <w:tab w:val="left" w:pos="284"/>
          <w:tab w:val="left" w:pos="426"/>
          <w:tab w:val="left" w:pos="851"/>
        </w:tabs>
        <w:spacing w:before="0" w:after="0" w:line="240" w:lineRule="auto"/>
        <w:ind w:left="-6"/>
        <w:rPr>
          <w:rFonts w:ascii="Times New Roman" w:eastAsia="Times New Roman" w:hAnsi="Times New Roman" w:cs="Times New Roman"/>
          <w:b/>
          <w:sz w:val="24"/>
        </w:rPr>
      </w:pPr>
      <w:r w:rsidRPr="007E3E1A">
        <w:rPr>
          <w:rFonts w:ascii="Times New Roman" w:hAnsi="Times New Roman" w:cs="Times New Roman"/>
          <w:b/>
          <w:sz w:val="24"/>
          <w:szCs w:val="24"/>
        </w:rPr>
        <w:t xml:space="preserve">1.4. </w:t>
      </w:r>
      <w:r w:rsidRPr="007E3E1A">
        <w:rPr>
          <w:rFonts w:ascii="Times New Roman" w:eastAsia="Times New Roman" w:hAnsi="Times New Roman" w:cs="Times New Roman"/>
          <w:b/>
          <w:sz w:val="24"/>
        </w:rPr>
        <w:t>DA QUALIFICAÇÃO TÉCNICA:</w:t>
      </w:r>
    </w:p>
    <w:p w14:paraId="4A05FAF0" w14:textId="77777777" w:rsidR="007E3E1A" w:rsidRPr="007E3E1A" w:rsidRDefault="007E3E1A" w:rsidP="007E3E1A">
      <w:pPr>
        <w:pStyle w:val="Nivel2"/>
        <w:numPr>
          <w:ilvl w:val="0"/>
          <w:numId w:val="0"/>
        </w:numPr>
        <w:tabs>
          <w:tab w:val="left" w:pos="284"/>
          <w:tab w:val="left" w:pos="426"/>
          <w:tab w:val="left" w:pos="851"/>
        </w:tabs>
        <w:spacing w:before="0" w:after="0" w:line="240" w:lineRule="auto"/>
        <w:ind w:left="-6"/>
        <w:rPr>
          <w:rFonts w:ascii="Times New Roman" w:hAnsi="Times New Roman" w:cs="Times New Roman"/>
          <w:b/>
          <w:sz w:val="24"/>
          <w:szCs w:val="24"/>
        </w:rPr>
      </w:pPr>
    </w:p>
    <w:p w14:paraId="1161FFB0" w14:textId="77777777" w:rsidR="007E3E1A" w:rsidRDefault="007E3E1A" w:rsidP="004C150F">
      <w:pPr>
        <w:pStyle w:val="Corpodetexto"/>
        <w:widowControl w:val="0"/>
        <w:numPr>
          <w:ilvl w:val="0"/>
          <w:numId w:val="44"/>
        </w:numPr>
        <w:tabs>
          <w:tab w:val="left" w:pos="284"/>
          <w:tab w:val="left" w:pos="426"/>
          <w:tab w:val="left" w:pos="2492"/>
        </w:tabs>
        <w:spacing w:before="0" w:beforeAutospacing="0" w:after="0" w:afterAutospacing="0" w:line="240" w:lineRule="auto"/>
        <w:ind w:left="-6" w:right="48" w:firstLine="0"/>
        <w:jc w:val="both"/>
        <w:rPr>
          <w:sz w:val="24"/>
          <w:szCs w:val="24"/>
          <w:lang w:eastAsia="pt-BR"/>
        </w:rPr>
      </w:pPr>
      <w:r>
        <w:rPr>
          <w:sz w:val="24"/>
          <w:szCs w:val="24"/>
          <w:lang w:eastAsia="pt-BR"/>
        </w:rPr>
        <w:t>Atestado(s) de capacidade técnica fornecido(s) por pessoa jurídica de direito público ou privado, que comprove(m) o bom desempenho da empresa (qualidade e cumprimento de prazos) na prestação de serviços, compatível com o objeto da presente licitação. Não serão aceitos atestados de empresas que pertençam ao mesmo grupo empresarial. No atestado deverá constar claramente que o mesmo foi fornecido para a licitante, com CNPJ, razão social e endereço da mesma.</w:t>
      </w:r>
    </w:p>
    <w:p w14:paraId="37239A64" w14:textId="71F72313" w:rsidR="007E3E1A" w:rsidRDefault="00E111E0" w:rsidP="00E111E0">
      <w:pPr>
        <w:pStyle w:val="Corpodetexto"/>
        <w:widowControl w:val="0"/>
        <w:numPr>
          <w:ilvl w:val="0"/>
          <w:numId w:val="44"/>
        </w:numPr>
        <w:tabs>
          <w:tab w:val="left" w:pos="284"/>
          <w:tab w:val="left" w:pos="426"/>
          <w:tab w:val="left" w:pos="2492"/>
        </w:tabs>
        <w:spacing w:before="0" w:beforeAutospacing="0" w:after="0" w:afterAutospacing="0" w:line="240" w:lineRule="auto"/>
        <w:ind w:left="-6" w:right="48" w:firstLine="0"/>
        <w:jc w:val="both"/>
        <w:rPr>
          <w:sz w:val="24"/>
          <w:szCs w:val="24"/>
          <w:lang w:eastAsia="pt-BR"/>
        </w:rPr>
      </w:pPr>
      <w:r w:rsidRPr="00E111E0">
        <w:rPr>
          <w:sz w:val="24"/>
          <w:szCs w:val="24"/>
        </w:rPr>
        <w:t>Apresentar certificação da empresa de garantia compatíveis com os equipamentos que possui em seu quadro profissionais técnicos devidamente capacitados para realizar os serviços de suporte técnico e manutenção.</w:t>
      </w:r>
    </w:p>
    <w:p w14:paraId="5B896762" w14:textId="77777777" w:rsidR="00E111E0" w:rsidRDefault="00E111E0" w:rsidP="00E111E0">
      <w:pPr>
        <w:pStyle w:val="Corpodetexto"/>
        <w:widowControl w:val="0"/>
        <w:tabs>
          <w:tab w:val="left" w:pos="284"/>
          <w:tab w:val="left" w:pos="426"/>
          <w:tab w:val="left" w:pos="2492"/>
        </w:tabs>
        <w:spacing w:before="0" w:beforeAutospacing="0" w:after="0" w:afterAutospacing="0" w:line="240" w:lineRule="auto"/>
        <w:ind w:right="48"/>
        <w:jc w:val="both"/>
        <w:rPr>
          <w:sz w:val="24"/>
          <w:szCs w:val="24"/>
        </w:rPr>
      </w:pPr>
    </w:p>
    <w:p w14:paraId="344A3A40" w14:textId="77777777" w:rsidR="00E111E0" w:rsidRDefault="00E111E0" w:rsidP="00E111E0">
      <w:pPr>
        <w:pStyle w:val="Corpodetexto"/>
        <w:widowControl w:val="0"/>
        <w:tabs>
          <w:tab w:val="left" w:pos="284"/>
          <w:tab w:val="left" w:pos="426"/>
          <w:tab w:val="left" w:pos="2492"/>
        </w:tabs>
        <w:spacing w:before="0" w:beforeAutospacing="0" w:after="0" w:afterAutospacing="0" w:line="240" w:lineRule="auto"/>
        <w:ind w:right="48"/>
        <w:jc w:val="both"/>
        <w:rPr>
          <w:sz w:val="24"/>
          <w:szCs w:val="24"/>
        </w:rPr>
      </w:pPr>
    </w:p>
    <w:p w14:paraId="63FDAA3B" w14:textId="77777777" w:rsidR="00E111E0" w:rsidRPr="00E111E0" w:rsidRDefault="00E111E0" w:rsidP="00E111E0">
      <w:pPr>
        <w:pStyle w:val="Corpodetexto"/>
        <w:widowControl w:val="0"/>
        <w:tabs>
          <w:tab w:val="left" w:pos="284"/>
          <w:tab w:val="left" w:pos="426"/>
          <w:tab w:val="left" w:pos="2492"/>
        </w:tabs>
        <w:spacing w:before="0" w:beforeAutospacing="0" w:after="0" w:afterAutospacing="0" w:line="240" w:lineRule="auto"/>
        <w:ind w:right="48"/>
        <w:jc w:val="both"/>
        <w:rPr>
          <w:sz w:val="24"/>
          <w:szCs w:val="24"/>
          <w:lang w:eastAsia="pt-BR"/>
        </w:rPr>
      </w:pPr>
    </w:p>
    <w:p w14:paraId="4B7A0359" w14:textId="48B3C58B" w:rsidR="009344D1" w:rsidRPr="007E3E1A" w:rsidRDefault="00C83FC3" w:rsidP="004C150F">
      <w:pPr>
        <w:pStyle w:val="Nivel2"/>
        <w:numPr>
          <w:ilvl w:val="1"/>
          <w:numId w:val="45"/>
        </w:numPr>
        <w:tabs>
          <w:tab w:val="left" w:pos="284"/>
          <w:tab w:val="left" w:pos="426"/>
        </w:tabs>
        <w:spacing w:before="0" w:after="0" w:line="240" w:lineRule="auto"/>
        <w:ind w:left="-6" w:firstLine="0"/>
        <w:rPr>
          <w:rFonts w:ascii="Times New Roman" w:hAnsi="Times New Roman" w:cs="Times New Roman"/>
          <w:b/>
          <w:sz w:val="24"/>
          <w:szCs w:val="24"/>
        </w:rPr>
      </w:pPr>
      <w:r>
        <w:rPr>
          <w:rFonts w:ascii="Times New Roman" w:hAnsi="Times New Roman" w:cs="Times New Roman"/>
          <w:b/>
          <w:sz w:val="24"/>
          <w:szCs w:val="24"/>
        </w:rPr>
        <w:t>DECLARAÇÃO:</w:t>
      </w:r>
    </w:p>
    <w:p w14:paraId="04408B81" w14:textId="77777777" w:rsidR="00651D64" w:rsidRPr="00F02AF6" w:rsidRDefault="00651D64" w:rsidP="007E3E1A">
      <w:pPr>
        <w:pStyle w:val="Nivel2"/>
        <w:numPr>
          <w:ilvl w:val="0"/>
          <w:numId w:val="0"/>
        </w:numPr>
        <w:tabs>
          <w:tab w:val="left" w:pos="284"/>
          <w:tab w:val="left" w:pos="426"/>
        </w:tabs>
        <w:spacing w:before="0" w:after="0" w:line="240" w:lineRule="auto"/>
        <w:ind w:left="-6"/>
        <w:rPr>
          <w:rFonts w:ascii="Times New Roman" w:hAnsi="Times New Roman" w:cs="Times New Roman"/>
          <w:b/>
          <w:sz w:val="24"/>
          <w:szCs w:val="24"/>
        </w:rPr>
      </w:pPr>
    </w:p>
    <w:p w14:paraId="3D77E99D" w14:textId="3730B0B2" w:rsidR="00570A94" w:rsidRPr="00F02AF6" w:rsidRDefault="00C777BA" w:rsidP="007E3E1A">
      <w:pPr>
        <w:pStyle w:val="PargrafodaLista"/>
        <w:tabs>
          <w:tab w:val="left" w:pos="284"/>
          <w:tab w:val="left" w:pos="426"/>
        </w:tabs>
        <w:spacing w:after="0" w:line="240" w:lineRule="auto"/>
        <w:ind w:left="-6" w:right="0" w:firstLine="0"/>
        <w:rPr>
          <w:sz w:val="24"/>
          <w:szCs w:val="24"/>
        </w:rPr>
      </w:pPr>
      <w:r w:rsidRPr="00F02AF6">
        <w:rPr>
          <w:b/>
          <w:bCs/>
          <w:spacing w:val="1"/>
          <w:sz w:val="24"/>
          <w:szCs w:val="24"/>
        </w:rPr>
        <w:t>a)</w:t>
      </w:r>
      <w:r w:rsidR="003929AA" w:rsidRPr="00F02AF6">
        <w:rPr>
          <w:b/>
          <w:bCs/>
          <w:spacing w:val="1"/>
          <w:sz w:val="24"/>
          <w:szCs w:val="24"/>
        </w:rPr>
        <w:t xml:space="preserve"> </w:t>
      </w:r>
      <w:r w:rsidR="00570A94" w:rsidRPr="00F02AF6">
        <w:rPr>
          <w:b/>
          <w:sz w:val="24"/>
          <w:szCs w:val="24"/>
        </w:rPr>
        <w:t>Declaração: (</w:t>
      </w:r>
      <w:r w:rsidR="00570A94" w:rsidRPr="00F02AF6">
        <w:rPr>
          <w:sz w:val="24"/>
          <w:szCs w:val="24"/>
        </w:rPr>
        <w:t>MODELO DE DECLARAÇÃO UNIFICADA - ANEXO IV)</w:t>
      </w:r>
    </w:p>
    <w:p w14:paraId="34B2ED6B" w14:textId="77777777" w:rsidR="00D3464B" w:rsidRPr="00F02AF6" w:rsidRDefault="00D3464B" w:rsidP="007E3E1A">
      <w:pPr>
        <w:tabs>
          <w:tab w:val="left" w:pos="284"/>
          <w:tab w:val="left" w:pos="426"/>
        </w:tabs>
        <w:ind w:left="-6"/>
        <w:jc w:val="both"/>
      </w:pPr>
    </w:p>
    <w:p w14:paraId="6285892C" w14:textId="77777777" w:rsidR="00D3464B" w:rsidRPr="00F02AF6" w:rsidRDefault="00D3464B" w:rsidP="007E3E1A">
      <w:pPr>
        <w:tabs>
          <w:tab w:val="left" w:pos="284"/>
          <w:tab w:val="left" w:pos="426"/>
        </w:tabs>
        <w:ind w:left="-6"/>
        <w:jc w:val="both"/>
      </w:pPr>
    </w:p>
    <w:p w14:paraId="542060F3" w14:textId="77777777" w:rsidR="00D3464B" w:rsidRPr="00F02AF6" w:rsidRDefault="00D3464B" w:rsidP="00B432CF">
      <w:pPr>
        <w:tabs>
          <w:tab w:val="left" w:pos="284"/>
          <w:tab w:val="left" w:pos="426"/>
        </w:tabs>
        <w:ind w:left="-5"/>
        <w:jc w:val="both"/>
      </w:pPr>
    </w:p>
    <w:p w14:paraId="601567AC" w14:textId="15A5FE7D" w:rsidR="00D3464B" w:rsidRPr="00F02AF6" w:rsidRDefault="00D3464B" w:rsidP="00B432CF">
      <w:pPr>
        <w:tabs>
          <w:tab w:val="left" w:pos="284"/>
          <w:tab w:val="left" w:pos="426"/>
        </w:tabs>
        <w:ind w:left="-5"/>
        <w:jc w:val="both"/>
      </w:pPr>
    </w:p>
    <w:p w14:paraId="1C20D15C" w14:textId="64BC3ED8" w:rsidR="005D6C76" w:rsidRPr="00F02AF6" w:rsidRDefault="005D6C76" w:rsidP="00B432CF">
      <w:pPr>
        <w:tabs>
          <w:tab w:val="left" w:pos="284"/>
          <w:tab w:val="left" w:pos="426"/>
        </w:tabs>
        <w:ind w:left="-5"/>
        <w:jc w:val="both"/>
      </w:pPr>
    </w:p>
    <w:p w14:paraId="24C3CDE5" w14:textId="4728A7ED" w:rsidR="005D6C76" w:rsidRPr="00F02AF6" w:rsidRDefault="005D6C76" w:rsidP="00B432CF">
      <w:pPr>
        <w:tabs>
          <w:tab w:val="left" w:pos="284"/>
          <w:tab w:val="left" w:pos="426"/>
        </w:tabs>
        <w:ind w:left="-5"/>
        <w:jc w:val="both"/>
      </w:pPr>
    </w:p>
    <w:p w14:paraId="4B141D9E" w14:textId="479C9E2A" w:rsidR="005D6C76" w:rsidRPr="00F02AF6" w:rsidRDefault="005D6C76" w:rsidP="00B432CF">
      <w:pPr>
        <w:tabs>
          <w:tab w:val="left" w:pos="284"/>
          <w:tab w:val="left" w:pos="426"/>
        </w:tabs>
        <w:ind w:left="-5"/>
        <w:jc w:val="both"/>
      </w:pPr>
    </w:p>
    <w:p w14:paraId="2B910BA6" w14:textId="62C8C014" w:rsidR="00D3464B" w:rsidRPr="00F02AF6" w:rsidRDefault="008630F4" w:rsidP="00B432CF">
      <w:pPr>
        <w:tabs>
          <w:tab w:val="left" w:pos="284"/>
          <w:tab w:val="left" w:pos="426"/>
        </w:tabs>
        <w:ind w:left="-5"/>
        <w:jc w:val="both"/>
        <w:rPr>
          <w:b/>
        </w:rPr>
      </w:pPr>
      <w:bookmarkStart w:id="1" w:name="_Hlk82471863"/>
      <w:r w:rsidRPr="00F02AF6">
        <w:rPr>
          <w:b/>
        </w:rPr>
        <w:br w:type="page"/>
      </w:r>
      <w:r w:rsidR="00D3464B" w:rsidRPr="00F02AF6">
        <w:rPr>
          <w:b/>
        </w:rPr>
        <w:lastRenderedPageBreak/>
        <w:t>ANEXO II</w:t>
      </w:r>
    </w:p>
    <w:p w14:paraId="13EC16B4" w14:textId="77777777" w:rsidR="007B5EDF" w:rsidRPr="00F02AF6" w:rsidRDefault="007B5EDF" w:rsidP="00B432CF">
      <w:pPr>
        <w:tabs>
          <w:tab w:val="left" w:pos="284"/>
          <w:tab w:val="left" w:pos="426"/>
        </w:tabs>
        <w:ind w:left="-5"/>
        <w:jc w:val="both"/>
        <w:rPr>
          <w:b/>
        </w:rPr>
      </w:pPr>
    </w:p>
    <w:p w14:paraId="39E9C259" w14:textId="77777777" w:rsidR="00390BA0" w:rsidRPr="00F02AF6" w:rsidRDefault="00390BA0" w:rsidP="00B432CF">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ind w:left="-5"/>
        <w:jc w:val="center"/>
        <w:rPr>
          <w:rFonts w:ascii="Times New Roman" w:hAnsi="Times New Roman"/>
          <w:b/>
          <w:sz w:val="24"/>
        </w:rPr>
      </w:pPr>
      <w:r w:rsidRPr="00F02AF6">
        <w:rPr>
          <w:rFonts w:ascii="Times New Roman" w:hAnsi="Times New Roman"/>
          <w:b/>
          <w:sz w:val="24"/>
        </w:rPr>
        <w:t xml:space="preserve">TERMO DE REFERÊNCIA </w:t>
      </w:r>
    </w:p>
    <w:p w14:paraId="57D19B1C" w14:textId="77777777" w:rsidR="00390BA0" w:rsidRPr="00F02AF6" w:rsidRDefault="00390BA0" w:rsidP="00B432CF">
      <w:pPr>
        <w:pStyle w:val="Cabealho"/>
        <w:tabs>
          <w:tab w:val="left" w:pos="709"/>
          <w:tab w:val="left" w:pos="851"/>
        </w:tabs>
        <w:ind w:left="-5"/>
        <w:jc w:val="center"/>
        <w:rPr>
          <w:rFonts w:ascii="Times New Roman" w:hAnsi="Times New Roman"/>
          <w:b/>
          <w:sz w:val="24"/>
        </w:rPr>
      </w:pPr>
    </w:p>
    <w:p w14:paraId="1F3865A7" w14:textId="77777777" w:rsidR="00390BA0" w:rsidRPr="00F02AF6" w:rsidRDefault="00390BA0" w:rsidP="00B432CF">
      <w:pPr>
        <w:pStyle w:val="Cabealho"/>
        <w:tabs>
          <w:tab w:val="left" w:pos="709"/>
          <w:tab w:val="left" w:pos="851"/>
        </w:tabs>
        <w:ind w:left="-5"/>
        <w:jc w:val="center"/>
        <w:rPr>
          <w:rFonts w:ascii="Times New Roman" w:hAnsi="Times New Roman"/>
          <w:b/>
          <w:sz w:val="24"/>
        </w:rPr>
      </w:pPr>
    </w:p>
    <w:p w14:paraId="51A08166" w14:textId="77777777" w:rsidR="00390BA0" w:rsidRPr="00F02AF6" w:rsidRDefault="00390BA0" w:rsidP="004C150F">
      <w:pPr>
        <w:pStyle w:val="Nivel01"/>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5" w:firstLine="0"/>
        <w:rPr>
          <w:rFonts w:ascii="Times New Roman" w:hAnsi="Times New Roman" w:cs="Times New Roman"/>
          <w:b w:val="0"/>
          <w:sz w:val="24"/>
          <w:szCs w:val="24"/>
        </w:rPr>
      </w:pPr>
      <w:r w:rsidRPr="00F02AF6">
        <w:rPr>
          <w:rFonts w:ascii="Times New Roman" w:hAnsi="Times New Roman" w:cs="Times New Roman"/>
          <w:sz w:val="24"/>
          <w:szCs w:val="24"/>
        </w:rPr>
        <w:t xml:space="preserve">CONDIÇÕES GERAIS DA CONTRATAÇÃO: </w:t>
      </w:r>
      <w:r w:rsidRPr="00F02AF6">
        <w:rPr>
          <w:rFonts w:ascii="Times New Roman" w:hAnsi="Times New Roman" w:cs="Times New Roman"/>
          <w:b w:val="0"/>
          <w:sz w:val="24"/>
          <w:szCs w:val="24"/>
        </w:rPr>
        <w:t>(</w:t>
      </w:r>
      <w:r w:rsidRPr="00F02AF6">
        <w:rPr>
          <w:rFonts w:ascii="Times New Roman" w:hAnsi="Times New Roman" w:cs="Times New Roman"/>
          <w:b w:val="0"/>
          <w:color w:val="000000"/>
          <w:sz w:val="24"/>
          <w:szCs w:val="24"/>
        </w:rPr>
        <w:t>Definição do objeto, incluídos sua natureza, os quantitativos, o prazo do contrato e, se for o caso, a possibilidade de sua prorrogação)</w:t>
      </w:r>
    </w:p>
    <w:p w14:paraId="1590F5B5" w14:textId="77777777" w:rsidR="00390BA0" w:rsidRPr="00F02AF6" w:rsidRDefault="00390BA0" w:rsidP="00B432CF">
      <w:pPr>
        <w:pStyle w:val="Nivel2"/>
        <w:numPr>
          <w:ilvl w:val="0"/>
          <w:numId w:val="0"/>
        </w:numPr>
        <w:tabs>
          <w:tab w:val="left" w:pos="709"/>
          <w:tab w:val="left" w:pos="851"/>
        </w:tabs>
        <w:spacing w:before="0" w:after="0" w:line="240" w:lineRule="auto"/>
        <w:ind w:left="-5"/>
        <w:rPr>
          <w:rFonts w:ascii="Times New Roman" w:hAnsi="Times New Roman" w:cs="Times New Roman"/>
          <w:b/>
          <w:bCs/>
          <w:sz w:val="24"/>
          <w:szCs w:val="24"/>
        </w:rPr>
      </w:pPr>
    </w:p>
    <w:p w14:paraId="752ED773" w14:textId="77777777" w:rsidR="00390BA0" w:rsidRPr="00F02AF6" w:rsidRDefault="00390BA0" w:rsidP="004C150F">
      <w:pPr>
        <w:pStyle w:val="PADRO"/>
        <w:keepNext w:val="0"/>
        <w:widowControl/>
        <w:numPr>
          <w:ilvl w:val="0"/>
          <w:numId w:val="26"/>
        </w:numPr>
        <w:shd w:val="clear" w:color="auto" w:fill="auto"/>
        <w:tabs>
          <w:tab w:val="left" w:pos="284"/>
          <w:tab w:val="left" w:pos="426"/>
          <w:tab w:val="left" w:pos="851"/>
        </w:tabs>
        <w:suppressAutoHyphens w:val="0"/>
        <w:spacing w:before="0" w:after="0" w:line="240" w:lineRule="auto"/>
        <w:ind w:left="-5" w:hanging="11"/>
        <w:rPr>
          <w:rFonts w:ascii="Times New Roman" w:hAnsi="Times New Roman" w:cs="Times New Roman"/>
          <w:sz w:val="24"/>
        </w:rPr>
      </w:pPr>
      <w:r w:rsidRPr="00F02AF6">
        <w:rPr>
          <w:rFonts w:ascii="Times New Roman" w:hAnsi="Times New Roman" w:cs="Times New Roman"/>
          <w:sz w:val="24"/>
        </w:rPr>
        <w:t xml:space="preserve">O objeto da presente licitação é a escolha da proposta mais vantajosa para a Contratação de empresa especializada para Manutenção de Sistema Telefônico (central telefônica </w:t>
      </w:r>
      <w:proofErr w:type="spellStart"/>
      <w:r w:rsidRPr="00F02AF6">
        <w:rPr>
          <w:rFonts w:ascii="Times New Roman" w:hAnsi="Times New Roman" w:cs="Times New Roman"/>
          <w:sz w:val="24"/>
        </w:rPr>
        <w:t>Leucotron</w:t>
      </w:r>
      <w:proofErr w:type="spellEnd"/>
      <w:r w:rsidRPr="00F02AF6">
        <w:rPr>
          <w:rFonts w:ascii="Times New Roman" w:hAnsi="Times New Roman" w:cs="Times New Roman"/>
          <w:sz w:val="24"/>
        </w:rPr>
        <w:t xml:space="preserve"> ISION IP 2000) e de Vídeo Monitoramento (</w:t>
      </w:r>
      <w:proofErr w:type="spellStart"/>
      <w:r w:rsidRPr="00F02AF6">
        <w:rPr>
          <w:rFonts w:ascii="Times New Roman" w:hAnsi="Times New Roman" w:cs="Times New Roman"/>
          <w:sz w:val="24"/>
        </w:rPr>
        <w:t>NVR’s</w:t>
      </w:r>
      <w:proofErr w:type="spellEnd"/>
      <w:r w:rsidRPr="00F02AF6">
        <w:rPr>
          <w:rFonts w:ascii="Times New Roman" w:hAnsi="Times New Roman" w:cs="Times New Roman"/>
          <w:sz w:val="24"/>
        </w:rPr>
        <w:t xml:space="preserve">, </w:t>
      </w:r>
      <w:proofErr w:type="spellStart"/>
      <w:r w:rsidRPr="00F02AF6">
        <w:rPr>
          <w:rFonts w:ascii="Times New Roman" w:hAnsi="Times New Roman" w:cs="Times New Roman"/>
          <w:sz w:val="24"/>
        </w:rPr>
        <w:t>DVR’s</w:t>
      </w:r>
      <w:proofErr w:type="spellEnd"/>
      <w:r w:rsidRPr="00F02AF6">
        <w:rPr>
          <w:rFonts w:ascii="Times New Roman" w:hAnsi="Times New Roman" w:cs="Times New Roman"/>
          <w:sz w:val="24"/>
        </w:rPr>
        <w:t>, Câmeras, instalação e configuração) na Câmara Municipal de Nova Andradina e no Gabinete localizado no Distrito de Nova Casa Verde, em conformidade com o Termo de Referência, Edital e seus anexos.</w:t>
      </w:r>
    </w:p>
    <w:p w14:paraId="210C478C" w14:textId="77777777" w:rsidR="00390BA0" w:rsidRPr="00F02AF6" w:rsidRDefault="00390BA0" w:rsidP="00B432CF">
      <w:pPr>
        <w:pStyle w:val="PADRO"/>
        <w:keepNext w:val="0"/>
        <w:widowControl/>
        <w:shd w:val="clear" w:color="auto" w:fill="auto"/>
        <w:tabs>
          <w:tab w:val="left" w:pos="284"/>
          <w:tab w:val="left" w:pos="426"/>
          <w:tab w:val="left" w:pos="851"/>
        </w:tabs>
        <w:suppressAutoHyphens w:val="0"/>
        <w:spacing w:before="0" w:after="0" w:line="240" w:lineRule="auto"/>
        <w:ind w:left="-5" w:firstLine="0"/>
        <w:rPr>
          <w:rFonts w:ascii="Times New Roman" w:hAnsi="Times New Roman" w:cs="Times New Roman"/>
          <w:sz w:val="24"/>
        </w:rPr>
      </w:pPr>
    </w:p>
    <w:tbl>
      <w:tblPr>
        <w:tblStyle w:val="Tabelacomgrade"/>
        <w:tblW w:w="9356" w:type="dxa"/>
        <w:tblInd w:w="-5" w:type="dxa"/>
        <w:tblLook w:val="04A0" w:firstRow="1" w:lastRow="0" w:firstColumn="1" w:lastColumn="0" w:noHBand="0" w:noVBand="1"/>
      </w:tblPr>
      <w:tblGrid>
        <w:gridCol w:w="857"/>
        <w:gridCol w:w="3538"/>
        <w:gridCol w:w="1276"/>
        <w:gridCol w:w="1701"/>
        <w:gridCol w:w="1984"/>
      </w:tblGrid>
      <w:tr w:rsidR="00390BA0" w:rsidRPr="00F02AF6" w14:paraId="4D1483BC" w14:textId="77777777" w:rsidTr="008067F8">
        <w:trPr>
          <w:trHeight w:val="580"/>
        </w:trPr>
        <w:tc>
          <w:tcPr>
            <w:tcW w:w="857" w:type="dxa"/>
            <w:tcBorders>
              <w:top w:val="single" w:sz="4" w:space="0" w:color="auto"/>
              <w:left w:val="single" w:sz="4" w:space="0" w:color="auto"/>
              <w:bottom w:val="single" w:sz="4" w:space="0" w:color="auto"/>
              <w:right w:val="single" w:sz="4" w:space="0" w:color="auto"/>
            </w:tcBorders>
            <w:shd w:val="clear" w:color="auto" w:fill="FFFF00"/>
            <w:hideMark/>
          </w:tcPr>
          <w:p w14:paraId="6F218792" w14:textId="77777777" w:rsidR="00390BA0" w:rsidRPr="00F02AF6" w:rsidRDefault="00390BA0" w:rsidP="00B432CF">
            <w:pPr>
              <w:ind w:left="-5"/>
              <w:jc w:val="both"/>
              <w:rPr>
                <w:rFonts w:ascii="Times New Roman" w:hAnsi="Times New Roman" w:cs="Times New Roman"/>
                <w:b/>
              </w:rPr>
            </w:pPr>
            <w:r w:rsidRPr="00F02AF6">
              <w:rPr>
                <w:rFonts w:ascii="Times New Roman" w:hAnsi="Times New Roman" w:cs="Times New Roman"/>
                <w:b/>
                <w:bCs/>
              </w:rPr>
              <w:t>ITEM</w:t>
            </w:r>
          </w:p>
        </w:tc>
        <w:tc>
          <w:tcPr>
            <w:tcW w:w="3538" w:type="dxa"/>
            <w:tcBorders>
              <w:top w:val="single" w:sz="4" w:space="0" w:color="auto"/>
              <w:left w:val="single" w:sz="4" w:space="0" w:color="auto"/>
              <w:bottom w:val="single" w:sz="4" w:space="0" w:color="auto"/>
              <w:right w:val="single" w:sz="4" w:space="0" w:color="auto"/>
            </w:tcBorders>
            <w:shd w:val="clear" w:color="auto" w:fill="FFFF00"/>
            <w:hideMark/>
          </w:tcPr>
          <w:p w14:paraId="745AD157" w14:textId="77777777" w:rsidR="00390BA0" w:rsidRPr="00F02AF6" w:rsidRDefault="00390BA0" w:rsidP="00B432CF">
            <w:pPr>
              <w:ind w:left="-5"/>
              <w:jc w:val="center"/>
              <w:rPr>
                <w:rFonts w:ascii="Times New Roman" w:hAnsi="Times New Roman" w:cs="Times New Roman"/>
              </w:rPr>
            </w:pPr>
            <w:r w:rsidRPr="00F02AF6">
              <w:rPr>
                <w:rFonts w:ascii="Times New Roman" w:hAnsi="Times New Roman" w:cs="Times New Roman"/>
                <w:b/>
                <w:bCs/>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14:paraId="5B1DE69F" w14:textId="77777777" w:rsidR="00390BA0" w:rsidRPr="00F02AF6" w:rsidRDefault="00390BA0" w:rsidP="00B432CF">
            <w:pPr>
              <w:ind w:left="-5"/>
              <w:jc w:val="both"/>
              <w:rPr>
                <w:rFonts w:ascii="Times New Roman" w:hAnsi="Times New Roman" w:cs="Times New Roman"/>
                <w:b/>
              </w:rPr>
            </w:pPr>
            <w:r w:rsidRPr="00F02AF6">
              <w:rPr>
                <w:rFonts w:ascii="Times New Roman" w:hAnsi="Times New Roman" w:cs="Times New Roman"/>
                <w:b/>
                <w:bCs/>
              </w:rPr>
              <w:t>QUANT.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52550E2" w14:textId="77777777" w:rsidR="00390BA0" w:rsidRPr="00F02AF6" w:rsidRDefault="00390BA0" w:rsidP="00B432CF">
            <w:pPr>
              <w:ind w:left="-5"/>
              <w:jc w:val="both"/>
              <w:rPr>
                <w:rFonts w:ascii="Times New Roman" w:hAnsi="Times New Roman" w:cs="Times New Roman"/>
                <w:b/>
                <w:bCs/>
              </w:rPr>
            </w:pPr>
            <w:r w:rsidRPr="00F02AF6">
              <w:rPr>
                <w:rFonts w:ascii="Times New Roman" w:hAnsi="Times New Roman" w:cs="Times New Roman"/>
                <w:b/>
                <w:bCs/>
              </w:rPr>
              <w:t>VALOR MÊS</w:t>
            </w:r>
          </w:p>
        </w:tc>
        <w:tc>
          <w:tcPr>
            <w:tcW w:w="1984" w:type="dxa"/>
            <w:tcBorders>
              <w:top w:val="single" w:sz="4" w:space="0" w:color="auto"/>
              <w:left w:val="single" w:sz="4" w:space="0" w:color="auto"/>
              <w:bottom w:val="single" w:sz="4" w:space="0" w:color="auto"/>
              <w:right w:val="single" w:sz="4" w:space="0" w:color="auto"/>
            </w:tcBorders>
            <w:shd w:val="clear" w:color="auto" w:fill="FFFF00"/>
          </w:tcPr>
          <w:p w14:paraId="239CAFE4" w14:textId="77777777" w:rsidR="00390BA0" w:rsidRPr="00F02AF6" w:rsidRDefault="00390BA0" w:rsidP="00B432CF">
            <w:pPr>
              <w:ind w:left="-5"/>
              <w:jc w:val="center"/>
              <w:rPr>
                <w:rFonts w:ascii="Times New Roman" w:hAnsi="Times New Roman" w:cs="Times New Roman"/>
                <w:b/>
                <w:bCs/>
              </w:rPr>
            </w:pPr>
            <w:r w:rsidRPr="00F02AF6">
              <w:rPr>
                <w:rFonts w:ascii="Times New Roman" w:hAnsi="Times New Roman" w:cs="Times New Roman"/>
                <w:b/>
                <w:bCs/>
              </w:rPr>
              <w:t>TOTAL</w:t>
            </w:r>
          </w:p>
        </w:tc>
      </w:tr>
      <w:tr w:rsidR="00390BA0" w:rsidRPr="00F02AF6" w14:paraId="34C8EB13" w14:textId="77777777" w:rsidTr="008067F8">
        <w:trPr>
          <w:trHeight w:val="1772"/>
        </w:trPr>
        <w:tc>
          <w:tcPr>
            <w:tcW w:w="857" w:type="dxa"/>
            <w:tcBorders>
              <w:top w:val="single" w:sz="4" w:space="0" w:color="auto"/>
              <w:left w:val="single" w:sz="4" w:space="0" w:color="auto"/>
              <w:bottom w:val="single" w:sz="4" w:space="0" w:color="auto"/>
              <w:right w:val="single" w:sz="4" w:space="0" w:color="auto"/>
            </w:tcBorders>
          </w:tcPr>
          <w:p w14:paraId="270EAF32" w14:textId="77777777" w:rsidR="00390BA0" w:rsidRPr="00F02AF6" w:rsidRDefault="00390BA0" w:rsidP="00B432CF">
            <w:pPr>
              <w:ind w:left="-5"/>
              <w:jc w:val="both"/>
              <w:rPr>
                <w:rFonts w:ascii="Times New Roman" w:hAnsi="Times New Roman" w:cs="Times New Roman"/>
                <w:b/>
              </w:rPr>
            </w:pPr>
          </w:p>
          <w:p w14:paraId="7963DA37" w14:textId="77777777" w:rsidR="00390BA0" w:rsidRPr="00F02AF6" w:rsidRDefault="00390BA0" w:rsidP="00B432CF">
            <w:pPr>
              <w:ind w:left="-5"/>
              <w:jc w:val="both"/>
              <w:rPr>
                <w:rFonts w:ascii="Times New Roman" w:hAnsi="Times New Roman" w:cs="Times New Roman"/>
                <w:b/>
              </w:rPr>
            </w:pPr>
          </w:p>
          <w:p w14:paraId="06B77402" w14:textId="77777777" w:rsidR="00390BA0" w:rsidRPr="00F02AF6" w:rsidRDefault="00390BA0" w:rsidP="00B432CF">
            <w:pPr>
              <w:ind w:left="-5"/>
              <w:jc w:val="center"/>
              <w:rPr>
                <w:rFonts w:ascii="Times New Roman" w:hAnsi="Times New Roman" w:cs="Times New Roman"/>
                <w:b/>
              </w:rPr>
            </w:pPr>
            <w:r w:rsidRPr="00F02AF6">
              <w:rPr>
                <w:rFonts w:ascii="Times New Roman" w:hAnsi="Times New Roman" w:cs="Times New Roman"/>
                <w:b/>
              </w:rPr>
              <w:t>01</w:t>
            </w:r>
          </w:p>
        </w:tc>
        <w:tc>
          <w:tcPr>
            <w:tcW w:w="3538" w:type="dxa"/>
            <w:tcBorders>
              <w:top w:val="single" w:sz="4" w:space="0" w:color="auto"/>
              <w:left w:val="single" w:sz="4" w:space="0" w:color="auto"/>
              <w:bottom w:val="single" w:sz="4" w:space="0" w:color="auto"/>
              <w:right w:val="single" w:sz="4" w:space="0" w:color="auto"/>
            </w:tcBorders>
          </w:tcPr>
          <w:p w14:paraId="46EA264D" w14:textId="77777777" w:rsidR="00390BA0" w:rsidRPr="00F02AF6" w:rsidRDefault="00390BA0" w:rsidP="00B432CF">
            <w:pPr>
              <w:ind w:left="-5"/>
              <w:jc w:val="both"/>
              <w:rPr>
                <w:rFonts w:ascii="Times New Roman" w:hAnsi="Times New Roman" w:cs="Times New Roman"/>
              </w:rPr>
            </w:pPr>
            <w:r w:rsidRPr="00F02AF6">
              <w:rPr>
                <w:rFonts w:ascii="Times New Roman" w:hAnsi="Times New Roman" w:cs="Times New Roman"/>
              </w:rPr>
              <w:t xml:space="preserve">Manutenção de Sistema Telefônico (central telefônica </w:t>
            </w:r>
            <w:proofErr w:type="spellStart"/>
            <w:r w:rsidRPr="00F02AF6">
              <w:rPr>
                <w:rFonts w:ascii="Times New Roman" w:hAnsi="Times New Roman" w:cs="Times New Roman"/>
              </w:rPr>
              <w:t>Leucotron</w:t>
            </w:r>
            <w:proofErr w:type="spellEnd"/>
            <w:r w:rsidRPr="00F02AF6">
              <w:rPr>
                <w:rFonts w:ascii="Times New Roman" w:hAnsi="Times New Roman" w:cs="Times New Roman"/>
              </w:rPr>
              <w:t xml:space="preserve">  ISION IP 2000) e de Vídeo Monitoramento (</w:t>
            </w:r>
            <w:proofErr w:type="spellStart"/>
            <w:r w:rsidRPr="00F02AF6">
              <w:rPr>
                <w:rFonts w:ascii="Times New Roman" w:hAnsi="Times New Roman" w:cs="Times New Roman"/>
              </w:rPr>
              <w:t>NVR’s</w:t>
            </w:r>
            <w:proofErr w:type="spellEnd"/>
            <w:r w:rsidRPr="00F02AF6">
              <w:rPr>
                <w:rFonts w:ascii="Times New Roman" w:hAnsi="Times New Roman" w:cs="Times New Roman"/>
              </w:rPr>
              <w:t xml:space="preserve">, </w:t>
            </w:r>
            <w:proofErr w:type="spellStart"/>
            <w:r w:rsidRPr="00F02AF6">
              <w:rPr>
                <w:rFonts w:ascii="Times New Roman" w:hAnsi="Times New Roman" w:cs="Times New Roman"/>
              </w:rPr>
              <w:t>DVR’s</w:t>
            </w:r>
            <w:proofErr w:type="spellEnd"/>
            <w:r w:rsidRPr="00F02AF6">
              <w:rPr>
                <w:rFonts w:ascii="Times New Roman" w:hAnsi="Times New Roman" w:cs="Times New Roman"/>
              </w:rPr>
              <w:t>, Câmeras, instalação e configuração) na Câmara Municipal de Nova Andradina e no Gabinete localizado no Distrito de Nova Casa Verde.</w:t>
            </w:r>
          </w:p>
        </w:tc>
        <w:tc>
          <w:tcPr>
            <w:tcW w:w="1276" w:type="dxa"/>
            <w:tcBorders>
              <w:top w:val="single" w:sz="4" w:space="0" w:color="auto"/>
              <w:left w:val="single" w:sz="4" w:space="0" w:color="auto"/>
              <w:bottom w:val="single" w:sz="4" w:space="0" w:color="auto"/>
              <w:right w:val="single" w:sz="4" w:space="0" w:color="auto"/>
            </w:tcBorders>
          </w:tcPr>
          <w:p w14:paraId="1FCC2CF2" w14:textId="77777777" w:rsidR="00390BA0" w:rsidRPr="00F02AF6" w:rsidRDefault="00390BA0" w:rsidP="00B432CF">
            <w:pPr>
              <w:ind w:left="-5"/>
              <w:jc w:val="both"/>
              <w:rPr>
                <w:rFonts w:ascii="Times New Roman" w:hAnsi="Times New Roman" w:cs="Times New Roman"/>
                <w:b/>
              </w:rPr>
            </w:pPr>
          </w:p>
          <w:p w14:paraId="76E4F2A3" w14:textId="77777777" w:rsidR="00390BA0" w:rsidRPr="00F02AF6" w:rsidRDefault="00390BA0" w:rsidP="00B432CF">
            <w:pPr>
              <w:ind w:left="-5"/>
              <w:jc w:val="both"/>
              <w:rPr>
                <w:rFonts w:ascii="Times New Roman" w:hAnsi="Times New Roman" w:cs="Times New Roman"/>
                <w:b/>
              </w:rPr>
            </w:pPr>
          </w:p>
          <w:p w14:paraId="483D564B" w14:textId="77777777" w:rsidR="00390BA0" w:rsidRPr="00F02AF6" w:rsidRDefault="00390BA0" w:rsidP="00B432CF">
            <w:pPr>
              <w:ind w:left="-5"/>
              <w:jc w:val="center"/>
              <w:rPr>
                <w:rFonts w:ascii="Times New Roman" w:hAnsi="Times New Roman" w:cs="Times New Roman"/>
                <w:b/>
              </w:rPr>
            </w:pPr>
            <w:r w:rsidRPr="00F02AF6">
              <w:rPr>
                <w:rFonts w:ascii="Times New Roman" w:hAnsi="Times New Roman" w:cs="Times New Roman"/>
                <w:b/>
              </w:rPr>
              <w:t>12 MESES</w:t>
            </w:r>
          </w:p>
        </w:tc>
        <w:tc>
          <w:tcPr>
            <w:tcW w:w="1701" w:type="dxa"/>
            <w:tcBorders>
              <w:top w:val="single" w:sz="4" w:space="0" w:color="auto"/>
              <w:left w:val="single" w:sz="4" w:space="0" w:color="auto"/>
              <w:bottom w:val="single" w:sz="4" w:space="0" w:color="auto"/>
              <w:right w:val="single" w:sz="4" w:space="0" w:color="auto"/>
            </w:tcBorders>
          </w:tcPr>
          <w:p w14:paraId="7424577B" w14:textId="77777777" w:rsidR="00390BA0" w:rsidRPr="00F02AF6" w:rsidRDefault="00390BA0" w:rsidP="00B432CF">
            <w:pPr>
              <w:ind w:left="-5"/>
              <w:jc w:val="both"/>
              <w:rPr>
                <w:rFonts w:ascii="Times New Roman" w:hAnsi="Times New Roman" w:cs="Times New Roman"/>
                <w:b/>
              </w:rPr>
            </w:pPr>
          </w:p>
          <w:p w14:paraId="313CFA87" w14:textId="77777777" w:rsidR="00390BA0" w:rsidRPr="00F02AF6" w:rsidRDefault="00390BA0" w:rsidP="00B432CF">
            <w:pPr>
              <w:ind w:left="-5"/>
              <w:jc w:val="both"/>
              <w:rPr>
                <w:rFonts w:ascii="Times New Roman" w:hAnsi="Times New Roman" w:cs="Times New Roman"/>
                <w:b/>
              </w:rPr>
            </w:pPr>
          </w:p>
          <w:p w14:paraId="0B63D5CD" w14:textId="77777777" w:rsidR="00390BA0" w:rsidRPr="00F02AF6" w:rsidRDefault="00390BA0" w:rsidP="00B432CF">
            <w:pPr>
              <w:ind w:left="-5"/>
              <w:jc w:val="both"/>
              <w:rPr>
                <w:rFonts w:ascii="Times New Roman" w:hAnsi="Times New Roman" w:cs="Times New Roman"/>
                <w:b/>
              </w:rPr>
            </w:pPr>
            <w:r w:rsidRPr="00F02AF6">
              <w:rPr>
                <w:rFonts w:ascii="Times New Roman" w:hAnsi="Times New Roman" w:cs="Times New Roman"/>
                <w:b/>
              </w:rPr>
              <w:t>R$ 2.600,00</w:t>
            </w:r>
          </w:p>
        </w:tc>
        <w:tc>
          <w:tcPr>
            <w:tcW w:w="1984" w:type="dxa"/>
            <w:tcBorders>
              <w:top w:val="single" w:sz="4" w:space="0" w:color="auto"/>
              <w:left w:val="single" w:sz="4" w:space="0" w:color="auto"/>
              <w:bottom w:val="single" w:sz="4" w:space="0" w:color="auto"/>
              <w:right w:val="single" w:sz="4" w:space="0" w:color="auto"/>
            </w:tcBorders>
          </w:tcPr>
          <w:p w14:paraId="100DDB43" w14:textId="77777777" w:rsidR="00390BA0" w:rsidRPr="00F02AF6" w:rsidRDefault="00390BA0" w:rsidP="00B432CF">
            <w:pPr>
              <w:ind w:left="-5"/>
              <w:jc w:val="both"/>
              <w:rPr>
                <w:rFonts w:ascii="Times New Roman" w:hAnsi="Times New Roman" w:cs="Times New Roman"/>
                <w:b/>
              </w:rPr>
            </w:pPr>
          </w:p>
          <w:p w14:paraId="7EA15F3F" w14:textId="77777777" w:rsidR="00390BA0" w:rsidRPr="00F02AF6" w:rsidRDefault="00390BA0" w:rsidP="00B432CF">
            <w:pPr>
              <w:ind w:left="-5"/>
              <w:jc w:val="both"/>
              <w:rPr>
                <w:rFonts w:ascii="Times New Roman" w:hAnsi="Times New Roman" w:cs="Times New Roman"/>
                <w:b/>
              </w:rPr>
            </w:pPr>
          </w:p>
          <w:p w14:paraId="0FCFDFC9" w14:textId="77777777" w:rsidR="00390BA0" w:rsidRPr="00F02AF6" w:rsidRDefault="00390BA0" w:rsidP="00B432CF">
            <w:pPr>
              <w:ind w:left="-5"/>
              <w:jc w:val="both"/>
              <w:rPr>
                <w:rFonts w:ascii="Times New Roman" w:hAnsi="Times New Roman" w:cs="Times New Roman"/>
                <w:b/>
              </w:rPr>
            </w:pPr>
            <w:r w:rsidRPr="00F02AF6">
              <w:rPr>
                <w:rFonts w:ascii="Times New Roman" w:hAnsi="Times New Roman" w:cs="Times New Roman"/>
                <w:b/>
              </w:rPr>
              <w:t>R$ 31.200,00</w:t>
            </w:r>
          </w:p>
        </w:tc>
      </w:tr>
    </w:tbl>
    <w:p w14:paraId="1AEF1591" w14:textId="77777777" w:rsidR="00390BA0" w:rsidRPr="00F02AF6" w:rsidRDefault="00390BA0" w:rsidP="00B432CF">
      <w:pPr>
        <w:pStyle w:val="PADRO"/>
        <w:keepNext w:val="0"/>
        <w:widowControl/>
        <w:shd w:val="clear" w:color="auto" w:fill="auto"/>
        <w:tabs>
          <w:tab w:val="left" w:pos="284"/>
          <w:tab w:val="left" w:pos="426"/>
          <w:tab w:val="left" w:pos="851"/>
        </w:tabs>
        <w:suppressAutoHyphens w:val="0"/>
        <w:spacing w:before="0" w:after="0" w:line="240" w:lineRule="auto"/>
        <w:ind w:left="-5" w:firstLine="0"/>
        <w:rPr>
          <w:rFonts w:ascii="Times New Roman" w:hAnsi="Times New Roman" w:cs="Times New Roman"/>
          <w:sz w:val="24"/>
        </w:rPr>
      </w:pPr>
    </w:p>
    <w:p w14:paraId="611B1119" w14:textId="77777777" w:rsidR="00390BA0" w:rsidRPr="00F02AF6" w:rsidRDefault="00390BA0" w:rsidP="004C150F">
      <w:pPr>
        <w:pStyle w:val="Nivel2"/>
        <w:numPr>
          <w:ilvl w:val="0"/>
          <w:numId w:val="26"/>
        </w:numPr>
        <w:tabs>
          <w:tab w:val="left" w:pos="284"/>
          <w:tab w:val="left" w:pos="426"/>
          <w:tab w:val="left" w:pos="567"/>
          <w:tab w:val="left" w:pos="993"/>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sz w:val="24"/>
          <w:szCs w:val="24"/>
        </w:rPr>
        <w:t xml:space="preserve">A referida contratação terá vigência </w:t>
      </w:r>
      <w:r w:rsidRPr="00F02AF6">
        <w:rPr>
          <w:rFonts w:ascii="Times New Roman" w:hAnsi="Times New Roman" w:cs="Times New Roman"/>
          <w:b/>
          <w:bCs/>
          <w:sz w:val="24"/>
          <w:szCs w:val="24"/>
        </w:rPr>
        <w:t>12 (doze) meses</w:t>
      </w:r>
      <w:r w:rsidRPr="00F02AF6">
        <w:rPr>
          <w:rFonts w:ascii="Times New Roman" w:hAnsi="Times New Roman" w:cs="Times New Roman"/>
          <w:sz w:val="24"/>
          <w:szCs w:val="24"/>
        </w:rPr>
        <w:t>, a contar da assinatura do contrato, nos termos do art. 105 e 106 da Lei 14.133/2021, podendo ser prorrogado por iguais e sucessíveis períodos por tratar-se de serviços contínuos, nos termos do art. 107 do mesmo diploma legal.</w:t>
      </w:r>
    </w:p>
    <w:p w14:paraId="666BD97A" w14:textId="77777777" w:rsidR="00390BA0" w:rsidRPr="00F02AF6" w:rsidRDefault="00390BA0" w:rsidP="004C150F">
      <w:pPr>
        <w:pStyle w:val="Nivel2"/>
        <w:numPr>
          <w:ilvl w:val="0"/>
          <w:numId w:val="26"/>
        </w:numPr>
        <w:tabs>
          <w:tab w:val="left" w:pos="284"/>
          <w:tab w:val="left" w:pos="426"/>
          <w:tab w:val="left" w:pos="567"/>
          <w:tab w:val="left" w:pos="993"/>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sz w:val="24"/>
          <w:szCs w:val="24"/>
        </w:rPr>
        <w:t>O contrato oferece maior detalhamento das regras que serão aplicadas em relação à vigência da contratação.</w:t>
      </w:r>
    </w:p>
    <w:p w14:paraId="5282FEA7" w14:textId="77777777" w:rsidR="00390BA0" w:rsidRPr="00F02AF6" w:rsidRDefault="00390BA0" w:rsidP="00B432CF">
      <w:pPr>
        <w:pStyle w:val="PargrafodaLista"/>
        <w:spacing w:after="0" w:line="240" w:lineRule="auto"/>
        <w:ind w:left="-5"/>
        <w:rPr>
          <w:sz w:val="24"/>
          <w:szCs w:val="24"/>
        </w:rPr>
      </w:pPr>
    </w:p>
    <w:p w14:paraId="067024A3" w14:textId="77777777" w:rsidR="00390BA0" w:rsidRPr="00F02AF6" w:rsidRDefault="00390BA0" w:rsidP="004C150F">
      <w:pPr>
        <w:pStyle w:val="Nivel01"/>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5" w:firstLine="5"/>
        <w:contextualSpacing/>
        <w:rPr>
          <w:rFonts w:ascii="Times New Roman" w:hAnsi="Times New Roman" w:cs="Times New Roman"/>
          <w:sz w:val="24"/>
          <w:szCs w:val="24"/>
        </w:rPr>
      </w:pPr>
      <w:r w:rsidRPr="00F02AF6">
        <w:rPr>
          <w:rFonts w:ascii="Times New Roman" w:hAnsi="Times New Roman" w:cs="Times New Roman"/>
          <w:sz w:val="24"/>
          <w:szCs w:val="24"/>
        </w:rPr>
        <w:t xml:space="preserve">FUNDAMENTAÇÃO E DESCRIÇÃO DA NECESSIDADE DA CONTRATAÇÃO </w:t>
      </w:r>
    </w:p>
    <w:p w14:paraId="173A3E22" w14:textId="77777777" w:rsidR="00390BA0" w:rsidRPr="00F02AF6" w:rsidRDefault="00390BA0" w:rsidP="00B432CF">
      <w:pPr>
        <w:pStyle w:val="Nivel2"/>
        <w:numPr>
          <w:ilvl w:val="0"/>
          <w:numId w:val="0"/>
        </w:numPr>
        <w:spacing w:before="0" w:after="0" w:line="240" w:lineRule="auto"/>
        <w:ind w:left="-5" w:hanging="11"/>
        <w:rPr>
          <w:rFonts w:ascii="Times New Roman" w:hAnsi="Times New Roman" w:cs="Times New Roman"/>
          <w:sz w:val="24"/>
          <w:szCs w:val="24"/>
        </w:rPr>
      </w:pPr>
    </w:p>
    <w:p w14:paraId="306E6BAE" w14:textId="77777777" w:rsidR="00390BA0" w:rsidRPr="00F02AF6" w:rsidRDefault="00390BA0" w:rsidP="004C150F">
      <w:pPr>
        <w:pStyle w:val="Nivel2"/>
        <w:numPr>
          <w:ilvl w:val="0"/>
          <w:numId w:val="28"/>
        </w:numPr>
        <w:tabs>
          <w:tab w:val="left" w:pos="284"/>
          <w:tab w:val="left" w:pos="426"/>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b/>
          <w:sz w:val="24"/>
          <w:szCs w:val="24"/>
        </w:rPr>
        <w:t xml:space="preserve">A FUNDAMENTAÇÃO E DESCRIÇÃO DA NECESSIDADE DA CONTRATAÇÃO ESTA PREVISTO NO </w:t>
      </w:r>
      <w:r w:rsidRPr="00F02AF6">
        <w:rPr>
          <w:rFonts w:ascii="Times New Roman" w:hAnsi="Times New Roman" w:cs="Times New Roman"/>
          <w:b/>
          <w:sz w:val="24"/>
          <w:szCs w:val="24"/>
          <w:u w:val="single"/>
        </w:rPr>
        <w:t>ITEM 1</w:t>
      </w:r>
      <w:r w:rsidRPr="00F02AF6">
        <w:rPr>
          <w:rFonts w:ascii="Times New Roman" w:hAnsi="Times New Roman" w:cs="Times New Roman"/>
          <w:b/>
          <w:sz w:val="24"/>
          <w:szCs w:val="24"/>
        </w:rPr>
        <w:t xml:space="preserve"> DO ESTUDO TÉCNICO PRELIMINAR</w:t>
      </w:r>
      <w:r w:rsidRPr="00F02AF6">
        <w:rPr>
          <w:rFonts w:ascii="Times New Roman" w:hAnsi="Times New Roman" w:cs="Times New Roman"/>
          <w:sz w:val="24"/>
          <w:szCs w:val="24"/>
        </w:rPr>
        <w:t>.</w:t>
      </w:r>
    </w:p>
    <w:p w14:paraId="1725B713" w14:textId="77777777" w:rsidR="00390BA0" w:rsidRPr="00F02AF6" w:rsidRDefault="00390BA0" w:rsidP="00B432CF">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rPr>
      </w:pPr>
    </w:p>
    <w:p w14:paraId="1CED049C" w14:textId="77777777" w:rsidR="00390BA0" w:rsidRPr="00F02AF6" w:rsidRDefault="00390BA0" w:rsidP="004C150F">
      <w:pPr>
        <w:pStyle w:val="Nivel2"/>
        <w:numPr>
          <w:ilvl w:val="0"/>
          <w:numId w:val="28"/>
        </w:numPr>
        <w:tabs>
          <w:tab w:val="left" w:pos="284"/>
          <w:tab w:val="left" w:pos="426"/>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sz w:val="24"/>
          <w:szCs w:val="24"/>
        </w:rPr>
        <w:t>Atendimento as necessidades dos servidores, ao encontro das necessidades da Câmara Municipal, não apresentando conflito com o Plano Plurianual (PPA), ou com objetivos organizacionais relacionados à gestão das aquisições e contratações.</w:t>
      </w:r>
    </w:p>
    <w:p w14:paraId="4BD68AB2" w14:textId="77777777" w:rsidR="00390BA0" w:rsidRPr="00F02AF6" w:rsidRDefault="00390BA0" w:rsidP="00B432CF">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rPr>
      </w:pPr>
    </w:p>
    <w:p w14:paraId="0093A715" w14:textId="77777777" w:rsidR="00390BA0" w:rsidRPr="00F02AF6" w:rsidRDefault="00390BA0" w:rsidP="004C150F">
      <w:pPr>
        <w:pStyle w:val="Nivel2"/>
        <w:numPr>
          <w:ilvl w:val="0"/>
          <w:numId w:val="28"/>
        </w:numPr>
        <w:tabs>
          <w:tab w:val="left" w:pos="284"/>
          <w:tab w:val="left" w:pos="426"/>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sz w:val="24"/>
          <w:szCs w:val="24"/>
        </w:rPr>
        <w:t>A contratação em estudo está devidamente alinhada com o Plano Plurianual da Câmara Municipal de Nova Andradina – MS.</w:t>
      </w:r>
    </w:p>
    <w:p w14:paraId="3B7D90FE" w14:textId="77777777" w:rsidR="00390BA0" w:rsidRPr="00F02AF6" w:rsidRDefault="00390BA0" w:rsidP="00B432CF">
      <w:pPr>
        <w:pStyle w:val="Nivel2"/>
        <w:numPr>
          <w:ilvl w:val="0"/>
          <w:numId w:val="0"/>
        </w:numPr>
        <w:spacing w:before="0" w:after="0" w:line="240" w:lineRule="auto"/>
        <w:ind w:left="-5"/>
        <w:rPr>
          <w:rFonts w:ascii="Times New Roman" w:hAnsi="Times New Roman" w:cs="Times New Roman"/>
          <w:sz w:val="24"/>
          <w:szCs w:val="24"/>
        </w:rPr>
      </w:pPr>
    </w:p>
    <w:p w14:paraId="5B303B3C" w14:textId="77777777" w:rsidR="00390BA0" w:rsidRPr="00F02AF6" w:rsidRDefault="00390BA0" w:rsidP="00B432C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5" w:firstLine="0"/>
        <w:rPr>
          <w:rFonts w:ascii="Times New Roman" w:hAnsi="Times New Roman" w:cs="Times New Roman"/>
          <w:sz w:val="24"/>
          <w:szCs w:val="24"/>
        </w:rPr>
      </w:pPr>
      <w:r w:rsidRPr="00F02AF6">
        <w:rPr>
          <w:rFonts w:ascii="Times New Roman" w:hAnsi="Times New Roman" w:cs="Times New Roman"/>
          <w:sz w:val="24"/>
          <w:szCs w:val="24"/>
        </w:rPr>
        <w:lastRenderedPageBreak/>
        <w:t xml:space="preserve">DESCRIÇÃO DA SOLUÇÃO COMO UM TODO </w:t>
      </w:r>
    </w:p>
    <w:p w14:paraId="645D65BB" w14:textId="77777777" w:rsidR="00390BA0" w:rsidRPr="00F02AF6" w:rsidRDefault="00390BA0" w:rsidP="00B432CF">
      <w:pPr>
        <w:pStyle w:val="PADRO"/>
        <w:tabs>
          <w:tab w:val="left" w:pos="284"/>
          <w:tab w:val="left" w:pos="426"/>
        </w:tabs>
        <w:spacing w:before="0" w:after="0" w:line="240" w:lineRule="auto"/>
        <w:ind w:left="-5" w:firstLine="0"/>
        <w:rPr>
          <w:rFonts w:ascii="Times New Roman" w:hAnsi="Times New Roman" w:cs="Times New Roman"/>
          <w:sz w:val="24"/>
        </w:rPr>
      </w:pPr>
    </w:p>
    <w:p w14:paraId="6E149737" w14:textId="77777777" w:rsidR="00390BA0" w:rsidRPr="00F02AF6" w:rsidRDefault="00390BA0" w:rsidP="00B432CF">
      <w:pPr>
        <w:pStyle w:val="Nivel2"/>
        <w:tabs>
          <w:tab w:val="left" w:pos="426"/>
        </w:tabs>
        <w:ind w:left="-5" w:firstLine="0"/>
        <w:rPr>
          <w:rFonts w:ascii="Times New Roman" w:hAnsi="Times New Roman" w:cs="Times New Roman"/>
          <w:sz w:val="24"/>
          <w:szCs w:val="24"/>
        </w:rPr>
      </w:pPr>
      <w:r w:rsidRPr="00F02AF6">
        <w:rPr>
          <w:rFonts w:ascii="Times New Roman" w:hAnsi="Times New Roman" w:cs="Times New Roman"/>
          <w:sz w:val="24"/>
          <w:szCs w:val="24"/>
        </w:rPr>
        <w:t>A solução proposta para atender à necessidade de manutenção e operação dos sistemas de telefonia interna e videomonitoramento da Câmara Municipal de Nova Andradina e do Gabinete do Distrito da Casa Verde envolve a contratação de uma empresa especializada. A solução engloba serviços de manutenção preventiva e corretiva, instalação de novos equipamentos e monitoramento contínuo, de forma a garantir a eficiência operacional e a segurança patrimonial.</w:t>
      </w:r>
    </w:p>
    <w:p w14:paraId="603DF8EE"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r w:rsidRPr="00F02AF6">
        <w:rPr>
          <w:rFonts w:ascii="Times New Roman" w:hAnsi="Times New Roman" w:cs="Times New Roman"/>
          <w:b/>
          <w:bCs/>
          <w:i w:val="0"/>
          <w:color w:val="auto"/>
        </w:rPr>
        <w:t>3.2.</w:t>
      </w:r>
      <w:r w:rsidRPr="00F02AF6">
        <w:rPr>
          <w:rFonts w:ascii="Times New Roman" w:hAnsi="Times New Roman" w:cs="Times New Roman"/>
          <w:i w:val="0"/>
          <w:color w:val="auto"/>
        </w:rPr>
        <w:t xml:space="preserve"> </w:t>
      </w:r>
      <w:r w:rsidRPr="00F02AF6">
        <w:rPr>
          <w:rStyle w:val="Forte"/>
          <w:rFonts w:ascii="Times New Roman" w:hAnsi="Times New Roman" w:cs="Times New Roman"/>
          <w:i w:val="0"/>
          <w:color w:val="auto"/>
        </w:rPr>
        <w:t>Escopo da Solução</w:t>
      </w:r>
    </w:p>
    <w:p w14:paraId="4483B0E8" w14:textId="77777777" w:rsidR="00390BA0" w:rsidRPr="00F02AF6" w:rsidRDefault="00390BA0" w:rsidP="00B432CF">
      <w:pPr>
        <w:pStyle w:val="NormalWeb"/>
        <w:tabs>
          <w:tab w:val="left" w:pos="426"/>
        </w:tabs>
        <w:spacing w:before="0" w:beforeAutospacing="0" w:after="0" w:afterAutospacing="0"/>
        <w:ind w:left="-5"/>
        <w:jc w:val="both"/>
      </w:pPr>
    </w:p>
    <w:p w14:paraId="0B268415" w14:textId="77777777" w:rsidR="00390BA0" w:rsidRPr="00F02AF6" w:rsidRDefault="00390BA0" w:rsidP="00B432CF">
      <w:pPr>
        <w:pStyle w:val="NormalWeb"/>
        <w:tabs>
          <w:tab w:val="left" w:pos="426"/>
        </w:tabs>
        <w:spacing w:before="0" w:beforeAutospacing="0" w:after="0" w:afterAutospacing="0"/>
        <w:ind w:left="-5"/>
        <w:jc w:val="both"/>
      </w:pPr>
      <w:r w:rsidRPr="00F02AF6">
        <w:t xml:space="preserve">A solução contempla dois sistemas principais: o </w:t>
      </w:r>
      <w:r w:rsidRPr="00F02AF6">
        <w:rPr>
          <w:rStyle w:val="Forte"/>
        </w:rPr>
        <w:t>sistema de telefonia interna</w:t>
      </w:r>
      <w:r w:rsidRPr="00F02AF6">
        <w:t xml:space="preserve"> e o </w:t>
      </w:r>
      <w:r w:rsidRPr="00F02AF6">
        <w:rPr>
          <w:rStyle w:val="Forte"/>
        </w:rPr>
        <w:t>sistema de videomonitoramento</w:t>
      </w:r>
      <w:r w:rsidRPr="00F02AF6">
        <w:t>. A seguir estão descritas as ações que integram a solução proposta:</w:t>
      </w:r>
    </w:p>
    <w:p w14:paraId="5FA5DE43" w14:textId="77777777" w:rsidR="00390BA0" w:rsidRPr="00F02AF6" w:rsidRDefault="00390BA0" w:rsidP="00B432CF">
      <w:pPr>
        <w:pStyle w:val="NormalWeb"/>
        <w:tabs>
          <w:tab w:val="left" w:pos="426"/>
        </w:tabs>
        <w:spacing w:before="0" w:beforeAutospacing="0" w:after="0" w:afterAutospacing="0"/>
        <w:ind w:left="-5"/>
        <w:jc w:val="both"/>
      </w:pPr>
    </w:p>
    <w:p w14:paraId="794C98DD"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3.2.1.</w:t>
      </w:r>
      <w:r w:rsidRPr="00F02AF6">
        <w:t xml:space="preserve"> </w:t>
      </w:r>
      <w:r w:rsidRPr="00F02AF6">
        <w:rPr>
          <w:rStyle w:val="Forte"/>
        </w:rPr>
        <w:t>Manutenção Preventiva e Corretiva do Sistema Telefônico Interno</w:t>
      </w:r>
      <w:r w:rsidRPr="00F02AF6">
        <w:t>:</w:t>
      </w:r>
    </w:p>
    <w:p w14:paraId="0A913F0A" w14:textId="77777777" w:rsidR="00390BA0" w:rsidRPr="00F02AF6" w:rsidRDefault="00390BA0" w:rsidP="004C150F">
      <w:pPr>
        <w:numPr>
          <w:ilvl w:val="0"/>
          <w:numId w:val="31"/>
        </w:numPr>
        <w:tabs>
          <w:tab w:val="left" w:pos="426"/>
        </w:tabs>
        <w:ind w:left="-5" w:firstLine="0"/>
        <w:jc w:val="both"/>
      </w:pPr>
      <w:r w:rsidRPr="00F02AF6">
        <w:t>A empresa contratada será responsável pela manutenção preventiva, que inclui inspeções regulares, ajustes, substituição de componentes com desgaste natural e calibração do sistema, para garantir a comunicação eficiente entre os setores da Câmara.</w:t>
      </w:r>
    </w:p>
    <w:p w14:paraId="012C13B7" w14:textId="77777777" w:rsidR="00390BA0" w:rsidRPr="00F02AF6" w:rsidRDefault="00390BA0" w:rsidP="004C150F">
      <w:pPr>
        <w:numPr>
          <w:ilvl w:val="0"/>
          <w:numId w:val="31"/>
        </w:numPr>
        <w:tabs>
          <w:tab w:val="left" w:pos="426"/>
        </w:tabs>
        <w:ind w:left="-5" w:firstLine="0"/>
        <w:jc w:val="both"/>
      </w:pPr>
      <w:r w:rsidRPr="00F02AF6">
        <w:t>A manutenção corretiva deverá ser realizada em caso de falhas ou defeitos, com resposta rápida para minimizar o tempo de interrupção. O escopo inclui o reparo ou substituição de equipamentos como centrais telefônicas, ramais e cabeamento.</w:t>
      </w:r>
    </w:p>
    <w:p w14:paraId="12FD05FC" w14:textId="77777777" w:rsidR="00390BA0" w:rsidRPr="00F02AF6" w:rsidRDefault="00390BA0" w:rsidP="004C150F">
      <w:pPr>
        <w:numPr>
          <w:ilvl w:val="0"/>
          <w:numId w:val="31"/>
        </w:numPr>
        <w:tabs>
          <w:tab w:val="left" w:pos="426"/>
        </w:tabs>
        <w:ind w:left="-5" w:firstLine="0"/>
        <w:jc w:val="both"/>
      </w:pPr>
      <w:r w:rsidRPr="00F02AF6">
        <w:t>A instalação de novas tecnologias, caso necessário, será recomendada pela empresa contratada, conforme a evolução das necessidades de comunicação da Câmara.</w:t>
      </w:r>
    </w:p>
    <w:p w14:paraId="0FDB585D" w14:textId="77777777" w:rsidR="00390BA0" w:rsidRPr="00F02AF6" w:rsidRDefault="00390BA0" w:rsidP="00B432CF">
      <w:pPr>
        <w:pStyle w:val="NormalWeb"/>
        <w:tabs>
          <w:tab w:val="left" w:pos="426"/>
        </w:tabs>
        <w:spacing w:before="0" w:beforeAutospacing="0" w:after="0" w:afterAutospacing="0"/>
        <w:ind w:left="-5"/>
        <w:jc w:val="both"/>
      </w:pPr>
    </w:p>
    <w:p w14:paraId="6CD98F28"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3.2.2.</w:t>
      </w:r>
      <w:r w:rsidRPr="00F02AF6">
        <w:t xml:space="preserve"> </w:t>
      </w:r>
      <w:r w:rsidRPr="00F02AF6">
        <w:rPr>
          <w:rStyle w:val="Forte"/>
        </w:rPr>
        <w:t>Manutenção Preventiva e Corretiva do Sistema de Videomonitoramento</w:t>
      </w:r>
      <w:r w:rsidRPr="00F02AF6">
        <w:t>:</w:t>
      </w:r>
    </w:p>
    <w:p w14:paraId="7155EFE5" w14:textId="77777777" w:rsidR="00390BA0" w:rsidRPr="00F02AF6" w:rsidRDefault="00390BA0" w:rsidP="004C150F">
      <w:pPr>
        <w:numPr>
          <w:ilvl w:val="0"/>
          <w:numId w:val="32"/>
        </w:numPr>
        <w:tabs>
          <w:tab w:val="left" w:pos="426"/>
        </w:tabs>
        <w:ind w:left="-5" w:firstLine="0"/>
        <w:jc w:val="both"/>
      </w:pPr>
      <w:r w:rsidRPr="00F02AF6">
        <w:t>A empresa será responsável pela manutenção preventiva de todas as câmeras, gravadores, monitores e demais componentes do sistema de videomonitoramento, garantindo o funcionamento contínuo.</w:t>
      </w:r>
    </w:p>
    <w:p w14:paraId="08E11E41" w14:textId="77777777" w:rsidR="00390BA0" w:rsidRPr="00F02AF6" w:rsidRDefault="00390BA0" w:rsidP="004C150F">
      <w:pPr>
        <w:numPr>
          <w:ilvl w:val="0"/>
          <w:numId w:val="32"/>
        </w:numPr>
        <w:tabs>
          <w:tab w:val="left" w:pos="426"/>
        </w:tabs>
        <w:ind w:left="-5" w:firstLine="0"/>
        <w:jc w:val="both"/>
      </w:pPr>
      <w:r w:rsidRPr="00F02AF6">
        <w:t>A manutenção corretiva deverá ser acionada em caso de falhas nos dispositivos de gravação, visualização ou armazenamento, com resposta rápida para mitigar qualquer risco à segurança das instalações.</w:t>
      </w:r>
    </w:p>
    <w:p w14:paraId="3F52530B" w14:textId="77777777" w:rsidR="00390BA0" w:rsidRPr="00F02AF6" w:rsidRDefault="00390BA0" w:rsidP="004C150F">
      <w:pPr>
        <w:numPr>
          <w:ilvl w:val="0"/>
          <w:numId w:val="32"/>
        </w:numPr>
        <w:tabs>
          <w:tab w:val="left" w:pos="426"/>
        </w:tabs>
        <w:ind w:left="-5" w:firstLine="0"/>
        <w:jc w:val="both"/>
      </w:pPr>
      <w:r w:rsidRPr="00F02AF6">
        <w:t xml:space="preserve">Além da manutenção dos equipamentos existentes, a empresa será responsável pela </w:t>
      </w:r>
      <w:r w:rsidRPr="00F02AF6">
        <w:rPr>
          <w:rStyle w:val="Forte"/>
        </w:rPr>
        <w:t>instalação de novos equipamentos</w:t>
      </w:r>
      <w:r w:rsidRPr="00F02AF6">
        <w:t xml:space="preserve"> de videomonitoramento, conforme descrito na Solicitação de Compra nº 8/2024. Esses novos equipamentos serão integrados ao sistema existente para ampliar a cobertura de segurança da Câmara Municipal e do Gabinete do Distrito da Casa Verde.</w:t>
      </w:r>
    </w:p>
    <w:p w14:paraId="5448A603"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p>
    <w:p w14:paraId="021592D7"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r w:rsidRPr="00F02AF6">
        <w:rPr>
          <w:rFonts w:ascii="Times New Roman" w:hAnsi="Times New Roman" w:cs="Times New Roman"/>
          <w:b/>
          <w:bCs/>
          <w:i w:val="0"/>
          <w:color w:val="auto"/>
        </w:rPr>
        <w:t>3.3.</w:t>
      </w:r>
      <w:r w:rsidRPr="00F02AF6">
        <w:rPr>
          <w:rFonts w:ascii="Times New Roman" w:hAnsi="Times New Roman" w:cs="Times New Roman"/>
          <w:i w:val="0"/>
          <w:color w:val="auto"/>
        </w:rPr>
        <w:t xml:space="preserve"> </w:t>
      </w:r>
      <w:r w:rsidRPr="00F02AF6">
        <w:rPr>
          <w:rStyle w:val="Forte"/>
          <w:rFonts w:ascii="Times New Roman" w:hAnsi="Times New Roman" w:cs="Times New Roman"/>
          <w:i w:val="0"/>
          <w:color w:val="auto"/>
        </w:rPr>
        <w:t>Critérios de Avaliação da Solução</w:t>
      </w:r>
    </w:p>
    <w:p w14:paraId="10AEFC1A" w14:textId="77777777" w:rsidR="00390BA0" w:rsidRPr="00F02AF6" w:rsidRDefault="00390BA0" w:rsidP="00B432CF">
      <w:pPr>
        <w:pStyle w:val="NormalWeb"/>
        <w:tabs>
          <w:tab w:val="left" w:pos="426"/>
        </w:tabs>
        <w:spacing w:before="0" w:beforeAutospacing="0" w:after="0" w:afterAutospacing="0"/>
        <w:ind w:left="-5"/>
        <w:jc w:val="both"/>
      </w:pPr>
    </w:p>
    <w:p w14:paraId="240A3B8E" w14:textId="77777777" w:rsidR="00390BA0" w:rsidRPr="00F02AF6" w:rsidRDefault="00390BA0" w:rsidP="00B432CF">
      <w:pPr>
        <w:pStyle w:val="NormalWeb"/>
        <w:tabs>
          <w:tab w:val="left" w:pos="426"/>
        </w:tabs>
        <w:spacing w:before="0" w:beforeAutospacing="0" w:after="0" w:afterAutospacing="0"/>
        <w:ind w:left="-5"/>
        <w:jc w:val="both"/>
      </w:pPr>
      <w:r w:rsidRPr="00F02AF6">
        <w:t>3.3.1. A análise comparativa das alternativas será baseada em critérios técnicos e financeiros, que incluem:</w:t>
      </w:r>
    </w:p>
    <w:p w14:paraId="379B735B" w14:textId="77777777" w:rsidR="00390BA0" w:rsidRPr="00F02AF6" w:rsidRDefault="00390BA0" w:rsidP="004C150F">
      <w:pPr>
        <w:numPr>
          <w:ilvl w:val="0"/>
          <w:numId w:val="33"/>
        </w:numPr>
        <w:tabs>
          <w:tab w:val="left" w:pos="426"/>
        </w:tabs>
        <w:ind w:left="-5" w:firstLine="0"/>
        <w:jc w:val="both"/>
      </w:pPr>
      <w:r w:rsidRPr="00F02AF6">
        <w:rPr>
          <w:rStyle w:val="Forte"/>
        </w:rPr>
        <w:t>Custo total da contratação</w:t>
      </w:r>
      <w:r w:rsidRPr="00F02AF6">
        <w:t>: Consideração dos valores de aquisição dos equipamentos (na alternativa 1) em comparação com o custo de locação e manutenção no comodato (na alternativa 2).</w:t>
      </w:r>
    </w:p>
    <w:p w14:paraId="61A52972" w14:textId="77777777" w:rsidR="00390BA0" w:rsidRPr="00F02AF6" w:rsidRDefault="00390BA0" w:rsidP="004C150F">
      <w:pPr>
        <w:numPr>
          <w:ilvl w:val="0"/>
          <w:numId w:val="33"/>
        </w:numPr>
        <w:tabs>
          <w:tab w:val="left" w:pos="426"/>
        </w:tabs>
        <w:ind w:left="-5" w:firstLine="0"/>
        <w:jc w:val="both"/>
      </w:pPr>
      <w:r w:rsidRPr="00F02AF6">
        <w:rPr>
          <w:rStyle w:val="Forte"/>
        </w:rPr>
        <w:t>Eficiência operacional</w:t>
      </w:r>
      <w:r w:rsidRPr="00F02AF6">
        <w:t>: Avaliação da capacidade de resposta da empresa contratada para garantir a operação contínua e ininterrupta dos sistemas.</w:t>
      </w:r>
    </w:p>
    <w:p w14:paraId="1833EDE2" w14:textId="77777777" w:rsidR="00390BA0" w:rsidRPr="00F02AF6" w:rsidRDefault="00390BA0" w:rsidP="004C150F">
      <w:pPr>
        <w:numPr>
          <w:ilvl w:val="0"/>
          <w:numId w:val="33"/>
        </w:numPr>
        <w:tabs>
          <w:tab w:val="left" w:pos="426"/>
        </w:tabs>
        <w:ind w:left="-5" w:firstLine="0"/>
        <w:jc w:val="both"/>
      </w:pPr>
      <w:r w:rsidRPr="00F02AF6">
        <w:rPr>
          <w:rStyle w:val="Forte"/>
        </w:rPr>
        <w:t>Atualização tecnológica</w:t>
      </w:r>
      <w:r w:rsidRPr="00F02AF6">
        <w:t>: Consideração do ciclo de vida dos equipamentos e da necessidade de atualização tecnológica para manter a qualidade e eficiência dos serviços.</w:t>
      </w:r>
    </w:p>
    <w:p w14:paraId="1B39A70F" w14:textId="77777777" w:rsidR="00390BA0" w:rsidRPr="00F02AF6" w:rsidRDefault="00390BA0" w:rsidP="004C150F">
      <w:pPr>
        <w:numPr>
          <w:ilvl w:val="0"/>
          <w:numId w:val="33"/>
        </w:numPr>
        <w:tabs>
          <w:tab w:val="left" w:pos="426"/>
        </w:tabs>
        <w:ind w:left="-5" w:firstLine="0"/>
        <w:jc w:val="both"/>
      </w:pPr>
      <w:r w:rsidRPr="00F02AF6">
        <w:rPr>
          <w:rStyle w:val="Forte"/>
        </w:rPr>
        <w:lastRenderedPageBreak/>
        <w:t>Segurança patrimonial</w:t>
      </w:r>
      <w:r w:rsidRPr="00F02AF6">
        <w:t>: A solução deve garantir a máxima segurança para a Câmara Municipal e o Gabinete do Distrito, com o monitoramento contínuo e a prevenção de falhas que possam comprometer a integridade física das instalações e dos servidores.</w:t>
      </w:r>
    </w:p>
    <w:p w14:paraId="0DCAA785"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p>
    <w:p w14:paraId="32894E38"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r w:rsidRPr="00F02AF6">
        <w:rPr>
          <w:rFonts w:ascii="Times New Roman" w:hAnsi="Times New Roman" w:cs="Times New Roman"/>
          <w:b/>
          <w:i w:val="0"/>
          <w:color w:val="auto"/>
        </w:rPr>
        <w:t>3.3.2</w:t>
      </w:r>
      <w:r w:rsidRPr="00F02AF6">
        <w:rPr>
          <w:rFonts w:ascii="Times New Roman" w:hAnsi="Times New Roman" w:cs="Times New Roman"/>
          <w:bCs/>
          <w:i w:val="0"/>
          <w:color w:val="auto"/>
        </w:rPr>
        <w:t>.</w:t>
      </w:r>
      <w:r w:rsidRPr="00F02AF6">
        <w:rPr>
          <w:rFonts w:ascii="Times New Roman" w:hAnsi="Times New Roman" w:cs="Times New Roman"/>
          <w:i w:val="0"/>
          <w:color w:val="auto"/>
        </w:rPr>
        <w:t xml:space="preserve"> </w:t>
      </w:r>
      <w:r w:rsidRPr="00F02AF6">
        <w:rPr>
          <w:rStyle w:val="Forte"/>
          <w:rFonts w:ascii="Times New Roman" w:hAnsi="Times New Roman" w:cs="Times New Roman"/>
          <w:i w:val="0"/>
          <w:color w:val="auto"/>
        </w:rPr>
        <w:t>Implementação da Solução</w:t>
      </w:r>
    </w:p>
    <w:p w14:paraId="588A76F6" w14:textId="77777777" w:rsidR="00390BA0" w:rsidRPr="00F02AF6" w:rsidRDefault="00390BA0" w:rsidP="00B432CF">
      <w:pPr>
        <w:pStyle w:val="NormalWeb"/>
        <w:tabs>
          <w:tab w:val="left" w:pos="426"/>
        </w:tabs>
        <w:spacing w:before="0" w:beforeAutospacing="0" w:after="0" w:afterAutospacing="0"/>
        <w:ind w:left="-5"/>
        <w:jc w:val="both"/>
      </w:pPr>
    </w:p>
    <w:p w14:paraId="5302932F" w14:textId="77777777" w:rsidR="00390BA0" w:rsidRPr="00F02AF6" w:rsidRDefault="00390BA0" w:rsidP="00B432CF">
      <w:pPr>
        <w:pStyle w:val="NormalWeb"/>
        <w:tabs>
          <w:tab w:val="left" w:pos="426"/>
        </w:tabs>
        <w:spacing w:before="0" w:beforeAutospacing="0" w:after="0" w:afterAutospacing="0"/>
        <w:ind w:left="-5"/>
        <w:jc w:val="both"/>
      </w:pPr>
      <w:r w:rsidRPr="00F02AF6">
        <w:t>A implementação da solução se dará por meio de etapas claramente definidas, que asseguram a integridade dos sistemas e a continuidade operacional:</w:t>
      </w:r>
    </w:p>
    <w:p w14:paraId="24D5476B" w14:textId="77777777" w:rsidR="00390BA0" w:rsidRPr="00F02AF6" w:rsidRDefault="00390BA0" w:rsidP="00B432CF">
      <w:pPr>
        <w:pStyle w:val="NormalWeb"/>
        <w:tabs>
          <w:tab w:val="left" w:pos="426"/>
        </w:tabs>
        <w:spacing w:before="0" w:beforeAutospacing="0" w:after="0" w:afterAutospacing="0"/>
        <w:ind w:left="-5"/>
        <w:jc w:val="both"/>
      </w:pPr>
    </w:p>
    <w:p w14:paraId="2521A971"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3.3.2.1.</w:t>
      </w:r>
      <w:r w:rsidRPr="00F02AF6">
        <w:t xml:space="preserve"> </w:t>
      </w:r>
      <w:r w:rsidRPr="00F02AF6">
        <w:rPr>
          <w:rStyle w:val="Forte"/>
        </w:rPr>
        <w:t>Fase de Planejamento</w:t>
      </w:r>
      <w:r w:rsidRPr="00F02AF6">
        <w:t>:</w:t>
      </w:r>
    </w:p>
    <w:p w14:paraId="176E182A" w14:textId="77777777" w:rsidR="00390BA0" w:rsidRPr="00F02AF6" w:rsidRDefault="00390BA0" w:rsidP="004C150F">
      <w:pPr>
        <w:numPr>
          <w:ilvl w:val="0"/>
          <w:numId w:val="34"/>
        </w:numPr>
        <w:tabs>
          <w:tab w:val="left" w:pos="426"/>
        </w:tabs>
        <w:ind w:left="-5" w:firstLine="0"/>
        <w:jc w:val="both"/>
      </w:pPr>
      <w:r w:rsidRPr="00F02AF6">
        <w:t>O planejamento inicial incluirá a verificação do estado atual dos sistemas de telefonia e videomonitoramento, com a geração de um relatório técnico que apontará as áreas críticas e os equipamentos que necessitam de reparos ou substituição.</w:t>
      </w:r>
    </w:p>
    <w:p w14:paraId="75A1BB00" w14:textId="77777777" w:rsidR="00390BA0" w:rsidRPr="00F02AF6" w:rsidRDefault="00390BA0" w:rsidP="004C150F">
      <w:pPr>
        <w:numPr>
          <w:ilvl w:val="0"/>
          <w:numId w:val="34"/>
        </w:numPr>
        <w:tabs>
          <w:tab w:val="left" w:pos="426"/>
        </w:tabs>
        <w:ind w:left="-5" w:firstLine="0"/>
        <w:jc w:val="both"/>
      </w:pPr>
      <w:r w:rsidRPr="00F02AF6">
        <w:t>Será também realizado um estudo da instalação dos novos equipamentos adquiridos, com o planejamento de integração desses dispositivos ao sistema atual de forma eficiente e com mínima interrupção das atividades.</w:t>
      </w:r>
    </w:p>
    <w:p w14:paraId="588FF499" w14:textId="77777777" w:rsidR="00390BA0" w:rsidRPr="00F02AF6" w:rsidRDefault="00390BA0" w:rsidP="00B432CF">
      <w:pPr>
        <w:pStyle w:val="NormalWeb"/>
        <w:tabs>
          <w:tab w:val="left" w:pos="426"/>
        </w:tabs>
        <w:spacing w:before="0" w:beforeAutospacing="0" w:after="0" w:afterAutospacing="0"/>
        <w:ind w:left="-5"/>
        <w:jc w:val="both"/>
      </w:pPr>
    </w:p>
    <w:p w14:paraId="25A76654"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3.3.2.2.</w:t>
      </w:r>
      <w:r w:rsidRPr="00F02AF6">
        <w:t xml:space="preserve"> </w:t>
      </w:r>
      <w:r w:rsidRPr="00F02AF6">
        <w:rPr>
          <w:rStyle w:val="Forte"/>
        </w:rPr>
        <w:t>Fase de Execução</w:t>
      </w:r>
      <w:r w:rsidRPr="00F02AF6">
        <w:t>:</w:t>
      </w:r>
    </w:p>
    <w:p w14:paraId="220D68B4" w14:textId="77777777" w:rsidR="00390BA0" w:rsidRPr="00F02AF6" w:rsidRDefault="00390BA0" w:rsidP="004C150F">
      <w:pPr>
        <w:numPr>
          <w:ilvl w:val="0"/>
          <w:numId w:val="35"/>
        </w:numPr>
        <w:tabs>
          <w:tab w:val="left" w:pos="426"/>
        </w:tabs>
        <w:ind w:left="-5" w:firstLine="0"/>
        <w:jc w:val="both"/>
      </w:pPr>
      <w:r w:rsidRPr="00F02AF6">
        <w:t>A instalação dos novos equipamentos de videomonitoramento será realizada pela empresa contratada, com a devida integração ao sistema existente, garantindo a continuidade das operações.</w:t>
      </w:r>
    </w:p>
    <w:p w14:paraId="7776801A" w14:textId="77777777" w:rsidR="00390BA0" w:rsidRPr="00F02AF6" w:rsidRDefault="00390BA0" w:rsidP="004C150F">
      <w:pPr>
        <w:numPr>
          <w:ilvl w:val="0"/>
          <w:numId w:val="35"/>
        </w:numPr>
        <w:tabs>
          <w:tab w:val="left" w:pos="426"/>
        </w:tabs>
        <w:ind w:left="-5" w:firstLine="0"/>
        <w:jc w:val="both"/>
      </w:pPr>
      <w:r w:rsidRPr="00F02AF6">
        <w:t>A manutenção preventiva será realizada de forma periódica, com cronograma definido no contrato, assegurando que todos os equipamentos permaneçam em perfeito estado de funcionamento.</w:t>
      </w:r>
    </w:p>
    <w:p w14:paraId="181D66ED" w14:textId="77777777" w:rsidR="00390BA0" w:rsidRPr="00F02AF6" w:rsidRDefault="00390BA0" w:rsidP="004C150F">
      <w:pPr>
        <w:numPr>
          <w:ilvl w:val="0"/>
          <w:numId w:val="35"/>
        </w:numPr>
        <w:tabs>
          <w:tab w:val="left" w:pos="426"/>
        </w:tabs>
        <w:ind w:left="-5" w:firstLine="0"/>
        <w:jc w:val="both"/>
      </w:pPr>
      <w:r w:rsidRPr="00F02AF6">
        <w:t>Em casos de falhas, a manutenção corretiva será acionada de acordo com os termos do contrato, com prazos de resposta e resolução definidos.</w:t>
      </w:r>
    </w:p>
    <w:p w14:paraId="3B0240C7" w14:textId="77777777" w:rsidR="00390BA0" w:rsidRPr="00F02AF6" w:rsidRDefault="00390BA0" w:rsidP="00B432CF">
      <w:pPr>
        <w:pStyle w:val="NormalWeb"/>
        <w:tabs>
          <w:tab w:val="left" w:pos="426"/>
        </w:tabs>
        <w:spacing w:before="0" w:beforeAutospacing="0" w:after="0" w:afterAutospacing="0"/>
        <w:ind w:left="-5"/>
        <w:jc w:val="both"/>
      </w:pPr>
    </w:p>
    <w:p w14:paraId="607BF259"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3.3.2.3.</w:t>
      </w:r>
      <w:r w:rsidRPr="00F02AF6">
        <w:t xml:space="preserve"> </w:t>
      </w:r>
      <w:r w:rsidRPr="00F02AF6">
        <w:rPr>
          <w:rStyle w:val="Forte"/>
        </w:rPr>
        <w:t>Fase de Monitoramento e Avaliação</w:t>
      </w:r>
      <w:r w:rsidRPr="00F02AF6">
        <w:t>:</w:t>
      </w:r>
    </w:p>
    <w:p w14:paraId="0E0D3B4B" w14:textId="77777777" w:rsidR="00390BA0" w:rsidRPr="00F02AF6" w:rsidRDefault="00390BA0" w:rsidP="004C150F">
      <w:pPr>
        <w:numPr>
          <w:ilvl w:val="0"/>
          <w:numId w:val="36"/>
        </w:numPr>
        <w:tabs>
          <w:tab w:val="left" w:pos="426"/>
        </w:tabs>
        <w:ind w:left="-5" w:firstLine="0"/>
        <w:jc w:val="both"/>
      </w:pPr>
      <w:r w:rsidRPr="00F02AF6">
        <w:t>Durante a vigência do contrato, a empresa contratada deverá fornecer relatórios mensais detalhados, com informações sobre o estado dos sistemas, as ações preventivas realizadas, eventuais correções feitas e sugestões de melhorias.</w:t>
      </w:r>
    </w:p>
    <w:p w14:paraId="2CA8627F" w14:textId="77777777" w:rsidR="00390BA0" w:rsidRPr="00F02AF6" w:rsidRDefault="00390BA0" w:rsidP="004C150F">
      <w:pPr>
        <w:numPr>
          <w:ilvl w:val="0"/>
          <w:numId w:val="36"/>
        </w:numPr>
        <w:tabs>
          <w:tab w:val="left" w:pos="426"/>
        </w:tabs>
        <w:ind w:left="-5" w:firstLine="0"/>
        <w:jc w:val="both"/>
      </w:pPr>
      <w:r w:rsidRPr="00F02AF6">
        <w:t>Será realizada uma avaliação contínua da performance dos sistemas de telefonia e videomonitoramento, com revisões periódicas para assegurar que as necessidades da Câmara Municipal sejam atendidas de forma adequada.</w:t>
      </w:r>
    </w:p>
    <w:p w14:paraId="52D76918"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p>
    <w:p w14:paraId="2CE79815"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3.4.</w:t>
      </w:r>
      <w:r w:rsidRPr="00F02AF6">
        <w:t xml:space="preserve"> O objetivo final da solução é assegurar que a Câmara Municipal de Nova Andradina e o Gabinete do Distrito da Casa Verde possuam sistemas de comunicação interna e de segurança operando com alta eficiência e confiabilidade. A manutenção regular e o suporte técnico contínuo garantirão que as operações sejam realizadas sem interrupções, enquanto o videomonitoramento assegurará a proteção patrimonial e institucional, prevenindo incidentes de segurança e otimizando a gestão dos espaços monitorados.</w:t>
      </w:r>
    </w:p>
    <w:p w14:paraId="4BC239B7" w14:textId="77777777" w:rsidR="00390BA0" w:rsidRPr="00F02AF6" w:rsidRDefault="00390BA0" w:rsidP="00B432CF">
      <w:pPr>
        <w:tabs>
          <w:tab w:val="left" w:pos="567"/>
        </w:tabs>
        <w:ind w:left="-5"/>
        <w:jc w:val="both"/>
        <w:rPr>
          <w:color w:val="000000"/>
        </w:rPr>
      </w:pPr>
    </w:p>
    <w:p w14:paraId="752D0462" w14:textId="77777777" w:rsidR="00390BA0" w:rsidRPr="00F02AF6" w:rsidRDefault="00390BA0" w:rsidP="00B432C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5" w:firstLine="0"/>
        <w:rPr>
          <w:rFonts w:ascii="Times New Roman" w:hAnsi="Times New Roman" w:cs="Times New Roman"/>
          <w:sz w:val="24"/>
          <w:szCs w:val="24"/>
        </w:rPr>
      </w:pPr>
      <w:r w:rsidRPr="00F02AF6">
        <w:rPr>
          <w:rFonts w:ascii="Times New Roman" w:hAnsi="Times New Roman" w:cs="Times New Roman"/>
          <w:sz w:val="24"/>
          <w:szCs w:val="24"/>
        </w:rPr>
        <w:t>REQUISITOS DA CONTRATAÇÃO E MODELO DE EXECUÇÃO OBJETO E GESTÃO CONTRATUAL</w:t>
      </w:r>
    </w:p>
    <w:p w14:paraId="5B0E1AD0"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iCs/>
          <w:color w:val="FF0000"/>
          <w:sz w:val="24"/>
          <w:szCs w:val="24"/>
        </w:rPr>
      </w:pPr>
    </w:p>
    <w:p w14:paraId="4727771A"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4.1.</w:t>
      </w:r>
      <w:r w:rsidRPr="00F02AF6">
        <w:t xml:space="preserve"> Para garantir que a contratação atenda plenamente às necessidades da Câmara Municipal de Nova Andradina, é fundamental estabelecer requisitos técnicos e operacionais que assegurem a qualidade e a continuidade dos serviços prestados. Esses requisitos visam orientar a execução do </w:t>
      </w:r>
      <w:r w:rsidRPr="00F02AF6">
        <w:lastRenderedPageBreak/>
        <w:t>contrato e garantir que o fornecedor atenda aos padrões esperados de desempenho, eficiência e conformidade com as regulamentações aplicáveis. A seguir, são descritos os principais requisitos da contratação.</w:t>
      </w:r>
    </w:p>
    <w:p w14:paraId="5010FC9B"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p>
    <w:p w14:paraId="36B7B02F"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r w:rsidRPr="00F02AF6">
        <w:rPr>
          <w:rFonts w:ascii="Times New Roman" w:hAnsi="Times New Roman" w:cs="Times New Roman"/>
          <w:b/>
          <w:bCs/>
          <w:i w:val="0"/>
          <w:color w:val="auto"/>
        </w:rPr>
        <w:t>4.1.1.</w:t>
      </w:r>
      <w:r w:rsidRPr="00F02AF6">
        <w:rPr>
          <w:rFonts w:ascii="Times New Roman" w:hAnsi="Times New Roman" w:cs="Times New Roman"/>
          <w:i w:val="0"/>
          <w:color w:val="auto"/>
        </w:rPr>
        <w:t xml:space="preserve"> </w:t>
      </w:r>
      <w:r w:rsidRPr="00F02AF6">
        <w:rPr>
          <w:rStyle w:val="Forte"/>
          <w:rFonts w:ascii="Times New Roman" w:hAnsi="Times New Roman" w:cs="Times New Roman"/>
          <w:i w:val="0"/>
          <w:color w:val="auto"/>
        </w:rPr>
        <w:t>Requisitos Técnicos</w:t>
      </w:r>
    </w:p>
    <w:p w14:paraId="3FEEC7CD" w14:textId="77777777" w:rsidR="00390BA0" w:rsidRPr="00F02AF6" w:rsidRDefault="00390BA0" w:rsidP="00B432CF">
      <w:pPr>
        <w:pStyle w:val="NormalWeb"/>
        <w:tabs>
          <w:tab w:val="left" w:pos="426"/>
        </w:tabs>
        <w:spacing w:before="0" w:beforeAutospacing="0" w:after="0" w:afterAutospacing="0"/>
        <w:ind w:left="-5"/>
        <w:jc w:val="both"/>
      </w:pPr>
      <w:r w:rsidRPr="00F02AF6">
        <w:t>Os serviços de manutenção e instalação dos sistemas de telefonia interna e videomonitoramento devem seguir especificações técnicas rigorosas, que garantam a qualidade e a eficiência dos equipamentos e dos procedimentos envolvidos. Os principais requisitos técnicos incluem:</w:t>
      </w:r>
    </w:p>
    <w:p w14:paraId="4673DD50" w14:textId="77777777" w:rsidR="00390BA0" w:rsidRPr="00F02AF6" w:rsidRDefault="00390BA0" w:rsidP="00B432CF">
      <w:pPr>
        <w:pStyle w:val="NormalWeb"/>
        <w:tabs>
          <w:tab w:val="left" w:pos="426"/>
        </w:tabs>
        <w:spacing w:before="0" w:beforeAutospacing="0" w:after="0" w:afterAutospacing="0"/>
        <w:ind w:left="-5"/>
        <w:jc w:val="both"/>
      </w:pPr>
    </w:p>
    <w:p w14:paraId="65FE17BB"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4.1.1</w:t>
      </w:r>
      <w:r w:rsidRPr="00F02AF6">
        <w:t xml:space="preserve">.1. </w:t>
      </w:r>
      <w:r w:rsidRPr="00F02AF6">
        <w:rPr>
          <w:rStyle w:val="Forte"/>
        </w:rPr>
        <w:t>Manutenção do Sistema Telefônico Interno</w:t>
      </w:r>
      <w:r w:rsidRPr="00F02AF6">
        <w:t>:</w:t>
      </w:r>
    </w:p>
    <w:p w14:paraId="5FE160AF" w14:textId="77777777" w:rsidR="00390BA0" w:rsidRPr="00F02AF6" w:rsidRDefault="00390BA0" w:rsidP="004C150F">
      <w:pPr>
        <w:numPr>
          <w:ilvl w:val="0"/>
          <w:numId w:val="37"/>
        </w:numPr>
        <w:tabs>
          <w:tab w:val="left" w:pos="426"/>
        </w:tabs>
        <w:ind w:left="-5" w:firstLine="0"/>
        <w:jc w:val="both"/>
      </w:pPr>
      <w:r w:rsidRPr="00F02AF6">
        <w:t>O fornecedor deverá realizar a manutenção preventiva e corretiva da central telefônica, dos ramais, do cabeamento e dos equipamentos relacionados ao sistema de telefonia interna.</w:t>
      </w:r>
    </w:p>
    <w:p w14:paraId="64470E29" w14:textId="77777777" w:rsidR="00390BA0" w:rsidRPr="00F02AF6" w:rsidRDefault="00390BA0" w:rsidP="004C150F">
      <w:pPr>
        <w:numPr>
          <w:ilvl w:val="0"/>
          <w:numId w:val="37"/>
        </w:numPr>
        <w:tabs>
          <w:tab w:val="left" w:pos="426"/>
        </w:tabs>
        <w:ind w:left="-5" w:firstLine="0"/>
        <w:jc w:val="both"/>
      </w:pPr>
      <w:r w:rsidRPr="00F02AF6">
        <w:t xml:space="preserve">A empresa contratada deverá garantir o funcionamento ininterrupto do sistema de telefonia, com tempo de resposta de no máximo </w:t>
      </w:r>
      <w:r w:rsidRPr="00F02AF6">
        <w:rPr>
          <w:rStyle w:val="Forte"/>
        </w:rPr>
        <w:t>4 horas</w:t>
      </w:r>
      <w:r w:rsidRPr="00F02AF6">
        <w:t xml:space="preserve"> em caso de falhas graves que causem a interrupção completa do serviço.</w:t>
      </w:r>
    </w:p>
    <w:p w14:paraId="14F72D03" w14:textId="77777777" w:rsidR="00390BA0" w:rsidRPr="00F02AF6" w:rsidRDefault="00390BA0" w:rsidP="004C150F">
      <w:pPr>
        <w:numPr>
          <w:ilvl w:val="0"/>
          <w:numId w:val="37"/>
        </w:numPr>
        <w:tabs>
          <w:tab w:val="left" w:pos="426"/>
        </w:tabs>
        <w:ind w:left="-5" w:firstLine="0"/>
        <w:jc w:val="both"/>
      </w:pPr>
      <w:r w:rsidRPr="00F02AF6">
        <w:t xml:space="preserve">Devem ser realizadas revisões periódicas, ao menos a cada </w:t>
      </w:r>
      <w:r w:rsidRPr="00F02AF6">
        <w:rPr>
          <w:rStyle w:val="Forte"/>
        </w:rPr>
        <w:t>6 meses</w:t>
      </w:r>
      <w:r w:rsidRPr="00F02AF6">
        <w:t>, para assegurar que o sistema esteja em perfeitas condições operacionais, documentadas em relatórios técnicos.</w:t>
      </w:r>
    </w:p>
    <w:p w14:paraId="69869811" w14:textId="77777777" w:rsidR="00390BA0" w:rsidRPr="00F02AF6" w:rsidRDefault="00390BA0" w:rsidP="00B432CF">
      <w:pPr>
        <w:pStyle w:val="NormalWeb"/>
        <w:tabs>
          <w:tab w:val="left" w:pos="426"/>
        </w:tabs>
        <w:spacing w:before="0" w:beforeAutospacing="0" w:after="0" w:afterAutospacing="0"/>
        <w:ind w:left="-5"/>
        <w:jc w:val="both"/>
      </w:pPr>
    </w:p>
    <w:p w14:paraId="6B84A50E"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4.1.1.2</w:t>
      </w:r>
      <w:r w:rsidRPr="00F02AF6">
        <w:t xml:space="preserve">. </w:t>
      </w:r>
      <w:r w:rsidRPr="00F02AF6">
        <w:rPr>
          <w:rStyle w:val="Forte"/>
        </w:rPr>
        <w:t>Manutenção e Expansão do Sistema de Videomonitoramento</w:t>
      </w:r>
      <w:r w:rsidRPr="00F02AF6">
        <w:t>:</w:t>
      </w:r>
    </w:p>
    <w:p w14:paraId="5ABD04F8" w14:textId="77777777" w:rsidR="00390BA0" w:rsidRPr="00F02AF6" w:rsidRDefault="00390BA0" w:rsidP="004C150F">
      <w:pPr>
        <w:numPr>
          <w:ilvl w:val="0"/>
          <w:numId w:val="38"/>
        </w:numPr>
        <w:tabs>
          <w:tab w:val="left" w:pos="426"/>
        </w:tabs>
        <w:ind w:left="-5" w:firstLine="0"/>
        <w:jc w:val="both"/>
      </w:pPr>
      <w:r w:rsidRPr="00F02AF6">
        <w:t>O fornecedor será responsável pela manutenção preventiva e corretiva de todos os equipamentos de videomonitoramento, incluindo câmeras, gravadores (DVR/NVR), monitores, cabeamento e sistemas de alimentação.</w:t>
      </w:r>
    </w:p>
    <w:p w14:paraId="207473BD" w14:textId="77777777" w:rsidR="00390BA0" w:rsidRPr="00F02AF6" w:rsidRDefault="00390BA0" w:rsidP="004C150F">
      <w:pPr>
        <w:numPr>
          <w:ilvl w:val="0"/>
          <w:numId w:val="38"/>
        </w:numPr>
        <w:tabs>
          <w:tab w:val="left" w:pos="426"/>
        </w:tabs>
        <w:ind w:left="-5" w:firstLine="0"/>
        <w:jc w:val="both"/>
      </w:pPr>
      <w:r w:rsidRPr="00F02AF6">
        <w:t xml:space="preserve">A empresa deverá instalar os novos equipamentos adquiridos conforme especificado na </w:t>
      </w:r>
      <w:r w:rsidRPr="00F02AF6">
        <w:rPr>
          <w:rStyle w:val="Forte"/>
        </w:rPr>
        <w:t>Solicitação de Compra nº 8/2024</w:t>
      </w:r>
      <w:r w:rsidRPr="00F02AF6">
        <w:t>, integrando-os ao sistema existente de forma a garantir a sua operacionalidade plena.</w:t>
      </w:r>
    </w:p>
    <w:p w14:paraId="2E88E4BD" w14:textId="77777777" w:rsidR="00390BA0" w:rsidRPr="00F02AF6" w:rsidRDefault="00390BA0" w:rsidP="004C150F">
      <w:pPr>
        <w:numPr>
          <w:ilvl w:val="0"/>
          <w:numId w:val="38"/>
        </w:numPr>
        <w:tabs>
          <w:tab w:val="left" w:pos="426"/>
        </w:tabs>
        <w:ind w:left="-5" w:firstLine="0"/>
        <w:jc w:val="both"/>
      </w:pPr>
      <w:r w:rsidRPr="00F02AF6">
        <w:t>O monitoramento do sistema deverá ser garantido por 12 meses, com relatórios mensais detalhando o funcionamento do sistema, os eventuais problemas e as soluções aplicadas.</w:t>
      </w:r>
    </w:p>
    <w:p w14:paraId="54BC00A6" w14:textId="77777777" w:rsidR="00390BA0" w:rsidRPr="00F02AF6" w:rsidRDefault="00390BA0" w:rsidP="004C150F">
      <w:pPr>
        <w:numPr>
          <w:ilvl w:val="0"/>
          <w:numId w:val="38"/>
        </w:numPr>
        <w:tabs>
          <w:tab w:val="left" w:pos="426"/>
        </w:tabs>
        <w:ind w:left="-5" w:firstLine="0"/>
        <w:jc w:val="both"/>
      </w:pPr>
      <w:r w:rsidRPr="00F02AF6">
        <w:t xml:space="preserve">O tempo de resposta para a resolução de falhas deverá ser de até </w:t>
      </w:r>
      <w:r w:rsidRPr="00F02AF6">
        <w:rPr>
          <w:rStyle w:val="Forte"/>
        </w:rPr>
        <w:t>2 horas</w:t>
      </w:r>
      <w:r w:rsidRPr="00F02AF6">
        <w:t xml:space="preserve"> para câmeras localizadas em áreas de segurança crítica.</w:t>
      </w:r>
    </w:p>
    <w:p w14:paraId="4B71BFEA" w14:textId="77777777" w:rsidR="00390BA0" w:rsidRPr="00F02AF6" w:rsidRDefault="00390BA0" w:rsidP="00B432CF">
      <w:pPr>
        <w:pStyle w:val="NormalWeb"/>
        <w:tabs>
          <w:tab w:val="left" w:pos="426"/>
        </w:tabs>
        <w:spacing w:before="0" w:beforeAutospacing="0" w:after="0" w:afterAutospacing="0"/>
        <w:ind w:left="-5"/>
        <w:jc w:val="both"/>
      </w:pPr>
    </w:p>
    <w:p w14:paraId="65DC4527"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4.1.1.3.</w:t>
      </w:r>
      <w:r w:rsidRPr="00F02AF6">
        <w:t xml:space="preserve"> </w:t>
      </w:r>
      <w:r w:rsidRPr="00F02AF6">
        <w:rPr>
          <w:rStyle w:val="Forte"/>
        </w:rPr>
        <w:t>Tecnologias e Compatibilidades</w:t>
      </w:r>
      <w:r w:rsidRPr="00F02AF6">
        <w:t>:</w:t>
      </w:r>
    </w:p>
    <w:p w14:paraId="4E55DE81" w14:textId="77777777" w:rsidR="00390BA0" w:rsidRPr="00F02AF6" w:rsidRDefault="00390BA0" w:rsidP="004C150F">
      <w:pPr>
        <w:numPr>
          <w:ilvl w:val="0"/>
          <w:numId w:val="39"/>
        </w:numPr>
        <w:tabs>
          <w:tab w:val="left" w:pos="426"/>
        </w:tabs>
        <w:ind w:left="-5" w:firstLine="0"/>
        <w:jc w:val="both"/>
      </w:pPr>
      <w:r w:rsidRPr="00F02AF6">
        <w:t>Todos os equipamentos instalados e mantidos pela empresa contratada devem ser compatíveis com os padrões de comunicação e segurança estabelecidos pela Câmara Municipal e seguir as regulamentações de TI.</w:t>
      </w:r>
    </w:p>
    <w:p w14:paraId="4F45E5EF" w14:textId="77777777" w:rsidR="00390BA0" w:rsidRPr="00F02AF6" w:rsidRDefault="00390BA0" w:rsidP="004C150F">
      <w:pPr>
        <w:numPr>
          <w:ilvl w:val="0"/>
          <w:numId w:val="39"/>
        </w:numPr>
        <w:tabs>
          <w:tab w:val="left" w:pos="426"/>
        </w:tabs>
        <w:ind w:left="-5" w:firstLine="0"/>
        <w:jc w:val="both"/>
      </w:pPr>
      <w:r w:rsidRPr="00F02AF6">
        <w:t>O sistema de videomonitoramento deve permitir a gravação em resolução Full HD e ser compatível com armazenamento em rede.</w:t>
      </w:r>
    </w:p>
    <w:p w14:paraId="4792F151"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p>
    <w:p w14:paraId="6B40950D"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r w:rsidRPr="00F02AF6">
        <w:rPr>
          <w:rFonts w:ascii="Times New Roman" w:hAnsi="Times New Roman" w:cs="Times New Roman"/>
          <w:b/>
          <w:bCs/>
          <w:i w:val="0"/>
          <w:color w:val="auto"/>
        </w:rPr>
        <w:t>4.2.</w:t>
      </w:r>
      <w:r w:rsidRPr="00F02AF6">
        <w:rPr>
          <w:rFonts w:ascii="Times New Roman" w:hAnsi="Times New Roman" w:cs="Times New Roman"/>
          <w:i w:val="0"/>
          <w:color w:val="auto"/>
        </w:rPr>
        <w:t xml:space="preserve"> </w:t>
      </w:r>
      <w:r w:rsidRPr="00F02AF6">
        <w:rPr>
          <w:rStyle w:val="Forte"/>
          <w:rFonts w:ascii="Times New Roman" w:hAnsi="Times New Roman" w:cs="Times New Roman"/>
          <w:i w:val="0"/>
          <w:color w:val="auto"/>
        </w:rPr>
        <w:t>Requisitos Operacionais</w:t>
      </w:r>
    </w:p>
    <w:p w14:paraId="27A311C1" w14:textId="77777777" w:rsidR="00390BA0" w:rsidRPr="00F02AF6" w:rsidRDefault="00390BA0" w:rsidP="00B432CF">
      <w:pPr>
        <w:pStyle w:val="NormalWeb"/>
        <w:tabs>
          <w:tab w:val="left" w:pos="426"/>
        </w:tabs>
        <w:spacing w:before="0" w:beforeAutospacing="0" w:after="0" w:afterAutospacing="0"/>
        <w:ind w:left="-5"/>
        <w:jc w:val="both"/>
      </w:pPr>
    </w:p>
    <w:p w14:paraId="35ECE0AC" w14:textId="77777777" w:rsidR="00390BA0" w:rsidRPr="00F02AF6" w:rsidRDefault="00390BA0" w:rsidP="00B432CF">
      <w:pPr>
        <w:pStyle w:val="NormalWeb"/>
        <w:tabs>
          <w:tab w:val="left" w:pos="426"/>
        </w:tabs>
        <w:spacing w:before="0" w:beforeAutospacing="0" w:after="0" w:afterAutospacing="0"/>
        <w:ind w:left="-5"/>
        <w:jc w:val="both"/>
      </w:pPr>
      <w:r w:rsidRPr="00F02AF6">
        <w:t>Os requisitos operacionais visam garantir que a prestação dos serviços seja eficiente e esteja alinhada com as necessidades e expectativas da Câmara Municipal. Os principais requisitos operacionais incluem:</w:t>
      </w:r>
    </w:p>
    <w:p w14:paraId="5B73EBDE" w14:textId="77777777" w:rsidR="00390BA0" w:rsidRPr="00F02AF6" w:rsidRDefault="00390BA0" w:rsidP="00B432CF">
      <w:pPr>
        <w:pStyle w:val="NormalWeb"/>
        <w:tabs>
          <w:tab w:val="left" w:pos="426"/>
        </w:tabs>
        <w:spacing w:before="0" w:beforeAutospacing="0" w:after="0" w:afterAutospacing="0"/>
        <w:ind w:left="-5"/>
        <w:jc w:val="both"/>
      </w:pPr>
    </w:p>
    <w:p w14:paraId="092C8522"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4.2.1.</w:t>
      </w:r>
      <w:r w:rsidRPr="00F02AF6">
        <w:t xml:space="preserve"> </w:t>
      </w:r>
      <w:r w:rsidRPr="00F02AF6">
        <w:rPr>
          <w:rStyle w:val="Forte"/>
        </w:rPr>
        <w:t>Equipe Técnica Especializada</w:t>
      </w:r>
      <w:r w:rsidRPr="00F02AF6">
        <w:t>:</w:t>
      </w:r>
    </w:p>
    <w:p w14:paraId="0BFC28E5" w14:textId="77777777" w:rsidR="00390BA0" w:rsidRPr="00F02AF6" w:rsidRDefault="00390BA0" w:rsidP="00B432CF">
      <w:pPr>
        <w:pStyle w:val="NormalWeb"/>
        <w:tabs>
          <w:tab w:val="left" w:pos="426"/>
        </w:tabs>
        <w:spacing w:before="0" w:beforeAutospacing="0" w:after="0" w:afterAutospacing="0"/>
        <w:ind w:left="-5"/>
        <w:jc w:val="both"/>
      </w:pPr>
    </w:p>
    <w:p w14:paraId="63B98DDD" w14:textId="77777777" w:rsidR="00390BA0" w:rsidRPr="00F02AF6" w:rsidRDefault="00390BA0" w:rsidP="004C150F">
      <w:pPr>
        <w:numPr>
          <w:ilvl w:val="0"/>
          <w:numId w:val="40"/>
        </w:numPr>
        <w:tabs>
          <w:tab w:val="left" w:pos="426"/>
        </w:tabs>
        <w:ind w:left="-5" w:firstLine="0"/>
        <w:jc w:val="both"/>
      </w:pPr>
      <w:r w:rsidRPr="00F02AF6">
        <w:t>O fornecedor deverá disponibilizar uma equipe técnica devidamente qualificada e treinada, com comprovada experiência em manutenção de sistemas de telefonia e videomonitoramento, bem como na instalação de equipamentos de segurança.</w:t>
      </w:r>
    </w:p>
    <w:p w14:paraId="60844BB9" w14:textId="77777777" w:rsidR="00390BA0" w:rsidRPr="00F02AF6" w:rsidRDefault="00390BA0" w:rsidP="004C150F">
      <w:pPr>
        <w:numPr>
          <w:ilvl w:val="0"/>
          <w:numId w:val="40"/>
        </w:numPr>
        <w:tabs>
          <w:tab w:val="left" w:pos="426"/>
        </w:tabs>
        <w:ind w:left="-5" w:firstLine="0"/>
        <w:jc w:val="both"/>
      </w:pPr>
      <w:r w:rsidRPr="00F02AF6">
        <w:lastRenderedPageBreak/>
        <w:t xml:space="preserve">O prestador deverá designar um </w:t>
      </w:r>
      <w:r w:rsidRPr="00F02AF6">
        <w:rPr>
          <w:rStyle w:val="Forte"/>
        </w:rPr>
        <w:t>gestor do contrato</w:t>
      </w:r>
      <w:r w:rsidRPr="00F02AF6">
        <w:t>, que será o ponto de contato principal com a Câmara Municipal e responsável por garantir a execução correta dos serviços.</w:t>
      </w:r>
    </w:p>
    <w:p w14:paraId="4E59DC63" w14:textId="77777777" w:rsidR="00390BA0" w:rsidRPr="00F02AF6" w:rsidRDefault="00390BA0" w:rsidP="00B432CF">
      <w:pPr>
        <w:pStyle w:val="NormalWeb"/>
        <w:tabs>
          <w:tab w:val="left" w:pos="426"/>
        </w:tabs>
        <w:spacing w:before="0" w:beforeAutospacing="0" w:after="0" w:afterAutospacing="0"/>
        <w:ind w:left="-5"/>
        <w:jc w:val="both"/>
        <w:rPr>
          <w:b/>
          <w:bCs/>
        </w:rPr>
      </w:pPr>
    </w:p>
    <w:p w14:paraId="6868962F"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4.2.2.</w:t>
      </w:r>
      <w:r w:rsidRPr="00F02AF6">
        <w:t xml:space="preserve"> </w:t>
      </w:r>
      <w:r w:rsidRPr="00F02AF6">
        <w:rPr>
          <w:rStyle w:val="Forte"/>
        </w:rPr>
        <w:t>Disponibilidade e Suporte</w:t>
      </w:r>
      <w:r w:rsidRPr="00F02AF6">
        <w:t>:</w:t>
      </w:r>
    </w:p>
    <w:p w14:paraId="0F566936" w14:textId="77777777" w:rsidR="00390BA0" w:rsidRPr="00F02AF6" w:rsidRDefault="00390BA0" w:rsidP="00B432CF">
      <w:pPr>
        <w:pStyle w:val="NormalWeb"/>
        <w:tabs>
          <w:tab w:val="left" w:pos="426"/>
        </w:tabs>
        <w:spacing w:before="0" w:beforeAutospacing="0" w:after="0" w:afterAutospacing="0"/>
        <w:ind w:left="-5"/>
        <w:jc w:val="both"/>
      </w:pPr>
    </w:p>
    <w:p w14:paraId="010EF1D2" w14:textId="77777777" w:rsidR="00390BA0" w:rsidRPr="00F02AF6" w:rsidRDefault="00390BA0" w:rsidP="004C150F">
      <w:pPr>
        <w:numPr>
          <w:ilvl w:val="0"/>
          <w:numId w:val="41"/>
        </w:numPr>
        <w:tabs>
          <w:tab w:val="left" w:pos="426"/>
        </w:tabs>
        <w:ind w:left="-5" w:firstLine="0"/>
        <w:jc w:val="both"/>
      </w:pPr>
      <w:r w:rsidRPr="00F02AF6">
        <w:t xml:space="preserve">A empresa contratada deve disponibilizar uma </w:t>
      </w:r>
      <w:r w:rsidRPr="00F02AF6">
        <w:rPr>
          <w:rStyle w:val="Forte"/>
        </w:rPr>
        <w:t>central de atendimento</w:t>
      </w:r>
      <w:r w:rsidRPr="00F02AF6">
        <w:t xml:space="preserve"> para suporte técnico, conforme demanda via solicitação.</w:t>
      </w:r>
    </w:p>
    <w:p w14:paraId="355FB76B" w14:textId="77777777" w:rsidR="00390BA0" w:rsidRPr="00F02AF6" w:rsidRDefault="00390BA0" w:rsidP="00B432CF">
      <w:pPr>
        <w:tabs>
          <w:tab w:val="left" w:pos="426"/>
        </w:tabs>
        <w:ind w:left="-5"/>
        <w:jc w:val="both"/>
        <w:rPr>
          <w:highlight w:val="yellow"/>
        </w:rPr>
      </w:pPr>
    </w:p>
    <w:p w14:paraId="340C4B34"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4.2.3.</w:t>
      </w:r>
      <w:r w:rsidRPr="00F02AF6">
        <w:t xml:space="preserve"> </w:t>
      </w:r>
      <w:r w:rsidRPr="00F02AF6">
        <w:rPr>
          <w:rStyle w:val="Forte"/>
        </w:rPr>
        <w:t>Relatórios e Documentação</w:t>
      </w:r>
      <w:r w:rsidRPr="00F02AF6">
        <w:t>:</w:t>
      </w:r>
    </w:p>
    <w:p w14:paraId="56ADEC3C" w14:textId="77777777" w:rsidR="00390BA0" w:rsidRPr="00F02AF6" w:rsidRDefault="00390BA0" w:rsidP="004C150F">
      <w:pPr>
        <w:numPr>
          <w:ilvl w:val="0"/>
          <w:numId w:val="42"/>
        </w:numPr>
        <w:tabs>
          <w:tab w:val="left" w:pos="426"/>
        </w:tabs>
        <w:ind w:left="-5" w:firstLine="0"/>
        <w:jc w:val="both"/>
      </w:pPr>
      <w:r w:rsidRPr="00F02AF6">
        <w:t>A empresa deverá entregar relatórios mensais detalhados sobre os serviços prestados, incluindo a descrição dos problemas encontrados, as ações corretivas adotadas e sugestões de melhorias para o sistema.</w:t>
      </w:r>
    </w:p>
    <w:p w14:paraId="694C8FED" w14:textId="77777777" w:rsidR="00390BA0" w:rsidRPr="00F02AF6" w:rsidRDefault="00390BA0" w:rsidP="004C150F">
      <w:pPr>
        <w:numPr>
          <w:ilvl w:val="0"/>
          <w:numId w:val="42"/>
        </w:numPr>
        <w:tabs>
          <w:tab w:val="left" w:pos="426"/>
        </w:tabs>
        <w:ind w:left="-5" w:firstLine="0"/>
        <w:jc w:val="both"/>
      </w:pPr>
      <w:r w:rsidRPr="00F02AF6">
        <w:t>Todos os serviços de manutenção e instalação devem ser documentados, com relatórios de inspeção técnica assinados por profissionais habilitados e protocolados junto ao setor responsável da Câmara Municipal.</w:t>
      </w:r>
    </w:p>
    <w:p w14:paraId="393A5C40" w14:textId="77777777" w:rsidR="00390BA0" w:rsidRPr="00F02AF6" w:rsidRDefault="00390BA0" w:rsidP="004C150F">
      <w:pPr>
        <w:numPr>
          <w:ilvl w:val="0"/>
          <w:numId w:val="42"/>
        </w:numPr>
        <w:tabs>
          <w:tab w:val="left" w:pos="426"/>
        </w:tabs>
        <w:ind w:left="-5" w:firstLine="0"/>
        <w:jc w:val="both"/>
      </w:pPr>
      <w:r w:rsidRPr="00F02AF6">
        <w:t xml:space="preserve">Ao final do contrato, a empresa deverá fornecer um </w:t>
      </w:r>
      <w:r w:rsidRPr="00F02AF6">
        <w:rPr>
          <w:rStyle w:val="Forte"/>
        </w:rPr>
        <w:t>relatório final</w:t>
      </w:r>
      <w:r w:rsidRPr="00F02AF6">
        <w:t xml:space="preserve"> detalhado com o status de todos os sistemas mantidos e as recomendações de futuras melhorias.</w:t>
      </w:r>
    </w:p>
    <w:p w14:paraId="0EF1E556"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p>
    <w:p w14:paraId="70F7BECC"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r w:rsidRPr="00F02AF6">
        <w:rPr>
          <w:rFonts w:ascii="Times New Roman" w:hAnsi="Times New Roman" w:cs="Times New Roman"/>
          <w:b/>
          <w:bCs/>
          <w:i w:val="0"/>
          <w:color w:val="auto"/>
        </w:rPr>
        <w:t>4.3.</w:t>
      </w:r>
      <w:r w:rsidRPr="00F02AF6">
        <w:rPr>
          <w:rFonts w:ascii="Times New Roman" w:hAnsi="Times New Roman" w:cs="Times New Roman"/>
          <w:i w:val="0"/>
          <w:color w:val="auto"/>
        </w:rPr>
        <w:t xml:space="preserve"> </w:t>
      </w:r>
      <w:r w:rsidRPr="00F02AF6">
        <w:rPr>
          <w:rStyle w:val="Forte"/>
          <w:rFonts w:ascii="Times New Roman" w:hAnsi="Times New Roman" w:cs="Times New Roman"/>
          <w:i w:val="0"/>
          <w:color w:val="auto"/>
        </w:rPr>
        <w:t>Requisitos de Conformidade e Sustentabilidade</w:t>
      </w:r>
    </w:p>
    <w:p w14:paraId="6B5F9EE7" w14:textId="77777777" w:rsidR="00390BA0" w:rsidRPr="00F02AF6" w:rsidRDefault="00390BA0" w:rsidP="00B432CF">
      <w:pPr>
        <w:pStyle w:val="NormalWeb"/>
        <w:tabs>
          <w:tab w:val="left" w:pos="426"/>
        </w:tabs>
        <w:spacing w:before="0" w:beforeAutospacing="0" w:after="0" w:afterAutospacing="0"/>
        <w:ind w:left="-5"/>
        <w:jc w:val="both"/>
      </w:pPr>
    </w:p>
    <w:p w14:paraId="4E5FFB6E" w14:textId="77777777" w:rsidR="00390BA0" w:rsidRPr="00F02AF6" w:rsidRDefault="00390BA0" w:rsidP="00B432CF">
      <w:pPr>
        <w:pStyle w:val="NormalWeb"/>
        <w:tabs>
          <w:tab w:val="left" w:pos="426"/>
        </w:tabs>
        <w:spacing w:before="0" w:beforeAutospacing="0" w:after="0" w:afterAutospacing="0"/>
        <w:ind w:left="-5"/>
        <w:jc w:val="both"/>
      </w:pPr>
      <w:r w:rsidRPr="00F02AF6">
        <w:t>Os requisitos de conformidade com normas e práticas de sustentabilidade são essenciais para garantir que a contratação esteja de acordo com as regulamentações vigentes e com os objetivos de responsabilidade ambiental.</w:t>
      </w:r>
    </w:p>
    <w:p w14:paraId="533D7A02" w14:textId="77777777" w:rsidR="00390BA0" w:rsidRPr="00F02AF6" w:rsidRDefault="00390BA0" w:rsidP="00B432CF">
      <w:pPr>
        <w:pStyle w:val="NormalWeb"/>
        <w:tabs>
          <w:tab w:val="left" w:pos="426"/>
        </w:tabs>
        <w:spacing w:before="0" w:beforeAutospacing="0" w:after="0" w:afterAutospacing="0"/>
        <w:ind w:left="-5"/>
        <w:jc w:val="both"/>
      </w:pPr>
    </w:p>
    <w:p w14:paraId="787E90C4"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4.3.1.</w:t>
      </w:r>
      <w:r w:rsidRPr="00F02AF6">
        <w:t xml:space="preserve"> </w:t>
      </w:r>
      <w:r w:rsidRPr="00F02AF6">
        <w:rPr>
          <w:rStyle w:val="Forte"/>
        </w:rPr>
        <w:t>Conformidade com Normas e Regulamentações</w:t>
      </w:r>
      <w:r w:rsidRPr="00F02AF6">
        <w:t>:</w:t>
      </w:r>
    </w:p>
    <w:p w14:paraId="2A849A94" w14:textId="77777777" w:rsidR="00390BA0" w:rsidRPr="00F02AF6" w:rsidRDefault="00390BA0" w:rsidP="00B432CF">
      <w:pPr>
        <w:pStyle w:val="NormalWeb"/>
        <w:tabs>
          <w:tab w:val="left" w:pos="426"/>
        </w:tabs>
        <w:spacing w:before="0" w:beforeAutospacing="0" w:after="0" w:afterAutospacing="0"/>
        <w:ind w:left="-5"/>
        <w:jc w:val="both"/>
      </w:pPr>
    </w:p>
    <w:p w14:paraId="3C2ADE7B" w14:textId="77777777" w:rsidR="00390BA0" w:rsidRPr="00F02AF6" w:rsidRDefault="00390BA0" w:rsidP="004C150F">
      <w:pPr>
        <w:numPr>
          <w:ilvl w:val="0"/>
          <w:numId w:val="43"/>
        </w:numPr>
        <w:tabs>
          <w:tab w:val="left" w:pos="426"/>
        </w:tabs>
        <w:ind w:left="-5" w:firstLine="0"/>
        <w:jc w:val="both"/>
      </w:pPr>
      <w:r w:rsidRPr="00F02AF6">
        <w:t xml:space="preserve">O fornecedor deverá seguir todas as regulamentações aplicáveis à prestação de serviços de manutenção e instalação de sistemas de comunicação e videomonitoramento, conforme previsto na </w:t>
      </w:r>
      <w:r w:rsidRPr="00F02AF6">
        <w:rPr>
          <w:rStyle w:val="Forte"/>
        </w:rPr>
        <w:t>Lei nº 14.133/2021</w:t>
      </w:r>
      <w:r w:rsidRPr="00F02AF6">
        <w:t xml:space="preserve"> </w:t>
      </w:r>
    </w:p>
    <w:p w14:paraId="53A5EFCC" w14:textId="77777777" w:rsidR="00390BA0" w:rsidRPr="00F02AF6" w:rsidRDefault="00390BA0" w:rsidP="00B432CF">
      <w:pPr>
        <w:pStyle w:val="Ttulo4"/>
        <w:tabs>
          <w:tab w:val="left" w:pos="426"/>
        </w:tabs>
        <w:spacing w:before="0"/>
        <w:ind w:left="-5"/>
        <w:jc w:val="both"/>
        <w:rPr>
          <w:rFonts w:ascii="Times New Roman" w:hAnsi="Times New Roman" w:cs="Times New Roman"/>
          <w:i w:val="0"/>
          <w:color w:val="auto"/>
        </w:rPr>
      </w:pPr>
    </w:p>
    <w:p w14:paraId="1FED3A28" w14:textId="77777777" w:rsidR="00390BA0" w:rsidRPr="00F02AF6" w:rsidRDefault="00390BA0" w:rsidP="00B432CF">
      <w:pPr>
        <w:pStyle w:val="Ttulo4"/>
        <w:tabs>
          <w:tab w:val="left" w:pos="426"/>
        </w:tabs>
        <w:spacing w:before="0"/>
        <w:ind w:left="-5"/>
        <w:jc w:val="both"/>
        <w:rPr>
          <w:rStyle w:val="Forte"/>
          <w:rFonts w:ascii="Times New Roman" w:hAnsi="Times New Roman" w:cs="Times New Roman"/>
          <w:b w:val="0"/>
          <w:bCs w:val="0"/>
          <w:i w:val="0"/>
          <w:color w:val="auto"/>
        </w:rPr>
      </w:pPr>
      <w:r w:rsidRPr="00F02AF6">
        <w:rPr>
          <w:rFonts w:ascii="Times New Roman" w:hAnsi="Times New Roman" w:cs="Times New Roman"/>
          <w:b/>
          <w:bCs/>
          <w:i w:val="0"/>
          <w:color w:val="auto"/>
        </w:rPr>
        <w:t xml:space="preserve">4.4. </w:t>
      </w:r>
      <w:r w:rsidRPr="00F02AF6">
        <w:rPr>
          <w:rStyle w:val="Forte"/>
          <w:rFonts w:ascii="Times New Roman" w:hAnsi="Times New Roman" w:cs="Times New Roman"/>
          <w:i w:val="0"/>
          <w:color w:val="auto"/>
        </w:rPr>
        <w:t>Requisitos de Contrato e Prazo</w:t>
      </w:r>
    </w:p>
    <w:p w14:paraId="6ADCCA39" w14:textId="77777777" w:rsidR="00390BA0" w:rsidRPr="00F02AF6" w:rsidRDefault="00390BA0" w:rsidP="00B432CF">
      <w:pPr>
        <w:tabs>
          <w:tab w:val="left" w:pos="426"/>
        </w:tabs>
        <w:ind w:left="-5"/>
      </w:pPr>
    </w:p>
    <w:p w14:paraId="3346E7AA" w14:textId="77777777" w:rsidR="00390BA0" w:rsidRPr="00F02AF6" w:rsidRDefault="00390BA0" w:rsidP="00B432CF">
      <w:pPr>
        <w:pStyle w:val="NormalWeb"/>
        <w:tabs>
          <w:tab w:val="left" w:pos="426"/>
        </w:tabs>
        <w:spacing w:before="0" w:beforeAutospacing="0" w:after="0" w:afterAutospacing="0"/>
        <w:ind w:left="-5"/>
        <w:jc w:val="both"/>
      </w:pPr>
      <w:r w:rsidRPr="00F02AF6">
        <w:t>O contrato deverá incluir cláusulas específicas que assegurem o cumprimento de prazos e garantias.</w:t>
      </w:r>
    </w:p>
    <w:p w14:paraId="42324172" w14:textId="77777777" w:rsidR="00390BA0" w:rsidRPr="00F02AF6" w:rsidRDefault="00390BA0" w:rsidP="00B432CF">
      <w:pPr>
        <w:pStyle w:val="NormalWeb"/>
        <w:tabs>
          <w:tab w:val="left" w:pos="426"/>
        </w:tabs>
        <w:spacing w:before="0" w:beforeAutospacing="0" w:after="0" w:afterAutospacing="0"/>
        <w:ind w:left="-5"/>
        <w:jc w:val="both"/>
      </w:pPr>
    </w:p>
    <w:p w14:paraId="1D058058" w14:textId="77777777" w:rsidR="00390BA0" w:rsidRPr="00F02AF6" w:rsidRDefault="00390BA0" w:rsidP="00B432CF">
      <w:pPr>
        <w:pStyle w:val="NormalWeb"/>
        <w:tabs>
          <w:tab w:val="left" w:pos="426"/>
        </w:tabs>
        <w:spacing w:before="0" w:beforeAutospacing="0" w:after="0" w:afterAutospacing="0"/>
        <w:ind w:left="-5"/>
        <w:jc w:val="both"/>
      </w:pPr>
      <w:r w:rsidRPr="00F02AF6">
        <w:rPr>
          <w:b/>
          <w:bCs/>
        </w:rPr>
        <w:t>4.4.1.</w:t>
      </w:r>
      <w:r w:rsidRPr="00F02AF6">
        <w:t xml:space="preserve"> </w:t>
      </w:r>
      <w:r w:rsidRPr="00F02AF6">
        <w:rPr>
          <w:rStyle w:val="Forte"/>
        </w:rPr>
        <w:t>Prazo de Execução e Garantia</w:t>
      </w:r>
      <w:r w:rsidRPr="00F02AF6">
        <w:t>:</w:t>
      </w:r>
    </w:p>
    <w:p w14:paraId="77195FD8" w14:textId="77777777" w:rsidR="00390BA0" w:rsidRPr="00F02AF6" w:rsidRDefault="00390BA0" w:rsidP="00B432CF">
      <w:pPr>
        <w:pStyle w:val="NormalWeb"/>
        <w:tabs>
          <w:tab w:val="left" w:pos="426"/>
        </w:tabs>
        <w:spacing w:before="0" w:beforeAutospacing="0" w:after="0" w:afterAutospacing="0"/>
        <w:ind w:left="-5"/>
        <w:jc w:val="both"/>
      </w:pPr>
    </w:p>
    <w:p w14:paraId="237EE44C" w14:textId="77777777" w:rsidR="00390BA0" w:rsidRPr="00F02AF6" w:rsidRDefault="00390BA0" w:rsidP="004C150F">
      <w:pPr>
        <w:numPr>
          <w:ilvl w:val="0"/>
          <w:numId w:val="29"/>
        </w:numPr>
        <w:tabs>
          <w:tab w:val="left" w:pos="426"/>
        </w:tabs>
        <w:ind w:left="-5" w:firstLine="0"/>
        <w:jc w:val="both"/>
      </w:pPr>
      <w:r w:rsidRPr="00F02AF6">
        <w:t xml:space="preserve">O prazo inicial de vigência do contrato será de </w:t>
      </w:r>
      <w:r w:rsidRPr="00F02AF6">
        <w:rPr>
          <w:rStyle w:val="Forte"/>
        </w:rPr>
        <w:t>12 meses</w:t>
      </w:r>
      <w:r w:rsidRPr="00F02AF6">
        <w:t>, com possibilidade de renovação conforme as disposições da Lei nº 14.133/2021, e a critério da Câmara Municipal, caso os serviços prestados atendam plenamente às necessidades.</w:t>
      </w:r>
    </w:p>
    <w:p w14:paraId="5608F0C7" w14:textId="77777777" w:rsidR="00390BA0" w:rsidRPr="00F02AF6" w:rsidRDefault="00390BA0" w:rsidP="004C150F">
      <w:pPr>
        <w:numPr>
          <w:ilvl w:val="0"/>
          <w:numId w:val="29"/>
        </w:numPr>
        <w:tabs>
          <w:tab w:val="left" w:pos="426"/>
        </w:tabs>
        <w:ind w:left="-5" w:firstLine="0"/>
        <w:jc w:val="both"/>
      </w:pPr>
      <w:r w:rsidRPr="00F02AF6">
        <w:t xml:space="preserve">O fornecedor deverá oferecer uma </w:t>
      </w:r>
      <w:r w:rsidRPr="00F02AF6">
        <w:rPr>
          <w:rStyle w:val="Forte"/>
        </w:rPr>
        <w:t>garantia mínima de 12 meses</w:t>
      </w:r>
      <w:r w:rsidRPr="00F02AF6">
        <w:t xml:space="preserve"> para todos os serviços prestados e equipamentos instalados, comprometendo-se a reparar (caso necessário) componentes defeituosos sem custo adicional para a Câmara Municipal.</w:t>
      </w:r>
    </w:p>
    <w:p w14:paraId="3009F2D6" w14:textId="77777777" w:rsidR="00390BA0" w:rsidRPr="00F02AF6" w:rsidRDefault="00390BA0" w:rsidP="00B432CF">
      <w:pPr>
        <w:pStyle w:val="PADRO"/>
        <w:tabs>
          <w:tab w:val="left" w:pos="426"/>
        </w:tabs>
        <w:spacing w:before="0" w:after="0" w:line="240" w:lineRule="auto"/>
        <w:ind w:left="-5" w:firstLine="0"/>
        <w:rPr>
          <w:rFonts w:ascii="Times New Roman" w:hAnsi="Times New Roman" w:cs="Times New Roman"/>
          <w:sz w:val="24"/>
        </w:rPr>
      </w:pPr>
    </w:p>
    <w:p w14:paraId="08B5CED7" w14:textId="77777777" w:rsidR="00390BA0" w:rsidRPr="00F02AF6" w:rsidRDefault="00390BA0" w:rsidP="00B432CF">
      <w:pPr>
        <w:pStyle w:val="PADRO"/>
        <w:tabs>
          <w:tab w:val="left" w:pos="426"/>
        </w:tabs>
        <w:spacing w:before="0" w:after="0" w:line="240" w:lineRule="auto"/>
        <w:ind w:left="-5" w:firstLine="0"/>
        <w:rPr>
          <w:rFonts w:ascii="Times New Roman" w:hAnsi="Times New Roman" w:cs="Times New Roman"/>
          <w:b/>
          <w:sz w:val="24"/>
        </w:rPr>
      </w:pPr>
      <w:r w:rsidRPr="00F02AF6">
        <w:rPr>
          <w:rFonts w:ascii="Times New Roman" w:hAnsi="Times New Roman" w:cs="Times New Roman"/>
          <w:b/>
          <w:sz w:val="24"/>
        </w:rPr>
        <w:t xml:space="preserve">4.5. O recebimento do serviço será: </w:t>
      </w:r>
    </w:p>
    <w:p w14:paraId="41CCD271" w14:textId="77777777" w:rsidR="00390BA0" w:rsidRPr="00F02AF6" w:rsidRDefault="00390BA0" w:rsidP="00B432CF">
      <w:pPr>
        <w:pStyle w:val="PADRO"/>
        <w:tabs>
          <w:tab w:val="left" w:pos="426"/>
          <w:tab w:val="left" w:pos="993"/>
        </w:tabs>
        <w:spacing w:before="0" w:after="0" w:line="240" w:lineRule="auto"/>
        <w:ind w:left="-5" w:firstLine="0"/>
        <w:rPr>
          <w:rFonts w:ascii="Times New Roman" w:hAnsi="Times New Roman" w:cs="Times New Roman"/>
          <w:sz w:val="24"/>
        </w:rPr>
      </w:pPr>
    </w:p>
    <w:p w14:paraId="69B205B3" w14:textId="77777777" w:rsidR="00390BA0" w:rsidRPr="00F02AF6" w:rsidRDefault="00390BA0" w:rsidP="004C150F">
      <w:pPr>
        <w:pStyle w:val="PADRO"/>
        <w:numPr>
          <w:ilvl w:val="0"/>
          <w:numId w:val="27"/>
        </w:numPr>
        <w:tabs>
          <w:tab w:val="left" w:pos="284"/>
          <w:tab w:val="left" w:pos="426"/>
          <w:tab w:val="left" w:pos="993"/>
        </w:tabs>
        <w:spacing w:before="0" w:after="0" w:line="240" w:lineRule="auto"/>
        <w:ind w:left="-5" w:firstLine="0"/>
        <w:rPr>
          <w:rFonts w:ascii="Times New Roman" w:hAnsi="Times New Roman" w:cs="Times New Roman"/>
          <w:sz w:val="24"/>
        </w:rPr>
      </w:pPr>
      <w:r w:rsidRPr="00F02AF6">
        <w:rPr>
          <w:rFonts w:ascii="Times New Roman" w:hAnsi="Times New Roman" w:cs="Times New Roman"/>
          <w:b/>
          <w:bCs/>
          <w:sz w:val="24"/>
        </w:rPr>
        <w:t>Provisório:</w:t>
      </w:r>
      <w:r w:rsidRPr="00F02AF6">
        <w:rPr>
          <w:rFonts w:ascii="Times New Roman" w:hAnsi="Times New Roman" w:cs="Times New Roman"/>
          <w:sz w:val="24"/>
        </w:rPr>
        <w:t xml:space="preserve"> na entrega os serviços, para efeito de posterior verificação da conformidade com </w:t>
      </w:r>
      <w:r w:rsidRPr="00F02AF6">
        <w:rPr>
          <w:rFonts w:ascii="Times New Roman" w:hAnsi="Times New Roman" w:cs="Times New Roman"/>
          <w:sz w:val="24"/>
        </w:rPr>
        <w:lastRenderedPageBreak/>
        <w:t>as especificações solicitadas, que ocorrerá no prazo máximo de 05(cinco) dias úteis.</w:t>
      </w:r>
    </w:p>
    <w:p w14:paraId="6D919D42" w14:textId="77777777" w:rsidR="00390BA0" w:rsidRPr="00F02AF6" w:rsidRDefault="00390BA0" w:rsidP="004C150F">
      <w:pPr>
        <w:pStyle w:val="PADRO"/>
        <w:numPr>
          <w:ilvl w:val="0"/>
          <w:numId w:val="27"/>
        </w:numPr>
        <w:tabs>
          <w:tab w:val="left" w:pos="284"/>
          <w:tab w:val="left" w:pos="426"/>
          <w:tab w:val="left" w:pos="993"/>
        </w:tabs>
        <w:spacing w:before="0" w:after="0" w:line="240" w:lineRule="auto"/>
        <w:ind w:left="-5" w:firstLine="0"/>
        <w:rPr>
          <w:rFonts w:ascii="Times New Roman" w:hAnsi="Times New Roman" w:cs="Times New Roman"/>
          <w:sz w:val="24"/>
        </w:rPr>
      </w:pPr>
      <w:r w:rsidRPr="00F02AF6">
        <w:rPr>
          <w:rFonts w:ascii="Times New Roman" w:hAnsi="Times New Roman" w:cs="Times New Roman"/>
          <w:b/>
          <w:bCs/>
          <w:sz w:val="24"/>
        </w:rPr>
        <w:t>Definitivo:</w:t>
      </w:r>
      <w:r w:rsidRPr="00F02AF6">
        <w:rPr>
          <w:rFonts w:ascii="Times New Roman" w:hAnsi="Times New Roman" w:cs="Times New Roman"/>
          <w:sz w:val="24"/>
        </w:rPr>
        <w:t xml:space="preserve"> após a conclusão da conferência e sua consequente aceitação, que ocorrerá no prazo máximo de 05 (cinco) dias úteis.</w:t>
      </w:r>
    </w:p>
    <w:p w14:paraId="064AE923" w14:textId="77777777" w:rsidR="00390BA0" w:rsidRPr="00F02AF6" w:rsidRDefault="00390BA0" w:rsidP="00B432CF">
      <w:pPr>
        <w:pStyle w:val="PADRO"/>
        <w:tabs>
          <w:tab w:val="left" w:pos="426"/>
        </w:tabs>
        <w:spacing w:before="0" w:after="0" w:line="240" w:lineRule="auto"/>
        <w:ind w:left="-5" w:firstLine="0"/>
        <w:rPr>
          <w:rFonts w:ascii="Times New Roman" w:hAnsi="Times New Roman" w:cs="Times New Roman"/>
          <w:sz w:val="24"/>
        </w:rPr>
      </w:pPr>
    </w:p>
    <w:p w14:paraId="02DE9672" w14:textId="77777777" w:rsidR="00390BA0" w:rsidRPr="00F02AF6" w:rsidRDefault="00390BA0" w:rsidP="00B432CF">
      <w:pPr>
        <w:pStyle w:val="PADRO"/>
        <w:tabs>
          <w:tab w:val="left" w:pos="426"/>
        </w:tabs>
        <w:spacing w:before="0" w:after="0" w:line="240" w:lineRule="auto"/>
        <w:ind w:left="-5" w:firstLine="0"/>
        <w:rPr>
          <w:rFonts w:ascii="Times New Roman" w:hAnsi="Times New Roman" w:cs="Times New Roman"/>
          <w:sz w:val="24"/>
        </w:rPr>
      </w:pPr>
      <w:r w:rsidRPr="00F02AF6">
        <w:rPr>
          <w:rFonts w:ascii="Times New Roman" w:hAnsi="Times New Roman" w:cs="Times New Roman"/>
          <w:b/>
          <w:bCs/>
          <w:sz w:val="24"/>
        </w:rPr>
        <w:t>4.6.</w:t>
      </w:r>
      <w:r w:rsidRPr="00F02AF6">
        <w:rPr>
          <w:rFonts w:ascii="Times New Roman" w:hAnsi="Times New Roman" w:cs="Times New Roman"/>
          <w:sz w:val="24"/>
        </w:rPr>
        <w:t xml:space="preserve"> A Contratada deve cumprir todas as obrigações constantes no Edital, seus anexos e sua proposta, assumindo como exclusivamente seus os riscos e as despesas decorrentes da boa e perfeita execução do objeto e, ainda: </w:t>
      </w:r>
    </w:p>
    <w:p w14:paraId="303E45C4" w14:textId="77777777" w:rsidR="00390BA0" w:rsidRPr="00F02AF6" w:rsidRDefault="00390BA0" w:rsidP="00B432CF">
      <w:pPr>
        <w:pStyle w:val="PADRO"/>
        <w:tabs>
          <w:tab w:val="left" w:pos="426"/>
        </w:tabs>
        <w:spacing w:before="0" w:after="0" w:line="240" w:lineRule="auto"/>
        <w:ind w:left="-5" w:firstLine="0"/>
        <w:rPr>
          <w:rFonts w:ascii="Times New Roman" w:hAnsi="Times New Roman" w:cs="Times New Roman"/>
          <w:sz w:val="24"/>
        </w:rPr>
      </w:pPr>
    </w:p>
    <w:p w14:paraId="60074C71" w14:textId="77777777" w:rsidR="00390BA0" w:rsidRPr="00F02AF6" w:rsidRDefault="00390BA0" w:rsidP="00B432CF">
      <w:pPr>
        <w:pStyle w:val="PADRO"/>
        <w:tabs>
          <w:tab w:val="left" w:pos="426"/>
        </w:tabs>
        <w:spacing w:before="0" w:after="0" w:line="240" w:lineRule="auto"/>
        <w:ind w:left="-5" w:firstLine="0"/>
        <w:rPr>
          <w:rFonts w:ascii="Times New Roman" w:hAnsi="Times New Roman" w:cs="Times New Roman"/>
          <w:sz w:val="24"/>
        </w:rPr>
      </w:pPr>
      <w:r w:rsidRPr="00F02AF6">
        <w:rPr>
          <w:rFonts w:ascii="Times New Roman" w:hAnsi="Times New Roman" w:cs="Times New Roman"/>
          <w:b/>
          <w:bCs/>
          <w:sz w:val="24"/>
        </w:rPr>
        <w:t>4.7.</w:t>
      </w:r>
      <w:r w:rsidRPr="00F02AF6">
        <w:rPr>
          <w:rFonts w:ascii="Times New Roman" w:hAnsi="Times New Roman" w:cs="Times New Roman"/>
          <w:sz w:val="24"/>
        </w:rPr>
        <w:t xml:space="preserve"> Somente será aceito os serviços, que atenda todas as especificações constantes no ETP e TR, sendo que em caso de recusa, a contratada será notificada para o total cumprimento de suas obrigações previstas no instrumento convocatório e contratual.</w:t>
      </w:r>
    </w:p>
    <w:p w14:paraId="130C6C89" w14:textId="77777777" w:rsidR="00390BA0" w:rsidRPr="00F02AF6" w:rsidRDefault="00390BA0" w:rsidP="00B432CF">
      <w:pPr>
        <w:pStyle w:val="PADRO"/>
        <w:tabs>
          <w:tab w:val="left" w:pos="426"/>
        </w:tabs>
        <w:spacing w:before="0" w:after="0" w:line="240" w:lineRule="auto"/>
        <w:ind w:left="-5" w:firstLine="0"/>
        <w:rPr>
          <w:rFonts w:ascii="Times New Roman" w:hAnsi="Times New Roman" w:cs="Times New Roman"/>
          <w:sz w:val="24"/>
        </w:rPr>
      </w:pPr>
    </w:p>
    <w:p w14:paraId="5EAC834F"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r w:rsidRPr="00F02AF6">
        <w:rPr>
          <w:rFonts w:ascii="Times New Roman" w:hAnsi="Times New Roman" w:cs="Times New Roman"/>
          <w:b/>
          <w:bCs/>
          <w:color w:val="auto"/>
          <w:sz w:val="24"/>
          <w:szCs w:val="24"/>
        </w:rPr>
        <w:t>4.8.</w:t>
      </w:r>
      <w:r w:rsidRPr="00F02AF6">
        <w:rPr>
          <w:rFonts w:ascii="Times New Roman" w:hAnsi="Times New Roman" w:cs="Times New Roman"/>
          <w:color w:val="auto"/>
          <w:sz w:val="24"/>
          <w:szCs w:val="24"/>
        </w:rPr>
        <w:t xml:space="preserve"> O contrato deverá ser executado fielmente pelas partes, de acordo com as cláusulas avençadas e as normas da Lei nº 14.133, de 2021, e cada parte responderá pelas consequências de sua inexecução total ou parcial (Lei nº 14.133/2021, art. 115, </w:t>
      </w:r>
      <w:r w:rsidRPr="00F02AF6">
        <w:rPr>
          <w:rFonts w:ascii="Times New Roman" w:hAnsi="Times New Roman" w:cs="Times New Roman"/>
          <w:iCs/>
          <w:color w:val="auto"/>
          <w:sz w:val="24"/>
          <w:szCs w:val="24"/>
        </w:rPr>
        <w:t>caput</w:t>
      </w:r>
      <w:r w:rsidRPr="00F02AF6">
        <w:rPr>
          <w:rFonts w:ascii="Times New Roman" w:hAnsi="Times New Roman" w:cs="Times New Roman"/>
          <w:color w:val="auto"/>
          <w:sz w:val="24"/>
          <w:szCs w:val="24"/>
        </w:rPr>
        <w:t>).</w:t>
      </w:r>
    </w:p>
    <w:p w14:paraId="1B3648BD"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p>
    <w:p w14:paraId="0C9148BD"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r w:rsidRPr="00F02AF6">
        <w:rPr>
          <w:rFonts w:ascii="Times New Roman" w:hAnsi="Times New Roman" w:cs="Times New Roman"/>
          <w:b/>
          <w:bCs/>
          <w:color w:val="auto"/>
          <w:sz w:val="24"/>
          <w:szCs w:val="24"/>
        </w:rPr>
        <w:t>4.9.</w:t>
      </w:r>
      <w:r w:rsidRPr="00F02AF6">
        <w:rPr>
          <w:rFonts w:ascii="Times New Roman" w:hAnsi="Times New Roman" w:cs="Times New Roman"/>
          <w:color w:val="auto"/>
          <w:sz w:val="24"/>
          <w:szCs w:val="24"/>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14:paraId="3CA0387A"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p>
    <w:p w14:paraId="69A3748A"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r w:rsidRPr="00F02AF6">
        <w:rPr>
          <w:rFonts w:ascii="Times New Roman" w:hAnsi="Times New Roman" w:cs="Times New Roman"/>
          <w:b/>
          <w:bCs/>
          <w:color w:val="auto"/>
          <w:sz w:val="24"/>
          <w:szCs w:val="24"/>
        </w:rPr>
        <w:t>4.10.</w:t>
      </w:r>
      <w:r w:rsidRPr="00F02AF6">
        <w:rPr>
          <w:rFonts w:ascii="Times New Roman" w:hAnsi="Times New Roman" w:cs="Times New Roman"/>
          <w:color w:val="auto"/>
          <w:sz w:val="24"/>
          <w:szCs w:val="24"/>
        </w:rPr>
        <w:t xml:space="preserve"> A execução do contrato deverá ser acompanhada e fiscalizada pelo(s) fiscal(</w:t>
      </w:r>
      <w:proofErr w:type="spellStart"/>
      <w:r w:rsidRPr="00F02AF6">
        <w:rPr>
          <w:rFonts w:ascii="Times New Roman" w:hAnsi="Times New Roman" w:cs="Times New Roman"/>
          <w:color w:val="auto"/>
          <w:sz w:val="24"/>
          <w:szCs w:val="24"/>
        </w:rPr>
        <w:t>is</w:t>
      </w:r>
      <w:proofErr w:type="spellEnd"/>
      <w:r w:rsidRPr="00F02AF6">
        <w:rPr>
          <w:rFonts w:ascii="Times New Roman" w:hAnsi="Times New Roman" w:cs="Times New Roman"/>
          <w:color w:val="auto"/>
          <w:sz w:val="24"/>
          <w:szCs w:val="24"/>
        </w:rPr>
        <w:t xml:space="preserve">) do contrato, ou pelos respectivos substitutos (Lei nº 14.133/2021, art. 117, </w:t>
      </w:r>
      <w:r w:rsidRPr="00F02AF6">
        <w:rPr>
          <w:rFonts w:ascii="Times New Roman" w:hAnsi="Times New Roman" w:cs="Times New Roman"/>
          <w:iCs/>
          <w:color w:val="auto"/>
          <w:sz w:val="24"/>
          <w:szCs w:val="24"/>
        </w:rPr>
        <w:t>caput</w:t>
      </w:r>
      <w:r w:rsidRPr="00F02AF6">
        <w:rPr>
          <w:rFonts w:ascii="Times New Roman" w:hAnsi="Times New Roman" w:cs="Times New Roman"/>
          <w:color w:val="auto"/>
          <w:sz w:val="24"/>
          <w:szCs w:val="24"/>
        </w:rPr>
        <w:t>).</w:t>
      </w:r>
    </w:p>
    <w:p w14:paraId="3EBAB244" w14:textId="77777777" w:rsidR="00390BA0" w:rsidRPr="00F02AF6" w:rsidRDefault="00390BA0" w:rsidP="00B432CF">
      <w:pPr>
        <w:pStyle w:val="Nivel4"/>
        <w:numPr>
          <w:ilvl w:val="0"/>
          <w:numId w:val="0"/>
        </w:numPr>
        <w:tabs>
          <w:tab w:val="left" w:pos="426"/>
        </w:tabs>
        <w:spacing w:before="0" w:after="0" w:line="240" w:lineRule="auto"/>
        <w:ind w:left="-5"/>
        <w:rPr>
          <w:rFonts w:ascii="Times New Roman" w:eastAsia="Times New Roman" w:hAnsi="Times New Roman" w:cs="Times New Roman"/>
          <w:sz w:val="24"/>
          <w:szCs w:val="24"/>
        </w:rPr>
      </w:pPr>
    </w:p>
    <w:p w14:paraId="1B55B645" w14:textId="77777777" w:rsidR="00390BA0" w:rsidRPr="00F02AF6" w:rsidRDefault="00390BA0" w:rsidP="00B432CF">
      <w:pPr>
        <w:pStyle w:val="Nivel4"/>
        <w:numPr>
          <w:ilvl w:val="0"/>
          <w:numId w:val="0"/>
        </w:numPr>
        <w:tabs>
          <w:tab w:val="left" w:pos="426"/>
        </w:tabs>
        <w:spacing w:before="0" w:after="0" w:line="240" w:lineRule="auto"/>
        <w:ind w:left="-5"/>
        <w:rPr>
          <w:rFonts w:ascii="Times New Roman" w:eastAsia="Times New Roman" w:hAnsi="Times New Roman" w:cs="Times New Roman"/>
          <w:sz w:val="24"/>
          <w:szCs w:val="24"/>
        </w:rPr>
      </w:pPr>
      <w:r w:rsidRPr="00F02AF6">
        <w:rPr>
          <w:rFonts w:ascii="Times New Roman" w:eastAsia="Times New Roman" w:hAnsi="Times New Roman" w:cs="Times New Roman"/>
          <w:b/>
          <w:bCs/>
          <w:sz w:val="24"/>
          <w:szCs w:val="24"/>
        </w:rPr>
        <w:t>4.11.</w:t>
      </w:r>
      <w:r w:rsidRPr="00F02AF6">
        <w:rPr>
          <w:rFonts w:ascii="Times New Roman" w:eastAsia="Times New Roman" w:hAnsi="Times New Roman" w:cs="Times New Roman"/>
          <w:sz w:val="24"/>
          <w:szCs w:val="24"/>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423E2732" w14:textId="77777777" w:rsidR="00390BA0" w:rsidRPr="00F02AF6" w:rsidRDefault="00390BA0" w:rsidP="00B432CF">
      <w:pPr>
        <w:pStyle w:val="Nivel4"/>
        <w:numPr>
          <w:ilvl w:val="0"/>
          <w:numId w:val="0"/>
        </w:numPr>
        <w:tabs>
          <w:tab w:val="left" w:pos="426"/>
        </w:tabs>
        <w:spacing w:before="0" w:after="0" w:line="240" w:lineRule="auto"/>
        <w:ind w:left="-5"/>
        <w:rPr>
          <w:rFonts w:ascii="Times New Roman" w:eastAsia="Times New Roman" w:hAnsi="Times New Roman" w:cs="Times New Roman"/>
          <w:sz w:val="24"/>
          <w:szCs w:val="24"/>
        </w:rPr>
      </w:pPr>
    </w:p>
    <w:p w14:paraId="6572707E" w14:textId="77777777" w:rsidR="00390BA0" w:rsidRPr="00F02AF6" w:rsidRDefault="00390BA0" w:rsidP="00B432CF">
      <w:pPr>
        <w:pStyle w:val="Nivel4"/>
        <w:numPr>
          <w:ilvl w:val="0"/>
          <w:numId w:val="0"/>
        </w:numPr>
        <w:tabs>
          <w:tab w:val="left" w:pos="426"/>
        </w:tabs>
        <w:spacing w:before="0" w:after="0" w:line="240" w:lineRule="auto"/>
        <w:ind w:left="-5"/>
        <w:rPr>
          <w:rFonts w:ascii="Times New Roman" w:eastAsia="Times New Roman" w:hAnsi="Times New Roman" w:cs="Times New Roman"/>
          <w:sz w:val="24"/>
          <w:szCs w:val="24"/>
        </w:rPr>
      </w:pPr>
      <w:r w:rsidRPr="00F02AF6">
        <w:rPr>
          <w:rFonts w:ascii="Times New Roman" w:eastAsia="Times New Roman" w:hAnsi="Times New Roman" w:cs="Times New Roman"/>
          <w:b/>
          <w:bCs/>
          <w:sz w:val="24"/>
          <w:szCs w:val="24"/>
        </w:rPr>
        <w:t>4.12.</w:t>
      </w:r>
      <w:r w:rsidRPr="00F02AF6">
        <w:rPr>
          <w:rFonts w:ascii="Times New Roman" w:eastAsia="Times New Roman" w:hAnsi="Times New Roman" w:cs="Times New Roman"/>
          <w:sz w:val="24"/>
          <w:szCs w:val="24"/>
        </w:rPr>
        <w:t xml:space="preserve"> O fiscal do contrato informará a seus superiores, em tempo hábil para a adoção das medidas convenientes, a situação que demandar decisão ou providência que ultrapasse sua competência (Lei nº 14.133/2021, art. 117, §2º).</w:t>
      </w:r>
    </w:p>
    <w:p w14:paraId="72528EFA"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p>
    <w:p w14:paraId="6443FAAA"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r w:rsidRPr="00F02AF6">
        <w:rPr>
          <w:rFonts w:ascii="Times New Roman" w:hAnsi="Times New Roman" w:cs="Times New Roman"/>
          <w:b/>
          <w:bCs/>
          <w:sz w:val="24"/>
          <w:szCs w:val="24"/>
        </w:rPr>
        <w:t>4.13.</w:t>
      </w:r>
      <w:r w:rsidRPr="00F02AF6">
        <w:rPr>
          <w:rFonts w:ascii="Times New Roman" w:hAnsi="Times New Roman" w:cs="Times New Roman"/>
          <w:sz w:val="24"/>
          <w:szCs w:val="24"/>
        </w:rPr>
        <w:t xml:space="preserve"> </w:t>
      </w:r>
      <w:r w:rsidRPr="00F02AF6">
        <w:rPr>
          <w:rFonts w:ascii="Times New Roman" w:hAnsi="Times New Roman" w:cs="Times New Roman"/>
          <w:color w:val="auto"/>
          <w:sz w:val="24"/>
          <w:szCs w:val="24"/>
        </w:rPr>
        <w:t>O contratado deverá manter preposto aceito pela Administração para representá-lo na execução do contrato. (Lei nº 14.133/2021, art. 118).</w:t>
      </w:r>
    </w:p>
    <w:p w14:paraId="1EF430B0" w14:textId="77777777" w:rsidR="00390BA0" w:rsidRPr="00F02AF6" w:rsidRDefault="00390BA0" w:rsidP="00B432CF">
      <w:pPr>
        <w:pStyle w:val="Nivel4"/>
        <w:numPr>
          <w:ilvl w:val="0"/>
          <w:numId w:val="0"/>
        </w:numPr>
        <w:tabs>
          <w:tab w:val="left" w:pos="426"/>
        </w:tabs>
        <w:spacing w:before="0" w:after="0" w:line="240" w:lineRule="auto"/>
        <w:ind w:left="-5"/>
        <w:rPr>
          <w:rFonts w:ascii="Times New Roman" w:hAnsi="Times New Roman" w:cs="Times New Roman"/>
          <w:sz w:val="24"/>
          <w:szCs w:val="24"/>
        </w:rPr>
      </w:pPr>
    </w:p>
    <w:p w14:paraId="18FC9D1E" w14:textId="77777777" w:rsidR="00390BA0" w:rsidRPr="00F02AF6" w:rsidRDefault="00390BA0" w:rsidP="00B432CF">
      <w:pPr>
        <w:pStyle w:val="Nivel4"/>
        <w:numPr>
          <w:ilvl w:val="0"/>
          <w:numId w:val="0"/>
        </w:numPr>
        <w:tabs>
          <w:tab w:val="left" w:pos="426"/>
        </w:tabs>
        <w:spacing w:before="0" w:after="0" w:line="240" w:lineRule="auto"/>
        <w:ind w:left="-5"/>
        <w:rPr>
          <w:rFonts w:ascii="Times New Roman" w:hAnsi="Times New Roman" w:cs="Times New Roman"/>
          <w:sz w:val="24"/>
          <w:szCs w:val="24"/>
        </w:rPr>
      </w:pPr>
      <w:r w:rsidRPr="00F02AF6">
        <w:rPr>
          <w:rFonts w:ascii="Times New Roman" w:hAnsi="Times New Roman" w:cs="Times New Roman"/>
          <w:b/>
          <w:bCs/>
          <w:sz w:val="24"/>
          <w:szCs w:val="24"/>
        </w:rPr>
        <w:t>4.14.</w:t>
      </w:r>
      <w:r w:rsidRPr="00F02AF6">
        <w:rPr>
          <w:rFonts w:ascii="Times New Roman" w:hAnsi="Times New Roman" w:cs="Times New Roman"/>
          <w:sz w:val="24"/>
          <w:szCs w:val="24"/>
        </w:rPr>
        <w:t xml:space="preserve"> A indicação ou a manutenção do preposto da empresa poderá ser recusada pelo órgão, desde que devidamente justificada, devendo a empresa designar outro para o exercício da atividade </w:t>
      </w:r>
    </w:p>
    <w:p w14:paraId="2E243ED3"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p>
    <w:p w14:paraId="3F8ADD99"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r w:rsidRPr="00F02AF6">
        <w:rPr>
          <w:rFonts w:ascii="Times New Roman" w:hAnsi="Times New Roman" w:cs="Times New Roman"/>
          <w:b/>
          <w:bCs/>
          <w:color w:val="auto"/>
          <w:sz w:val="24"/>
          <w:szCs w:val="24"/>
        </w:rPr>
        <w:t>4.15.</w:t>
      </w:r>
      <w:r w:rsidRPr="00F02AF6">
        <w:rPr>
          <w:rFonts w:ascii="Times New Roman" w:hAnsi="Times New Roman" w:cs="Times New Roman"/>
          <w:color w:val="auto"/>
          <w:sz w:val="24"/>
          <w:szCs w:val="24"/>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4D641238"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p>
    <w:p w14:paraId="131BCDCE"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r w:rsidRPr="00F02AF6">
        <w:rPr>
          <w:rFonts w:ascii="Times New Roman" w:hAnsi="Times New Roman" w:cs="Times New Roman"/>
          <w:b/>
          <w:bCs/>
          <w:color w:val="auto"/>
          <w:sz w:val="24"/>
          <w:szCs w:val="24"/>
        </w:rPr>
        <w:t>4.16.</w:t>
      </w:r>
      <w:r w:rsidRPr="00F02AF6">
        <w:rPr>
          <w:rFonts w:ascii="Times New Roman" w:hAnsi="Times New Roman" w:cs="Times New Roman"/>
          <w:color w:val="auto"/>
          <w:sz w:val="24"/>
          <w:szCs w:val="24"/>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2CB31B0C"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p>
    <w:p w14:paraId="6E217293"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r w:rsidRPr="00F02AF6">
        <w:rPr>
          <w:rFonts w:ascii="Times New Roman" w:hAnsi="Times New Roman" w:cs="Times New Roman"/>
          <w:b/>
          <w:bCs/>
          <w:color w:val="auto"/>
          <w:sz w:val="24"/>
          <w:szCs w:val="24"/>
        </w:rPr>
        <w:t>4.17.</w:t>
      </w:r>
      <w:r w:rsidRPr="00F02AF6">
        <w:rPr>
          <w:rFonts w:ascii="Times New Roman" w:hAnsi="Times New Roman" w:cs="Times New Roman"/>
          <w:color w:val="auto"/>
          <w:sz w:val="24"/>
          <w:szCs w:val="24"/>
        </w:rPr>
        <w:t xml:space="preserve"> Somente o contratado será responsável pelos encargos trabalhistas, previdenciários, fiscais e comerciais resultantes da execução do contrato (Lei nº 14.133/2021, art. 121, </w:t>
      </w:r>
      <w:r w:rsidRPr="00F02AF6">
        <w:rPr>
          <w:rFonts w:ascii="Times New Roman" w:hAnsi="Times New Roman" w:cs="Times New Roman"/>
          <w:iCs/>
          <w:color w:val="auto"/>
          <w:sz w:val="24"/>
          <w:szCs w:val="24"/>
        </w:rPr>
        <w:t>caput</w:t>
      </w:r>
      <w:r w:rsidRPr="00F02AF6">
        <w:rPr>
          <w:rFonts w:ascii="Times New Roman" w:hAnsi="Times New Roman" w:cs="Times New Roman"/>
          <w:color w:val="auto"/>
          <w:sz w:val="24"/>
          <w:szCs w:val="24"/>
        </w:rPr>
        <w:t>).</w:t>
      </w:r>
    </w:p>
    <w:p w14:paraId="14355BBB" w14:textId="77777777" w:rsidR="00390BA0" w:rsidRPr="00F02AF6" w:rsidRDefault="00390BA0" w:rsidP="00B432CF">
      <w:pPr>
        <w:pStyle w:val="Nivel4"/>
        <w:numPr>
          <w:ilvl w:val="0"/>
          <w:numId w:val="0"/>
        </w:numPr>
        <w:tabs>
          <w:tab w:val="left" w:pos="426"/>
        </w:tabs>
        <w:spacing w:before="0" w:after="0" w:line="240" w:lineRule="auto"/>
        <w:ind w:left="-5"/>
        <w:rPr>
          <w:rFonts w:ascii="Times New Roman" w:eastAsia="Times New Roman" w:hAnsi="Times New Roman" w:cs="Times New Roman"/>
          <w:sz w:val="24"/>
          <w:szCs w:val="24"/>
        </w:rPr>
      </w:pPr>
    </w:p>
    <w:p w14:paraId="5E0CBED1" w14:textId="77777777" w:rsidR="00390BA0" w:rsidRPr="00F02AF6" w:rsidRDefault="00390BA0" w:rsidP="00B432CF">
      <w:pPr>
        <w:pStyle w:val="Nivel4"/>
        <w:numPr>
          <w:ilvl w:val="0"/>
          <w:numId w:val="0"/>
        </w:numPr>
        <w:tabs>
          <w:tab w:val="left" w:pos="426"/>
        </w:tabs>
        <w:spacing w:before="0" w:after="0" w:line="240" w:lineRule="auto"/>
        <w:ind w:left="-5"/>
        <w:rPr>
          <w:rFonts w:ascii="Times New Roman" w:eastAsia="Times New Roman" w:hAnsi="Times New Roman" w:cs="Times New Roman"/>
          <w:sz w:val="24"/>
          <w:szCs w:val="24"/>
        </w:rPr>
      </w:pPr>
      <w:r w:rsidRPr="00F02AF6">
        <w:rPr>
          <w:rFonts w:ascii="Times New Roman" w:eastAsia="Times New Roman" w:hAnsi="Times New Roman" w:cs="Times New Roman"/>
          <w:b/>
          <w:bCs/>
          <w:sz w:val="24"/>
          <w:szCs w:val="24"/>
        </w:rPr>
        <w:t>4.18.</w:t>
      </w:r>
      <w:r w:rsidRPr="00F02AF6">
        <w:rPr>
          <w:rFonts w:ascii="Times New Roman" w:eastAsia="Times New Roman" w:hAnsi="Times New Roman" w:cs="Times New Roman"/>
          <w:sz w:val="24"/>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2A01465F"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p>
    <w:p w14:paraId="0DF57A50"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r w:rsidRPr="00F02AF6">
        <w:rPr>
          <w:rFonts w:ascii="Times New Roman" w:hAnsi="Times New Roman" w:cs="Times New Roman"/>
          <w:b/>
          <w:bCs/>
          <w:color w:val="auto"/>
          <w:sz w:val="24"/>
          <w:szCs w:val="24"/>
        </w:rPr>
        <w:t>4.19.</w:t>
      </w:r>
      <w:r w:rsidRPr="00F02AF6">
        <w:rPr>
          <w:rFonts w:ascii="Times New Roman" w:hAnsi="Times New Roman" w:cs="Times New Roman"/>
          <w:color w:val="auto"/>
          <w:sz w:val="24"/>
          <w:szCs w:val="24"/>
        </w:rPr>
        <w:t xml:space="preserve"> As comunicações entre o órgão e a contratada devem ser realizadas por escrito sempre que o ato exigir tal formalidade, admitindo-se, excepcionalmente, o uso de mensagem eletrônica para esse fim;</w:t>
      </w:r>
    </w:p>
    <w:p w14:paraId="1D6213B3"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p>
    <w:p w14:paraId="569A7C30" w14:textId="77777777" w:rsidR="00390BA0" w:rsidRPr="00F02AF6" w:rsidRDefault="00390BA0" w:rsidP="00B432CF">
      <w:pPr>
        <w:pStyle w:val="Nivel3"/>
        <w:numPr>
          <w:ilvl w:val="0"/>
          <w:numId w:val="0"/>
        </w:numPr>
        <w:tabs>
          <w:tab w:val="left" w:pos="426"/>
        </w:tabs>
        <w:spacing w:before="0" w:after="0" w:line="240" w:lineRule="auto"/>
        <w:ind w:left="-5"/>
        <w:rPr>
          <w:rFonts w:ascii="Times New Roman" w:hAnsi="Times New Roman" w:cs="Times New Roman"/>
          <w:color w:val="auto"/>
          <w:sz w:val="24"/>
          <w:szCs w:val="24"/>
        </w:rPr>
      </w:pPr>
      <w:r w:rsidRPr="00F02AF6">
        <w:rPr>
          <w:rFonts w:ascii="Times New Roman" w:hAnsi="Times New Roman" w:cs="Times New Roman"/>
          <w:b/>
          <w:bCs/>
          <w:color w:val="auto"/>
          <w:sz w:val="24"/>
          <w:szCs w:val="24"/>
        </w:rPr>
        <w:t xml:space="preserve">4.20. </w:t>
      </w:r>
      <w:r w:rsidRPr="00F02AF6">
        <w:rPr>
          <w:rFonts w:ascii="Times New Roman" w:hAnsi="Times New Roman" w:cs="Times New Roman"/>
          <w:color w:val="auto"/>
          <w:sz w:val="24"/>
          <w:szCs w:val="24"/>
        </w:rPr>
        <w:t>O órgão poderá convocar representante da empresa para adoção de providências que devam ser cumpridas de imediato.</w:t>
      </w:r>
    </w:p>
    <w:p w14:paraId="7F9B262F" w14:textId="77777777" w:rsidR="00390BA0" w:rsidRPr="00F02AF6" w:rsidRDefault="00390BA0" w:rsidP="00B432CF">
      <w:pPr>
        <w:tabs>
          <w:tab w:val="left" w:pos="9072"/>
        </w:tabs>
        <w:ind w:left="-5"/>
        <w:jc w:val="both"/>
      </w:pPr>
    </w:p>
    <w:p w14:paraId="7E14D6BA" w14:textId="77777777" w:rsidR="00390BA0" w:rsidRPr="00F02AF6" w:rsidRDefault="00390BA0" w:rsidP="00B432C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5" w:firstLine="0"/>
        <w:rPr>
          <w:rFonts w:ascii="Times New Roman" w:hAnsi="Times New Roman" w:cs="Times New Roman"/>
          <w:sz w:val="24"/>
          <w:szCs w:val="24"/>
        </w:rPr>
      </w:pPr>
      <w:r w:rsidRPr="00F02AF6">
        <w:rPr>
          <w:rFonts w:ascii="Times New Roman" w:hAnsi="Times New Roman" w:cs="Times New Roman"/>
          <w:sz w:val="24"/>
          <w:szCs w:val="24"/>
        </w:rPr>
        <w:t>CRITÉRIOS DE PAGAMENTO</w:t>
      </w:r>
    </w:p>
    <w:p w14:paraId="007E8EF1" w14:textId="77777777" w:rsidR="00390BA0" w:rsidRPr="00F02AF6" w:rsidRDefault="00390BA0" w:rsidP="00B432CF">
      <w:pPr>
        <w:pStyle w:val="Nvel1-SemNum"/>
        <w:tabs>
          <w:tab w:val="left" w:pos="709"/>
          <w:tab w:val="left" w:pos="851"/>
        </w:tabs>
        <w:spacing w:before="0"/>
        <w:ind w:left="-5"/>
        <w:rPr>
          <w:rFonts w:ascii="Times New Roman" w:hAnsi="Times New Roman" w:cs="Times New Roman"/>
          <w:color w:val="auto"/>
          <w:sz w:val="24"/>
          <w:szCs w:val="24"/>
          <w:lang w:eastAsia="en-US"/>
        </w:rPr>
      </w:pPr>
    </w:p>
    <w:p w14:paraId="123E6049" w14:textId="77777777" w:rsidR="00390BA0" w:rsidRPr="00F02AF6" w:rsidRDefault="00390BA0" w:rsidP="004C150F">
      <w:pPr>
        <w:pStyle w:val="Nivel2"/>
        <w:numPr>
          <w:ilvl w:val="1"/>
          <w:numId w:val="25"/>
        </w:numPr>
        <w:tabs>
          <w:tab w:val="left" w:pos="426"/>
          <w:tab w:val="left" w:pos="709"/>
          <w:tab w:val="left" w:pos="851"/>
        </w:tabs>
        <w:spacing w:before="0" w:after="0" w:line="240" w:lineRule="auto"/>
        <w:ind w:left="-5" w:firstLine="0"/>
        <w:rPr>
          <w:rFonts w:ascii="Times New Roman" w:hAnsi="Times New Roman" w:cs="Times New Roman"/>
          <w:bCs/>
          <w:color w:val="auto"/>
          <w:sz w:val="24"/>
          <w:szCs w:val="24"/>
        </w:rPr>
      </w:pPr>
      <w:r w:rsidRPr="00F02AF6">
        <w:rPr>
          <w:rFonts w:ascii="Times New Roman" w:hAnsi="Times New Roman" w:cs="Times New Roman"/>
          <w:sz w:val="24"/>
          <w:szCs w:val="24"/>
        </w:rPr>
        <w:t xml:space="preserve">O pagamento, decorrente do fornecimento do objeto desta licitação, será efetuado mediante crédito em conta corrente, no prazo de até </w:t>
      </w:r>
      <w:r w:rsidRPr="00F02AF6">
        <w:rPr>
          <w:rFonts w:ascii="Times New Roman" w:hAnsi="Times New Roman" w:cs="Times New Roman"/>
          <w:b/>
          <w:sz w:val="24"/>
          <w:szCs w:val="24"/>
        </w:rPr>
        <w:t>30 (trinta) dias</w:t>
      </w:r>
      <w:r w:rsidRPr="00F02AF6">
        <w:rPr>
          <w:rFonts w:ascii="Times New Roman" w:hAnsi="Times New Roman" w:cs="Times New Roman"/>
          <w:sz w:val="24"/>
          <w:szCs w:val="24"/>
        </w:rPr>
        <w:t>, contados do recebimento definitivo da</w:t>
      </w:r>
      <w:r w:rsidRPr="00F02AF6">
        <w:rPr>
          <w:rFonts w:ascii="Times New Roman" w:hAnsi="Times New Roman" w:cs="Times New Roman"/>
          <w:b/>
          <w:sz w:val="24"/>
          <w:szCs w:val="24"/>
          <w:u w:val="single"/>
        </w:rPr>
        <w:t xml:space="preserve"> entrega dos SERVIÇOS</w:t>
      </w:r>
      <w:r w:rsidRPr="00F02AF6">
        <w:rPr>
          <w:rFonts w:ascii="Times New Roman" w:hAnsi="Times New Roman" w:cs="Times New Roman"/>
          <w:sz w:val="24"/>
          <w:szCs w:val="24"/>
        </w:rPr>
        <w:t xml:space="preserve"> após a apresentação da respectiva nota fiscal, devidamente atestada pelo setor competente.</w:t>
      </w:r>
    </w:p>
    <w:p w14:paraId="7E0094DA"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bCs/>
          <w:color w:val="auto"/>
          <w:sz w:val="24"/>
          <w:szCs w:val="24"/>
        </w:rPr>
      </w:pPr>
    </w:p>
    <w:p w14:paraId="775B6DB5" w14:textId="77777777" w:rsidR="00390BA0" w:rsidRPr="00F02AF6" w:rsidRDefault="00390BA0" w:rsidP="00B432CF">
      <w:pPr>
        <w:pStyle w:val="Nivel2"/>
        <w:tabs>
          <w:tab w:val="left" w:pos="426"/>
          <w:tab w:val="left" w:pos="709"/>
          <w:tab w:val="left" w:pos="851"/>
        </w:tabs>
        <w:spacing w:before="0" w:after="0" w:line="240" w:lineRule="auto"/>
        <w:ind w:left="-5" w:firstLine="0"/>
        <w:rPr>
          <w:rFonts w:ascii="Times New Roman" w:hAnsi="Times New Roman" w:cs="Times New Roman"/>
          <w:sz w:val="24"/>
          <w:szCs w:val="24"/>
          <w:lang w:eastAsia="en-US"/>
        </w:rPr>
      </w:pPr>
      <w:r w:rsidRPr="00F02AF6">
        <w:rPr>
          <w:rFonts w:ascii="Times New Roman" w:hAnsi="Times New Roman" w:cs="Times New Roman"/>
          <w:sz w:val="24"/>
          <w:szCs w:val="24"/>
          <w:lang w:eastAsia="en-US"/>
        </w:rPr>
        <w:t>O pagamento será realizado por meio de ordem bancária, para crédito em banco, agência e conta corrente indicados pelo contratado.</w:t>
      </w:r>
    </w:p>
    <w:p w14:paraId="098CC0C1"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sz w:val="24"/>
          <w:szCs w:val="24"/>
          <w:lang w:eastAsia="en-US"/>
        </w:rPr>
      </w:pPr>
    </w:p>
    <w:p w14:paraId="77CB534C" w14:textId="77777777" w:rsidR="00390BA0" w:rsidRPr="00F02AF6" w:rsidRDefault="00390BA0" w:rsidP="00B432CF">
      <w:pPr>
        <w:pStyle w:val="Nivel2"/>
        <w:tabs>
          <w:tab w:val="left" w:pos="426"/>
          <w:tab w:val="left" w:pos="709"/>
          <w:tab w:val="left" w:pos="851"/>
        </w:tabs>
        <w:spacing w:before="0" w:after="0" w:line="240" w:lineRule="auto"/>
        <w:ind w:left="-5" w:firstLine="0"/>
        <w:rPr>
          <w:rFonts w:ascii="Times New Roman" w:hAnsi="Times New Roman" w:cs="Times New Roman"/>
          <w:sz w:val="24"/>
          <w:szCs w:val="24"/>
          <w:lang w:eastAsia="en-US"/>
        </w:rPr>
      </w:pPr>
      <w:r w:rsidRPr="00F02AF6">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4E478ABC" w14:textId="77777777" w:rsidR="00390BA0" w:rsidRPr="00F02AF6" w:rsidRDefault="00390BA0" w:rsidP="004C150F">
      <w:pPr>
        <w:numPr>
          <w:ilvl w:val="0"/>
          <w:numId w:val="24"/>
        </w:numPr>
        <w:tabs>
          <w:tab w:val="left" w:pos="284"/>
          <w:tab w:val="left" w:pos="426"/>
          <w:tab w:val="left" w:pos="709"/>
          <w:tab w:val="left" w:pos="851"/>
        </w:tabs>
        <w:suppressAutoHyphens/>
        <w:ind w:left="-5" w:firstLine="0"/>
        <w:contextualSpacing/>
        <w:jc w:val="both"/>
        <w:rPr>
          <w:rFonts w:eastAsia="Calibri"/>
          <w:color w:val="000000"/>
        </w:rPr>
      </w:pPr>
      <w:r w:rsidRPr="00F02AF6">
        <w:rPr>
          <w:rFonts w:eastAsia="Calibri"/>
          <w:color w:val="000000"/>
        </w:rPr>
        <w:t>o prazo de validade;</w:t>
      </w:r>
    </w:p>
    <w:p w14:paraId="29A23F84" w14:textId="77777777" w:rsidR="00390BA0" w:rsidRPr="00F02AF6" w:rsidRDefault="00390BA0" w:rsidP="004C150F">
      <w:pPr>
        <w:numPr>
          <w:ilvl w:val="0"/>
          <w:numId w:val="24"/>
        </w:numPr>
        <w:tabs>
          <w:tab w:val="left" w:pos="284"/>
          <w:tab w:val="left" w:pos="426"/>
          <w:tab w:val="left" w:pos="709"/>
          <w:tab w:val="left" w:pos="851"/>
        </w:tabs>
        <w:suppressAutoHyphens/>
        <w:ind w:left="-5" w:firstLine="0"/>
        <w:contextualSpacing/>
        <w:jc w:val="both"/>
        <w:rPr>
          <w:rFonts w:eastAsia="Calibri"/>
          <w:color w:val="000000"/>
        </w:rPr>
      </w:pPr>
      <w:r w:rsidRPr="00F02AF6">
        <w:rPr>
          <w:rFonts w:eastAsia="Calibri"/>
          <w:color w:val="000000"/>
        </w:rPr>
        <w:t xml:space="preserve">a data da emissão; </w:t>
      </w:r>
    </w:p>
    <w:p w14:paraId="506B7009" w14:textId="77777777" w:rsidR="00390BA0" w:rsidRPr="00F02AF6" w:rsidRDefault="00390BA0" w:rsidP="004C150F">
      <w:pPr>
        <w:numPr>
          <w:ilvl w:val="0"/>
          <w:numId w:val="24"/>
        </w:numPr>
        <w:tabs>
          <w:tab w:val="left" w:pos="284"/>
          <w:tab w:val="left" w:pos="426"/>
          <w:tab w:val="left" w:pos="709"/>
          <w:tab w:val="left" w:pos="851"/>
        </w:tabs>
        <w:suppressAutoHyphens/>
        <w:ind w:left="-5" w:firstLine="0"/>
        <w:contextualSpacing/>
        <w:jc w:val="both"/>
        <w:rPr>
          <w:rFonts w:eastAsia="Calibri"/>
          <w:color w:val="000000"/>
        </w:rPr>
      </w:pPr>
      <w:r w:rsidRPr="00F02AF6">
        <w:rPr>
          <w:rFonts w:eastAsia="Calibri"/>
          <w:color w:val="000000"/>
        </w:rPr>
        <w:t xml:space="preserve">os dados do contrato e do órgão contratante; </w:t>
      </w:r>
    </w:p>
    <w:p w14:paraId="44B5F53E" w14:textId="77777777" w:rsidR="00390BA0" w:rsidRPr="00F02AF6" w:rsidRDefault="00390BA0" w:rsidP="004C150F">
      <w:pPr>
        <w:numPr>
          <w:ilvl w:val="0"/>
          <w:numId w:val="24"/>
        </w:numPr>
        <w:tabs>
          <w:tab w:val="left" w:pos="284"/>
          <w:tab w:val="left" w:pos="426"/>
          <w:tab w:val="left" w:pos="709"/>
          <w:tab w:val="left" w:pos="851"/>
        </w:tabs>
        <w:suppressAutoHyphens/>
        <w:ind w:left="-5" w:firstLine="0"/>
        <w:contextualSpacing/>
        <w:jc w:val="both"/>
        <w:rPr>
          <w:rFonts w:eastAsia="Calibri"/>
          <w:color w:val="000000"/>
        </w:rPr>
      </w:pPr>
      <w:r w:rsidRPr="00F02AF6">
        <w:rPr>
          <w:rFonts w:eastAsia="Calibri"/>
          <w:color w:val="000000"/>
        </w:rPr>
        <w:t xml:space="preserve">o período respectivo de execução do contrato; </w:t>
      </w:r>
    </w:p>
    <w:p w14:paraId="138E1B8D" w14:textId="77777777" w:rsidR="00390BA0" w:rsidRPr="00F02AF6" w:rsidRDefault="00390BA0" w:rsidP="004C150F">
      <w:pPr>
        <w:numPr>
          <w:ilvl w:val="0"/>
          <w:numId w:val="24"/>
        </w:numPr>
        <w:tabs>
          <w:tab w:val="left" w:pos="284"/>
          <w:tab w:val="left" w:pos="426"/>
          <w:tab w:val="left" w:pos="709"/>
          <w:tab w:val="left" w:pos="851"/>
        </w:tabs>
        <w:suppressAutoHyphens/>
        <w:ind w:left="-5" w:firstLine="0"/>
        <w:contextualSpacing/>
        <w:jc w:val="both"/>
        <w:rPr>
          <w:rFonts w:eastAsia="Calibri"/>
          <w:color w:val="000000"/>
        </w:rPr>
      </w:pPr>
      <w:r w:rsidRPr="00F02AF6">
        <w:rPr>
          <w:rFonts w:eastAsia="Calibri"/>
          <w:color w:val="000000"/>
        </w:rPr>
        <w:t xml:space="preserve">o valor a pagar; e </w:t>
      </w:r>
    </w:p>
    <w:p w14:paraId="4DC3A366" w14:textId="77777777" w:rsidR="00390BA0" w:rsidRPr="00F02AF6" w:rsidRDefault="00390BA0" w:rsidP="004C150F">
      <w:pPr>
        <w:numPr>
          <w:ilvl w:val="0"/>
          <w:numId w:val="24"/>
        </w:numPr>
        <w:tabs>
          <w:tab w:val="left" w:pos="284"/>
          <w:tab w:val="left" w:pos="426"/>
          <w:tab w:val="left" w:pos="709"/>
          <w:tab w:val="left" w:pos="851"/>
        </w:tabs>
        <w:suppressAutoHyphens/>
        <w:ind w:left="-5" w:firstLine="0"/>
        <w:contextualSpacing/>
        <w:jc w:val="both"/>
        <w:rPr>
          <w:rFonts w:eastAsia="Calibri"/>
          <w:color w:val="000000"/>
        </w:rPr>
      </w:pPr>
      <w:r w:rsidRPr="00F02AF6">
        <w:rPr>
          <w:rFonts w:eastAsia="Calibri"/>
          <w:color w:val="000000"/>
        </w:rPr>
        <w:t>eventual destaque do valor de retenções tributárias cabíveis.</w:t>
      </w:r>
    </w:p>
    <w:p w14:paraId="65605C37"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sz w:val="24"/>
          <w:szCs w:val="24"/>
          <w:lang w:eastAsia="en-US"/>
        </w:rPr>
      </w:pPr>
    </w:p>
    <w:p w14:paraId="3CBE93DB" w14:textId="77777777" w:rsidR="00390BA0" w:rsidRPr="00F02AF6" w:rsidRDefault="00390BA0" w:rsidP="00B432CF">
      <w:pPr>
        <w:pStyle w:val="Nivel2"/>
        <w:tabs>
          <w:tab w:val="left" w:pos="426"/>
          <w:tab w:val="left" w:pos="709"/>
          <w:tab w:val="left" w:pos="851"/>
        </w:tabs>
        <w:spacing w:before="0" w:after="0" w:line="240" w:lineRule="auto"/>
        <w:ind w:left="-5" w:firstLine="0"/>
        <w:rPr>
          <w:rFonts w:ascii="Times New Roman" w:hAnsi="Times New Roman" w:cs="Times New Roman"/>
          <w:sz w:val="24"/>
          <w:szCs w:val="24"/>
          <w:lang w:eastAsia="en-US"/>
        </w:rPr>
      </w:pPr>
      <w:r w:rsidRPr="00F02AF6">
        <w:rPr>
          <w:rFonts w:ascii="Times New Roman" w:eastAsia="Calibri" w:hAnsi="Times New Roman" w:cs="Times New Roman"/>
          <w:sz w:val="24"/>
          <w:szCs w:val="24"/>
          <w:lang w:eastAsia="en-US"/>
        </w:rPr>
        <w:t xml:space="preserve"> Havendo erro na apresentação da nota fiscal ou instrumento de cobrança equivalente, ou circunstância que impeça a </w:t>
      </w:r>
      <w:r w:rsidRPr="00F02AF6">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763B0548"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sz w:val="24"/>
          <w:szCs w:val="24"/>
          <w:lang w:eastAsia="en-US"/>
        </w:rPr>
      </w:pPr>
    </w:p>
    <w:p w14:paraId="51469B5C" w14:textId="77777777" w:rsidR="00390BA0" w:rsidRPr="00F02AF6" w:rsidRDefault="00390BA0" w:rsidP="00B432CF">
      <w:pPr>
        <w:pStyle w:val="Nivel2"/>
        <w:tabs>
          <w:tab w:val="left" w:pos="426"/>
          <w:tab w:val="left" w:pos="709"/>
          <w:tab w:val="left" w:pos="851"/>
        </w:tabs>
        <w:spacing w:before="0" w:after="0" w:line="240" w:lineRule="auto"/>
        <w:ind w:left="-5" w:firstLine="0"/>
        <w:rPr>
          <w:rFonts w:ascii="Times New Roman" w:hAnsi="Times New Roman" w:cs="Times New Roman"/>
          <w:sz w:val="24"/>
          <w:szCs w:val="24"/>
          <w:lang w:eastAsia="en-US"/>
        </w:rPr>
      </w:pPr>
      <w:r w:rsidRPr="00F02AF6">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14" w:anchor="art68" w:history="1">
        <w:r w:rsidRPr="00F02AF6">
          <w:rPr>
            <w:rStyle w:val="Hyperlink"/>
            <w:rFonts w:ascii="Times New Roman" w:hAnsi="Times New Roman" w:cs="Times New Roman"/>
            <w:sz w:val="24"/>
            <w:szCs w:val="24"/>
            <w:lang w:eastAsia="en-US"/>
          </w:rPr>
          <w:t xml:space="preserve">art. 68 da Lei nº 14.133, de 2021.  </w:t>
        </w:r>
      </w:hyperlink>
      <w:r w:rsidRPr="00F02AF6">
        <w:rPr>
          <w:rFonts w:ascii="Times New Roman" w:hAnsi="Times New Roman" w:cs="Times New Roman"/>
          <w:sz w:val="24"/>
          <w:szCs w:val="24"/>
          <w:lang w:eastAsia="en-US"/>
        </w:rPr>
        <w:t xml:space="preserve"> </w:t>
      </w:r>
    </w:p>
    <w:p w14:paraId="1CC2EA2C"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sz w:val="24"/>
          <w:szCs w:val="24"/>
          <w:lang w:eastAsia="en-US"/>
        </w:rPr>
      </w:pPr>
    </w:p>
    <w:p w14:paraId="7C9E53FA" w14:textId="77777777" w:rsidR="00390BA0" w:rsidRPr="00F02AF6" w:rsidRDefault="00390BA0" w:rsidP="00B432CF">
      <w:pPr>
        <w:pStyle w:val="Nivel2"/>
        <w:tabs>
          <w:tab w:val="left" w:pos="426"/>
          <w:tab w:val="left" w:pos="709"/>
          <w:tab w:val="left" w:pos="851"/>
        </w:tabs>
        <w:spacing w:before="0" w:after="0" w:line="240" w:lineRule="auto"/>
        <w:ind w:left="-5" w:firstLine="0"/>
        <w:rPr>
          <w:rFonts w:ascii="Times New Roman" w:hAnsi="Times New Roman" w:cs="Times New Roman"/>
          <w:sz w:val="24"/>
          <w:szCs w:val="24"/>
          <w:lang w:eastAsia="en-US"/>
        </w:rPr>
      </w:pPr>
      <w:r w:rsidRPr="00F02AF6">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1088E49"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sz w:val="24"/>
          <w:szCs w:val="24"/>
          <w:lang w:eastAsia="en-US"/>
        </w:rPr>
      </w:pPr>
    </w:p>
    <w:p w14:paraId="20477916" w14:textId="77777777" w:rsidR="00390BA0" w:rsidRPr="00F02AF6" w:rsidRDefault="00390BA0" w:rsidP="00B432CF">
      <w:pPr>
        <w:pStyle w:val="Nivel2"/>
        <w:tabs>
          <w:tab w:val="left" w:pos="426"/>
          <w:tab w:val="left" w:pos="709"/>
          <w:tab w:val="left" w:pos="851"/>
        </w:tabs>
        <w:spacing w:before="0" w:after="0" w:line="240" w:lineRule="auto"/>
        <w:ind w:left="-5" w:firstLine="0"/>
        <w:rPr>
          <w:rFonts w:ascii="Times New Roman" w:hAnsi="Times New Roman" w:cs="Times New Roman"/>
          <w:sz w:val="24"/>
          <w:szCs w:val="24"/>
          <w:lang w:eastAsia="en-US"/>
        </w:rPr>
      </w:pPr>
      <w:r w:rsidRPr="00F02AF6">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w:t>
      </w:r>
      <w:r w:rsidRPr="00F02AF6">
        <w:rPr>
          <w:rFonts w:ascii="Times New Roman" w:hAnsi="Times New Roman" w:cs="Times New Roman"/>
          <w:sz w:val="24"/>
          <w:szCs w:val="24"/>
          <w:lang w:eastAsia="en-US"/>
        </w:rPr>
        <w:lastRenderedPageBreak/>
        <w:t xml:space="preserve">inadimplência do contratado, bem como quanto à existência de pagamento a ser efetuado, para que sejam acionados os meios pertinentes e necessários para garantir o recebimento de seus créditos.  </w:t>
      </w:r>
    </w:p>
    <w:p w14:paraId="70FD106A"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sz w:val="24"/>
          <w:szCs w:val="24"/>
          <w:lang w:eastAsia="en-US"/>
        </w:rPr>
      </w:pPr>
    </w:p>
    <w:p w14:paraId="376BA107" w14:textId="77777777" w:rsidR="00390BA0" w:rsidRPr="00F02AF6" w:rsidRDefault="00390BA0" w:rsidP="00B432CF">
      <w:pPr>
        <w:pStyle w:val="Nivel2"/>
        <w:tabs>
          <w:tab w:val="left" w:pos="426"/>
          <w:tab w:val="left" w:pos="709"/>
          <w:tab w:val="left" w:pos="851"/>
        </w:tabs>
        <w:spacing w:before="0" w:after="0" w:line="240" w:lineRule="auto"/>
        <w:ind w:left="-5" w:firstLine="0"/>
        <w:rPr>
          <w:rFonts w:ascii="Times New Roman" w:hAnsi="Times New Roman" w:cs="Times New Roman"/>
          <w:sz w:val="24"/>
          <w:szCs w:val="24"/>
          <w:lang w:eastAsia="en-US"/>
        </w:rPr>
      </w:pPr>
      <w:r w:rsidRPr="00F02AF6">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370D6063"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sz w:val="24"/>
          <w:szCs w:val="24"/>
          <w:lang w:eastAsia="en-US"/>
        </w:rPr>
      </w:pPr>
    </w:p>
    <w:p w14:paraId="17377D73" w14:textId="77777777" w:rsidR="00390BA0" w:rsidRPr="00F02AF6" w:rsidRDefault="00390BA0" w:rsidP="00B432CF">
      <w:pPr>
        <w:pStyle w:val="Nivel2"/>
        <w:tabs>
          <w:tab w:val="left" w:pos="426"/>
          <w:tab w:val="left" w:pos="709"/>
          <w:tab w:val="left" w:pos="851"/>
        </w:tabs>
        <w:spacing w:before="0" w:after="0" w:line="240" w:lineRule="auto"/>
        <w:ind w:left="-5" w:firstLine="0"/>
        <w:rPr>
          <w:rFonts w:ascii="Times New Roman" w:hAnsi="Times New Roman" w:cs="Times New Roman"/>
          <w:sz w:val="24"/>
          <w:szCs w:val="24"/>
          <w:lang w:eastAsia="en-US"/>
        </w:rPr>
      </w:pPr>
      <w:r w:rsidRPr="00F02AF6">
        <w:rPr>
          <w:rFonts w:ascii="Times New Roman" w:hAnsi="Times New Roman" w:cs="Times New Roman"/>
          <w:sz w:val="24"/>
          <w:szCs w:val="24"/>
        </w:rPr>
        <w:t>A Contratada, durante toda a execução do contrato, deverá manter todas as condições de habilitação e qualificação exigidas na licitação.</w:t>
      </w:r>
    </w:p>
    <w:p w14:paraId="46D46331" w14:textId="77777777" w:rsidR="00390BA0" w:rsidRPr="00F02AF6" w:rsidRDefault="00390BA0" w:rsidP="00B432CF">
      <w:pPr>
        <w:pStyle w:val="Nivel2"/>
        <w:numPr>
          <w:ilvl w:val="0"/>
          <w:numId w:val="0"/>
        </w:numPr>
        <w:tabs>
          <w:tab w:val="left" w:pos="426"/>
          <w:tab w:val="left" w:pos="709"/>
          <w:tab w:val="left" w:pos="851"/>
        </w:tabs>
        <w:spacing w:before="0" w:after="0" w:line="240" w:lineRule="auto"/>
        <w:ind w:left="-5"/>
        <w:rPr>
          <w:rFonts w:ascii="Times New Roman" w:hAnsi="Times New Roman" w:cs="Times New Roman"/>
          <w:sz w:val="24"/>
          <w:szCs w:val="24"/>
          <w:lang w:eastAsia="en-US"/>
        </w:rPr>
      </w:pPr>
    </w:p>
    <w:p w14:paraId="5CEE3467" w14:textId="77777777" w:rsidR="00390BA0" w:rsidRPr="00F02AF6" w:rsidRDefault="00390BA0" w:rsidP="00B432C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5" w:firstLine="0"/>
        <w:rPr>
          <w:rFonts w:ascii="Times New Roman" w:hAnsi="Times New Roman" w:cs="Times New Roman"/>
          <w:sz w:val="24"/>
          <w:szCs w:val="24"/>
        </w:rPr>
      </w:pPr>
      <w:r w:rsidRPr="00F02AF6">
        <w:rPr>
          <w:rFonts w:ascii="Times New Roman" w:hAnsi="Times New Roman" w:cs="Times New Roman"/>
          <w:sz w:val="24"/>
          <w:szCs w:val="24"/>
        </w:rPr>
        <w:t>FORMA E CRITÉRIOS DE SELEÇÃO DO FORNECEDOR</w:t>
      </w:r>
    </w:p>
    <w:p w14:paraId="395D38F2" w14:textId="77777777" w:rsidR="00390BA0" w:rsidRPr="00F02AF6" w:rsidRDefault="00390BA0" w:rsidP="00B432CF">
      <w:pPr>
        <w:pStyle w:val="Nvel1-SemNum"/>
        <w:tabs>
          <w:tab w:val="left" w:pos="709"/>
          <w:tab w:val="left" w:pos="851"/>
        </w:tabs>
        <w:spacing w:before="0"/>
        <w:ind w:left="-5"/>
        <w:rPr>
          <w:rFonts w:ascii="Times New Roman" w:hAnsi="Times New Roman" w:cs="Times New Roman"/>
          <w:color w:val="auto"/>
          <w:sz w:val="24"/>
          <w:szCs w:val="24"/>
          <w:lang w:eastAsia="en-US"/>
        </w:rPr>
      </w:pPr>
    </w:p>
    <w:p w14:paraId="485E7A79" w14:textId="77777777" w:rsidR="00390BA0" w:rsidRPr="00F02AF6" w:rsidRDefault="00390BA0" w:rsidP="00B432CF">
      <w:pPr>
        <w:pStyle w:val="Nvel1-SemNum"/>
        <w:tabs>
          <w:tab w:val="left" w:pos="709"/>
          <w:tab w:val="left" w:pos="851"/>
        </w:tabs>
        <w:spacing w:before="0"/>
        <w:ind w:left="-5"/>
        <w:rPr>
          <w:rFonts w:ascii="Times New Roman" w:hAnsi="Times New Roman" w:cs="Times New Roman"/>
          <w:color w:val="auto"/>
          <w:sz w:val="24"/>
          <w:szCs w:val="24"/>
          <w:lang w:eastAsia="en-US"/>
        </w:rPr>
      </w:pPr>
      <w:r w:rsidRPr="00F02AF6">
        <w:rPr>
          <w:rFonts w:ascii="Times New Roman" w:hAnsi="Times New Roman" w:cs="Times New Roman"/>
          <w:color w:val="auto"/>
          <w:sz w:val="24"/>
          <w:szCs w:val="24"/>
          <w:lang w:eastAsia="en-US"/>
        </w:rPr>
        <w:t>Forma de seleção e critério de julgamento da proposta</w:t>
      </w:r>
    </w:p>
    <w:p w14:paraId="6B8D56A3" w14:textId="77777777" w:rsidR="00390BA0" w:rsidRPr="00F02AF6" w:rsidRDefault="00390BA0" w:rsidP="00B432CF">
      <w:pPr>
        <w:pStyle w:val="Nvel1-SemNum"/>
        <w:tabs>
          <w:tab w:val="left" w:pos="709"/>
          <w:tab w:val="left" w:pos="851"/>
        </w:tabs>
        <w:spacing w:before="0"/>
        <w:ind w:left="-5"/>
        <w:rPr>
          <w:rFonts w:ascii="Times New Roman" w:hAnsi="Times New Roman" w:cs="Times New Roman"/>
          <w:color w:val="auto"/>
          <w:sz w:val="24"/>
          <w:szCs w:val="24"/>
          <w:highlight w:val="yellow"/>
        </w:rPr>
      </w:pPr>
    </w:p>
    <w:p w14:paraId="28418D86" w14:textId="77777777" w:rsidR="00390BA0" w:rsidRPr="00F02AF6" w:rsidRDefault="00390BA0" w:rsidP="00B432CF">
      <w:pPr>
        <w:pStyle w:val="Nivel2"/>
        <w:tabs>
          <w:tab w:val="left" w:pos="709"/>
          <w:tab w:val="left" w:pos="851"/>
        </w:tabs>
        <w:spacing w:before="0" w:after="0" w:line="240" w:lineRule="auto"/>
        <w:ind w:left="-5" w:firstLine="0"/>
        <w:rPr>
          <w:rFonts w:ascii="Times New Roman" w:hAnsi="Times New Roman" w:cs="Times New Roman"/>
          <w:sz w:val="24"/>
          <w:szCs w:val="24"/>
        </w:rPr>
      </w:pPr>
      <w:r w:rsidRPr="00F02AF6">
        <w:rPr>
          <w:rFonts w:ascii="Times New Roman" w:eastAsia="Arial" w:hAnsi="Times New Roman" w:cs="Times New Roman"/>
          <w:sz w:val="24"/>
          <w:szCs w:val="24"/>
        </w:rPr>
        <w:t xml:space="preserve">O fornecedor será selecionado por meio da realização de procedimento de LICITAÇÃO, na modalidade DISPENSA, sob a forma ELETRÔNICA, com adoção do critério de julgamento pelo </w:t>
      </w:r>
      <w:r w:rsidRPr="00F02AF6">
        <w:rPr>
          <w:rFonts w:ascii="Times New Roman" w:eastAsia="Arial" w:hAnsi="Times New Roman" w:cs="Times New Roman"/>
          <w:b/>
          <w:color w:val="000000" w:themeColor="text1"/>
          <w:sz w:val="24"/>
          <w:szCs w:val="24"/>
        </w:rPr>
        <w:t>[MENOR PREÇO ITEM].</w:t>
      </w:r>
    </w:p>
    <w:p w14:paraId="75DF0D24" w14:textId="77777777" w:rsidR="00390BA0" w:rsidRPr="00F02AF6" w:rsidRDefault="00390BA0" w:rsidP="00B432CF">
      <w:pPr>
        <w:pStyle w:val="Nivel2"/>
        <w:tabs>
          <w:tab w:val="left" w:pos="709"/>
          <w:tab w:val="left" w:pos="851"/>
        </w:tabs>
        <w:spacing w:before="0" w:after="0" w:line="240" w:lineRule="auto"/>
        <w:ind w:left="-5" w:firstLine="0"/>
        <w:rPr>
          <w:rFonts w:ascii="Times New Roman" w:hAnsi="Times New Roman" w:cs="Times New Roman"/>
          <w:color w:val="auto"/>
          <w:sz w:val="24"/>
          <w:szCs w:val="24"/>
        </w:rPr>
      </w:pPr>
      <w:r w:rsidRPr="00F02AF6">
        <w:rPr>
          <w:rFonts w:ascii="Times New Roman" w:eastAsia="Times New Roman" w:hAnsi="Times New Roman" w:cs="Times New Roman"/>
          <w:iCs/>
          <w:color w:val="auto"/>
          <w:sz w:val="24"/>
          <w:szCs w:val="24"/>
        </w:rPr>
        <w:t xml:space="preserve">As exigências de habilitação jurídica, </w:t>
      </w:r>
      <w:r w:rsidRPr="00F02AF6">
        <w:rPr>
          <w:rFonts w:ascii="Times New Roman" w:eastAsia="WenQuanYi Micro Hei" w:hAnsi="Times New Roman" w:cs="Times New Roman"/>
          <w:iCs/>
          <w:color w:val="auto"/>
          <w:sz w:val="24"/>
          <w:szCs w:val="24"/>
          <w:lang w:eastAsia="zh-CN" w:bidi="hi-IN"/>
        </w:rPr>
        <w:t xml:space="preserve">fiscal, social e trabalhista </w:t>
      </w:r>
      <w:r w:rsidRPr="00F02AF6">
        <w:rPr>
          <w:rFonts w:ascii="Times New Roman" w:eastAsia="Times New Roman" w:hAnsi="Times New Roman" w:cs="Times New Roman"/>
          <w:iCs/>
          <w:color w:val="auto"/>
          <w:sz w:val="24"/>
          <w:szCs w:val="24"/>
        </w:rPr>
        <w:t>são as usuais para a generalidade dos objetos.</w:t>
      </w:r>
    </w:p>
    <w:p w14:paraId="09081884" w14:textId="77777777" w:rsidR="00390BA0" w:rsidRPr="00F02AF6" w:rsidRDefault="00390BA0" w:rsidP="00B432CF">
      <w:pPr>
        <w:pStyle w:val="Nivel2"/>
        <w:numPr>
          <w:ilvl w:val="0"/>
          <w:numId w:val="0"/>
        </w:numPr>
        <w:tabs>
          <w:tab w:val="left" w:pos="851"/>
          <w:tab w:val="left" w:pos="993"/>
        </w:tabs>
        <w:spacing w:before="0" w:after="0" w:line="240" w:lineRule="auto"/>
        <w:ind w:left="-5"/>
        <w:rPr>
          <w:rFonts w:ascii="Times New Roman" w:hAnsi="Times New Roman" w:cs="Times New Roman"/>
          <w:b/>
          <w:sz w:val="24"/>
          <w:szCs w:val="24"/>
        </w:rPr>
      </w:pPr>
    </w:p>
    <w:p w14:paraId="16A12BF0" w14:textId="77777777" w:rsidR="00390BA0" w:rsidRPr="00F02AF6" w:rsidRDefault="00390BA0" w:rsidP="00B432C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5" w:firstLine="0"/>
        <w:rPr>
          <w:rFonts w:ascii="Times New Roman" w:hAnsi="Times New Roman" w:cs="Times New Roman"/>
          <w:sz w:val="24"/>
          <w:szCs w:val="24"/>
        </w:rPr>
      </w:pPr>
      <w:r w:rsidRPr="00F02AF6">
        <w:rPr>
          <w:rFonts w:ascii="Times New Roman" w:hAnsi="Times New Roman" w:cs="Times New Roman"/>
          <w:sz w:val="24"/>
          <w:szCs w:val="24"/>
        </w:rPr>
        <w:t>ESTIMATIVAS DO VALOR DA CONTRATAÇÃO</w:t>
      </w:r>
    </w:p>
    <w:p w14:paraId="401F6191" w14:textId="77777777" w:rsidR="00390BA0" w:rsidRPr="00F02AF6" w:rsidRDefault="00390BA0" w:rsidP="00B432CF">
      <w:pPr>
        <w:tabs>
          <w:tab w:val="left" w:pos="709"/>
          <w:tab w:val="left" w:pos="851"/>
        </w:tabs>
        <w:ind w:left="-5"/>
      </w:pPr>
    </w:p>
    <w:p w14:paraId="0EEEC72E" w14:textId="77777777" w:rsidR="00390BA0" w:rsidRPr="00F02AF6" w:rsidRDefault="00390BA0" w:rsidP="00B432CF">
      <w:pPr>
        <w:pStyle w:val="Nivel2"/>
        <w:ind w:left="-5" w:firstLine="0"/>
        <w:rPr>
          <w:rFonts w:ascii="Times New Roman" w:hAnsi="Times New Roman" w:cs="Times New Roman"/>
          <w:sz w:val="24"/>
          <w:szCs w:val="24"/>
        </w:rPr>
      </w:pPr>
      <w:r w:rsidRPr="00F02AF6">
        <w:rPr>
          <w:rFonts w:ascii="Times New Roman" w:hAnsi="Times New Roman" w:cs="Times New Roman"/>
          <w:iCs/>
          <w:sz w:val="24"/>
          <w:szCs w:val="24"/>
        </w:rPr>
        <w:t>O custo estimado total da contratação é de</w:t>
      </w:r>
      <w:r w:rsidRPr="00F02AF6">
        <w:rPr>
          <w:rFonts w:ascii="Times New Roman" w:hAnsi="Times New Roman" w:cs="Times New Roman"/>
          <w:i/>
          <w:color w:val="FF0000"/>
          <w:sz w:val="24"/>
          <w:szCs w:val="24"/>
        </w:rPr>
        <w:t xml:space="preserve"> </w:t>
      </w:r>
      <w:r w:rsidRPr="00F02AF6">
        <w:rPr>
          <w:rFonts w:ascii="Times New Roman" w:hAnsi="Times New Roman" w:cs="Times New Roman"/>
          <w:sz w:val="24"/>
          <w:szCs w:val="24"/>
        </w:rPr>
        <w:t>R$ 31.200,00 (trinta e um mil e duzentos reais).</w:t>
      </w:r>
    </w:p>
    <w:p w14:paraId="795BD878" w14:textId="77777777" w:rsidR="00390BA0" w:rsidRPr="00F02AF6" w:rsidRDefault="00390BA0" w:rsidP="00B432CF">
      <w:pPr>
        <w:pStyle w:val="Nivel2"/>
        <w:numPr>
          <w:ilvl w:val="0"/>
          <w:numId w:val="0"/>
        </w:numPr>
        <w:tabs>
          <w:tab w:val="left" w:pos="709"/>
          <w:tab w:val="left" w:pos="851"/>
        </w:tabs>
        <w:spacing w:before="0" w:after="0" w:line="240" w:lineRule="auto"/>
        <w:ind w:left="-5"/>
        <w:rPr>
          <w:rFonts w:ascii="Times New Roman" w:hAnsi="Times New Roman" w:cs="Times New Roman"/>
          <w:sz w:val="24"/>
          <w:szCs w:val="24"/>
        </w:rPr>
      </w:pPr>
    </w:p>
    <w:p w14:paraId="538C6C9A" w14:textId="77777777" w:rsidR="00390BA0" w:rsidRPr="00F02AF6" w:rsidRDefault="00390BA0" w:rsidP="00B432C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5" w:firstLine="0"/>
        <w:rPr>
          <w:rFonts w:ascii="Times New Roman" w:hAnsi="Times New Roman" w:cs="Times New Roman"/>
          <w:sz w:val="24"/>
          <w:szCs w:val="24"/>
        </w:rPr>
      </w:pPr>
      <w:r w:rsidRPr="00F02AF6">
        <w:rPr>
          <w:rFonts w:ascii="Times New Roman" w:hAnsi="Times New Roman" w:cs="Times New Roman"/>
          <w:sz w:val="24"/>
          <w:szCs w:val="24"/>
        </w:rPr>
        <w:t>ADEQUAÇÃO ORÇAMENTÁRIA</w:t>
      </w:r>
    </w:p>
    <w:p w14:paraId="4D2F3745" w14:textId="77777777" w:rsidR="00390BA0" w:rsidRPr="00F02AF6" w:rsidRDefault="00390BA0" w:rsidP="00B432CF">
      <w:pPr>
        <w:tabs>
          <w:tab w:val="left" w:pos="709"/>
          <w:tab w:val="left" w:pos="851"/>
        </w:tabs>
        <w:ind w:left="-5"/>
      </w:pPr>
    </w:p>
    <w:p w14:paraId="27683E6A" w14:textId="77777777" w:rsidR="00390BA0" w:rsidRPr="00F02AF6" w:rsidRDefault="00390BA0" w:rsidP="00B432CF">
      <w:pPr>
        <w:pStyle w:val="Nivel2"/>
        <w:tabs>
          <w:tab w:val="left" w:pos="709"/>
          <w:tab w:val="left" w:pos="851"/>
        </w:tabs>
        <w:spacing w:before="0" w:after="0" w:line="240" w:lineRule="auto"/>
        <w:ind w:left="-5" w:firstLine="0"/>
        <w:rPr>
          <w:rFonts w:ascii="Times New Roman" w:hAnsi="Times New Roman" w:cs="Times New Roman"/>
          <w:sz w:val="24"/>
          <w:szCs w:val="24"/>
        </w:rPr>
      </w:pPr>
      <w:r w:rsidRPr="00F02AF6">
        <w:rPr>
          <w:rFonts w:ascii="Times New Roman" w:eastAsia="Arial" w:hAnsi="Times New Roman" w:cs="Times New Roman"/>
          <w:sz w:val="24"/>
          <w:szCs w:val="24"/>
        </w:rPr>
        <w:t>As despesas decorrentes da presente contratação correrão à conta de recursos específicos consignados no Orçamento Geral da Câmara Municipal de Nova Andradina/MS</w:t>
      </w:r>
    </w:p>
    <w:p w14:paraId="652F3502" w14:textId="77777777" w:rsidR="00390BA0" w:rsidRPr="00F02AF6" w:rsidRDefault="00390BA0" w:rsidP="00B432CF">
      <w:pPr>
        <w:pStyle w:val="Nivel2"/>
        <w:tabs>
          <w:tab w:val="left" w:pos="709"/>
          <w:tab w:val="left" w:pos="851"/>
        </w:tabs>
        <w:spacing w:before="0" w:after="0" w:line="240" w:lineRule="auto"/>
        <w:ind w:left="-5" w:firstLine="0"/>
        <w:rPr>
          <w:rFonts w:ascii="Times New Roman" w:hAnsi="Times New Roman" w:cs="Times New Roman"/>
          <w:sz w:val="24"/>
          <w:szCs w:val="24"/>
        </w:rPr>
      </w:pPr>
      <w:r w:rsidRPr="00F02AF6">
        <w:rPr>
          <w:rFonts w:ascii="Times New Roman" w:hAnsi="Times New Roman" w:cs="Times New Roman"/>
          <w:sz w:val="24"/>
          <w:szCs w:val="24"/>
        </w:rPr>
        <w:t>A contratação será atendida pela seguinte dotação:</w:t>
      </w:r>
    </w:p>
    <w:p w14:paraId="5F117906" w14:textId="77777777" w:rsidR="00390BA0" w:rsidRPr="00F02AF6" w:rsidRDefault="00390BA0" w:rsidP="00B432CF">
      <w:pPr>
        <w:pStyle w:val="Nivel2"/>
        <w:numPr>
          <w:ilvl w:val="0"/>
          <w:numId w:val="0"/>
        </w:numPr>
        <w:tabs>
          <w:tab w:val="left" w:pos="709"/>
          <w:tab w:val="left" w:pos="851"/>
        </w:tabs>
        <w:spacing w:before="0" w:after="0" w:line="240" w:lineRule="auto"/>
        <w:ind w:left="-5"/>
        <w:rPr>
          <w:rFonts w:ascii="Times New Roman" w:hAnsi="Times New Roman" w:cs="Times New Roman"/>
          <w:color w:val="FF0000"/>
          <w:sz w:val="24"/>
          <w:szCs w:val="24"/>
        </w:rPr>
      </w:pPr>
    </w:p>
    <w:p w14:paraId="3C5CB937" w14:textId="77777777" w:rsidR="00390BA0" w:rsidRPr="00F02AF6" w:rsidRDefault="00390BA0" w:rsidP="00B432CF">
      <w:pPr>
        <w:pStyle w:val="PargrafodaLista"/>
        <w:numPr>
          <w:ilvl w:val="0"/>
          <w:numId w:val="5"/>
        </w:numPr>
        <w:tabs>
          <w:tab w:val="left" w:pos="709"/>
          <w:tab w:val="left" w:pos="851"/>
        </w:tabs>
        <w:spacing w:after="0" w:line="240" w:lineRule="auto"/>
        <w:ind w:left="-5" w:right="0" w:firstLine="0"/>
        <w:rPr>
          <w:rFonts w:eastAsia="Arial"/>
          <w:sz w:val="24"/>
          <w:szCs w:val="24"/>
        </w:rPr>
      </w:pPr>
      <w:r w:rsidRPr="00F02AF6">
        <w:rPr>
          <w:rFonts w:eastAsia="Arial"/>
          <w:sz w:val="24"/>
          <w:szCs w:val="24"/>
        </w:rPr>
        <w:t>Gestão/Unidade: [01];</w:t>
      </w:r>
    </w:p>
    <w:p w14:paraId="4C3A4B3F" w14:textId="77777777" w:rsidR="00390BA0" w:rsidRPr="00F02AF6" w:rsidRDefault="00390BA0" w:rsidP="00B432CF">
      <w:pPr>
        <w:pStyle w:val="PargrafodaLista"/>
        <w:numPr>
          <w:ilvl w:val="0"/>
          <w:numId w:val="5"/>
        </w:numPr>
        <w:tabs>
          <w:tab w:val="left" w:pos="709"/>
          <w:tab w:val="left" w:pos="851"/>
        </w:tabs>
        <w:spacing w:after="0" w:line="240" w:lineRule="auto"/>
        <w:ind w:left="-5" w:right="0" w:firstLine="0"/>
        <w:rPr>
          <w:rFonts w:eastAsia="Arial"/>
          <w:sz w:val="24"/>
          <w:szCs w:val="24"/>
        </w:rPr>
      </w:pPr>
      <w:r w:rsidRPr="00F02AF6">
        <w:rPr>
          <w:rFonts w:eastAsia="Arial"/>
          <w:sz w:val="24"/>
          <w:szCs w:val="24"/>
        </w:rPr>
        <w:t>Fonte de Recursos: [01];</w:t>
      </w:r>
    </w:p>
    <w:p w14:paraId="736588AD" w14:textId="77777777" w:rsidR="00390BA0" w:rsidRPr="00F02AF6" w:rsidRDefault="00390BA0" w:rsidP="00B432CF">
      <w:pPr>
        <w:pStyle w:val="PargrafodaLista"/>
        <w:tabs>
          <w:tab w:val="left" w:pos="709"/>
          <w:tab w:val="left" w:pos="851"/>
        </w:tabs>
        <w:spacing w:after="0" w:line="240" w:lineRule="auto"/>
        <w:ind w:left="-5"/>
        <w:rPr>
          <w:rFonts w:eastAsia="Arial"/>
          <w:color w:val="FF0000"/>
          <w:sz w:val="24"/>
          <w:szCs w:val="24"/>
        </w:rPr>
      </w:pPr>
    </w:p>
    <w:tbl>
      <w:tblPr>
        <w:tblStyle w:val="Tabelacomgrade"/>
        <w:tblW w:w="0" w:type="auto"/>
        <w:tblLook w:val="04A0" w:firstRow="1" w:lastRow="0" w:firstColumn="1" w:lastColumn="0" w:noHBand="0" w:noVBand="1"/>
      </w:tblPr>
      <w:tblGrid>
        <w:gridCol w:w="2292"/>
        <w:gridCol w:w="3113"/>
        <w:gridCol w:w="3799"/>
      </w:tblGrid>
      <w:tr w:rsidR="00390BA0" w:rsidRPr="00F02AF6" w14:paraId="5817CE62" w14:textId="77777777" w:rsidTr="00F02AF6">
        <w:tc>
          <w:tcPr>
            <w:tcW w:w="2372" w:type="dxa"/>
            <w:shd w:val="clear" w:color="auto" w:fill="auto"/>
          </w:tcPr>
          <w:p w14:paraId="1939380E" w14:textId="77777777" w:rsidR="00390BA0" w:rsidRPr="00F02AF6" w:rsidRDefault="00390BA0" w:rsidP="00B432CF">
            <w:pPr>
              <w:pStyle w:val="PargrafodaLista"/>
              <w:tabs>
                <w:tab w:val="left" w:pos="709"/>
                <w:tab w:val="left" w:pos="851"/>
              </w:tabs>
              <w:ind w:left="-5"/>
              <w:jc w:val="center"/>
              <w:rPr>
                <w:rFonts w:ascii="Times New Roman" w:eastAsia="Arial" w:hAnsi="Times New Roman" w:cs="Times New Roman"/>
                <w:b/>
                <w:sz w:val="24"/>
                <w:szCs w:val="24"/>
              </w:rPr>
            </w:pPr>
            <w:r w:rsidRPr="00F02AF6">
              <w:rPr>
                <w:rFonts w:ascii="Times New Roman" w:eastAsia="Arial" w:hAnsi="Times New Roman" w:cs="Times New Roman"/>
                <w:b/>
                <w:sz w:val="24"/>
                <w:szCs w:val="24"/>
              </w:rPr>
              <w:t>Despesa</w:t>
            </w:r>
          </w:p>
        </w:tc>
        <w:tc>
          <w:tcPr>
            <w:tcW w:w="3152" w:type="dxa"/>
            <w:shd w:val="clear" w:color="auto" w:fill="auto"/>
          </w:tcPr>
          <w:p w14:paraId="43283772" w14:textId="77777777" w:rsidR="00390BA0" w:rsidRPr="00F02AF6" w:rsidRDefault="00390BA0" w:rsidP="00B432CF">
            <w:pPr>
              <w:pStyle w:val="PargrafodaLista"/>
              <w:tabs>
                <w:tab w:val="left" w:pos="709"/>
                <w:tab w:val="left" w:pos="851"/>
              </w:tabs>
              <w:ind w:left="-5"/>
              <w:jc w:val="center"/>
              <w:rPr>
                <w:rFonts w:ascii="Times New Roman" w:eastAsia="Arial" w:hAnsi="Times New Roman" w:cs="Times New Roman"/>
                <w:b/>
                <w:sz w:val="24"/>
                <w:szCs w:val="24"/>
              </w:rPr>
            </w:pPr>
            <w:r w:rsidRPr="00F02AF6">
              <w:rPr>
                <w:rFonts w:ascii="Times New Roman" w:eastAsia="Arial" w:hAnsi="Times New Roman" w:cs="Times New Roman"/>
                <w:b/>
                <w:sz w:val="24"/>
                <w:szCs w:val="24"/>
              </w:rPr>
              <w:t>Complemento de Elemento</w:t>
            </w:r>
          </w:p>
        </w:tc>
        <w:tc>
          <w:tcPr>
            <w:tcW w:w="3964" w:type="dxa"/>
            <w:shd w:val="clear" w:color="auto" w:fill="auto"/>
          </w:tcPr>
          <w:p w14:paraId="78E3D964" w14:textId="77777777" w:rsidR="00390BA0" w:rsidRPr="00F02AF6" w:rsidRDefault="00390BA0" w:rsidP="00B432CF">
            <w:pPr>
              <w:pStyle w:val="PargrafodaLista"/>
              <w:tabs>
                <w:tab w:val="left" w:pos="709"/>
                <w:tab w:val="left" w:pos="851"/>
              </w:tabs>
              <w:ind w:left="-5"/>
              <w:jc w:val="center"/>
              <w:rPr>
                <w:rFonts w:ascii="Times New Roman" w:eastAsia="Arial" w:hAnsi="Times New Roman" w:cs="Times New Roman"/>
                <w:b/>
                <w:sz w:val="24"/>
                <w:szCs w:val="24"/>
              </w:rPr>
            </w:pPr>
            <w:r w:rsidRPr="00F02AF6">
              <w:rPr>
                <w:rFonts w:ascii="Times New Roman" w:eastAsia="Arial" w:hAnsi="Times New Roman" w:cs="Times New Roman"/>
                <w:b/>
                <w:sz w:val="24"/>
                <w:szCs w:val="24"/>
              </w:rPr>
              <w:t>Descrição</w:t>
            </w:r>
          </w:p>
        </w:tc>
      </w:tr>
      <w:tr w:rsidR="00390BA0" w:rsidRPr="00F02AF6" w14:paraId="42FD1182" w14:textId="77777777" w:rsidTr="00F02AF6">
        <w:tc>
          <w:tcPr>
            <w:tcW w:w="2372" w:type="dxa"/>
          </w:tcPr>
          <w:p w14:paraId="24556596" w14:textId="77777777" w:rsidR="00390BA0" w:rsidRPr="00F02AF6" w:rsidRDefault="00390BA0" w:rsidP="00B432CF">
            <w:pPr>
              <w:pStyle w:val="PargrafodaLista"/>
              <w:tabs>
                <w:tab w:val="left" w:pos="709"/>
                <w:tab w:val="left" w:pos="851"/>
              </w:tabs>
              <w:ind w:left="-5"/>
              <w:jc w:val="center"/>
              <w:rPr>
                <w:rFonts w:ascii="Times New Roman" w:eastAsia="Arial" w:hAnsi="Times New Roman" w:cs="Times New Roman"/>
                <w:sz w:val="24"/>
                <w:szCs w:val="24"/>
              </w:rPr>
            </w:pPr>
            <w:r w:rsidRPr="00F02AF6">
              <w:rPr>
                <w:rFonts w:ascii="Times New Roman" w:eastAsia="Arial" w:hAnsi="Times New Roman" w:cs="Times New Roman"/>
                <w:sz w:val="24"/>
                <w:szCs w:val="24"/>
              </w:rPr>
              <w:t>09</w:t>
            </w:r>
          </w:p>
        </w:tc>
        <w:tc>
          <w:tcPr>
            <w:tcW w:w="3152" w:type="dxa"/>
          </w:tcPr>
          <w:p w14:paraId="7B26F91D" w14:textId="77777777" w:rsidR="00390BA0" w:rsidRPr="00F02AF6" w:rsidRDefault="00390BA0" w:rsidP="00B432CF">
            <w:pPr>
              <w:pStyle w:val="PargrafodaLista"/>
              <w:tabs>
                <w:tab w:val="left" w:pos="709"/>
                <w:tab w:val="left" w:pos="851"/>
              </w:tabs>
              <w:ind w:left="-5"/>
              <w:jc w:val="center"/>
              <w:rPr>
                <w:rFonts w:ascii="Times New Roman" w:eastAsia="Arial" w:hAnsi="Times New Roman" w:cs="Times New Roman"/>
                <w:sz w:val="24"/>
                <w:szCs w:val="24"/>
              </w:rPr>
            </w:pPr>
            <w:r w:rsidRPr="00F02AF6">
              <w:rPr>
                <w:rFonts w:ascii="Times New Roman" w:eastAsia="Arial" w:hAnsi="Times New Roman" w:cs="Times New Roman"/>
                <w:sz w:val="24"/>
                <w:szCs w:val="24"/>
              </w:rPr>
              <w:t>3.3.90.39.17.00.00.00</w:t>
            </w:r>
          </w:p>
        </w:tc>
        <w:tc>
          <w:tcPr>
            <w:tcW w:w="3964" w:type="dxa"/>
          </w:tcPr>
          <w:p w14:paraId="212FD4A2" w14:textId="77777777" w:rsidR="00390BA0" w:rsidRPr="00F02AF6" w:rsidRDefault="00390BA0" w:rsidP="00B432CF">
            <w:pPr>
              <w:pStyle w:val="PargrafodaLista"/>
              <w:tabs>
                <w:tab w:val="left" w:pos="709"/>
                <w:tab w:val="left" w:pos="851"/>
              </w:tabs>
              <w:ind w:left="-5"/>
              <w:jc w:val="center"/>
              <w:rPr>
                <w:rFonts w:ascii="Times New Roman" w:eastAsia="Arial" w:hAnsi="Times New Roman" w:cs="Times New Roman"/>
                <w:sz w:val="24"/>
                <w:szCs w:val="24"/>
              </w:rPr>
            </w:pPr>
            <w:r w:rsidRPr="00F02AF6">
              <w:rPr>
                <w:rFonts w:ascii="Times New Roman" w:eastAsia="Arial" w:hAnsi="Times New Roman" w:cs="Times New Roman"/>
                <w:sz w:val="24"/>
                <w:szCs w:val="24"/>
              </w:rPr>
              <w:t>Manutenção de Conservação de Máquinas e Equipamentos</w:t>
            </w:r>
          </w:p>
        </w:tc>
      </w:tr>
    </w:tbl>
    <w:p w14:paraId="01958D16" w14:textId="77777777" w:rsidR="00390BA0" w:rsidRPr="00F02AF6" w:rsidRDefault="00390BA0" w:rsidP="00B432CF">
      <w:pPr>
        <w:pStyle w:val="PargrafodaLista"/>
        <w:tabs>
          <w:tab w:val="left" w:pos="709"/>
          <w:tab w:val="left" w:pos="851"/>
        </w:tabs>
        <w:spacing w:after="0" w:line="240" w:lineRule="auto"/>
        <w:ind w:left="-5"/>
        <w:rPr>
          <w:rFonts w:eastAsia="Arial"/>
          <w:color w:val="FF0000"/>
          <w:sz w:val="24"/>
          <w:szCs w:val="24"/>
        </w:rPr>
      </w:pPr>
    </w:p>
    <w:p w14:paraId="615224D6" w14:textId="77777777" w:rsidR="00390BA0" w:rsidRPr="00F02AF6" w:rsidRDefault="00390BA0" w:rsidP="00B432CF">
      <w:pPr>
        <w:pStyle w:val="Nivel2"/>
        <w:tabs>
          <w:tab w:val="left" w:pos="709"/>
          <w:tab w:val="left" w:pos="851"/>
        </w:tabs>
        <w:spacing w:before="0" w:after="0" w:line="240" w:lineRule="auto"/>
        <w:ind w:left="-5" w:firstLine="0"/>
        <w:rPr>
          <w:rFonts w:ascii="Times New Roman" w:hAnsi="Times New Roman" w:cs="Times New Roman"/>
          <w:i/>
          <w:sz w:val="24"/>
          <w:szCs w:val="24"/>
        </w:rPr>
      </w:pPr>
      <w:r w:rsidRPr="00F02AF6">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275C0727" w14:textId="77777777" w:rsidR="00390BA0" w:rsidRPr="00F02AF6" w:rsidRDefault="00390BA0" w:rsidP="00B432CF">
      <w:pPr>
        <w:pStyle w:val="Nvel2-Red"/>
        <w:numPr>
          <w:ilvl w:val="0"/>
          <w:numId w:val="0"/>
        </w:numPr>
        <w:tabs>
          <w:tab w:val="left" w:pos="709"/>
          <w:tab w:val="left" w:pos="851"/>
        </w:tabs>
        <w:spacing w:before="0" w:after="0" w:line="240" w:lineRule="auto"/>
        <w:ind w:left="-5"/>
        <w:rPr>
          <w:rFonts w:ascii="Times New Roman" w:hAnsi="Times New Roman" w:cs="Times New Roman"/>
          <w:i w:val="0"/>
          <w:color w:val="auto"/>
          <w:sz w:val="24"/>
          <w:szCs w:val="24"/>
        </w:rPr>
      </w:pPr>
    </w:p>
    <w:p w14:paraId="108B2735" w14:textId="77777777" w:rsidR="00390BA0" w:rsidRPr="00F02AF6" w:rsidRDefault="00390BA0" w:rsidP="00B432CF">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5" w:right="18"/>
        <w:jc w:val="both"/>
        <w:rPr>
          <w:rFonts w:ascii="Times New Roman" w:hAnsi="Times New Roman" w:cs="Times New Roman"/>
          <w:b/>
          <w:sz w:val="24"/>
          <w:szCs w:val="24"/>
        </w:rPr>
      </w:pPr>
      <w:r w:rsidRPr="00F02AF6">
        <w:rPr>
          <w:rFonts w:ascii="Times New Roman" w:hAnsi="Times New Roman" w:cs="Times New Roman"/>
          <w:b/>
          <w:sz w:val="24"/>
          <w:szCs w:val="24"/>
        </w:rPr>
        <w:t>9. DAS DISPOSIÇÕES GERAIS</w:t>
      </w:r>
    </w:p>
    <w:p w14:paraId="456BCD08" w14:textId="77777777" w:rsidR="00390BA0" w:rsidRPr="00F02AF6" w:rsidRDefault="00390BA0" w:rsidP="00B432CF">
      <w:pPr>
        <w:pStyle w:val="Nvel2-Red"/>
        <w:numPr>
          <w:ilvl w:val="0"/>
          <w:numId w:val="0"/>
        </w:numPr>
        <w:tabs>
          <w:tab w:val="left" w:pos="709"/>
          <w:tab w:val="left" w:pos="851"/>
        </w:tabs>
        <w:spacing w:before="0" w:after="0" w:line="240" w:lineRule="auto"/>
        <w:ind w:left="-5"/>
        <w:rPr>
          <w:rFonts w:ascii="Times New Roman" w:hAnsi="Times New Roman" w:cs="Times New Roman"/>
          <w:i w:val="0"/>
          <w:color w:val="auto"/>
          <w:sz w:val="24"/>
          <w:szCs w:val="24"/>
        </w:rPr>
      </w:pPr>
    </w:p>
    <w:p w14:paraId="53A58F43" w14:textId="77777777" w:rsidR="00390BA0" w:rsidRPr="00F02AF6" w:rsidRDefault="00390BA0" w:rsidP="00B432CF">
      <w:pPr>
        <w:pStyle w:val="PargrafodaLista"/>
        <w:tabs>
          <w:tab w:val="left" w:pos="709"/>
          <w:tab w:val="left" w:pos="851"/>
        </w:tabs>
        <w:spacing w:after="0" w:line="240" w:lineRule="auto"/>
        <w:ind w:left="-5"/>
        <w:rPr>
          <w:sz w:val="24"/>
          <w:szCs w:val="24"/>
        </w:rPr>
      </w:pPr>
      <w:r w:rsidRPr="00F02AF6">
        <w:rPr>
          <w:sz w:val="24"/>
          <w:szCs w:val="24"/>
        </w:rPr>
        <w:lastRenderedPageBreak/>
        <w:t>9.1. Nos termos da Lei nº 12.527, de 18 de novembro de 2011, (Lei de acesso à informação), o presente Estudo não se classifica como sigiloso.</w:t>
      </w:r>
    </w:p>
    <w:p w14:paraId="1175D1A3" w14:textId="77777777" w:rsidR="00390BA0" w:rsidRPr="00F02AF6" w:rsidRDefault="00390BA0" w:rsidP="00B432CF">
      <w:pPr>
        <w:pStyle w:val="PargrafodaLista"/>
        <w:tabs>
          <w:tab w:val="left" w:pos="709"/>
          <w:tab w:val="left" w:pos="851"/>
        </w:tabs>
        <w:spacing w:after="0" w:line="240" w:lineRule="auto"/>
        <w:ind w:left="-5"/>
        <w:rPr>
          <w:sz w:val="24"/>
          <w:szCs w:val="24"/>
        </w:rPr>
      </w:pPr>
    </w:p>
    <w:p w14:paraId="6FF81AF3" w14:textId="77777777" w:rsidR="00390BA0" w:rsidRPr="00F02AF6" w:rsidRDefault="00390BA0" w:rsidP="00B432CF">
      <w:pPr>
        <w:pStyle w:val="PargrafodaLista"/>
        <w:tabs>
          <w:tab w:val="left" w:pos="709"/>
          <w:tab w:val="left" w:pos="851"/>
        </w:tabs>
        <w:spacing w:after="0" w:line="240" w:lineRule="auto"/>
        <w:ind w:left="-5"/>
        <w:rPr>
          <w:b/>
          <w:bCs/>
          <w:sz w:val="24"/>
          <w:szCs w:val="24"/>
        </w:rPr>
      </w:pPr>
      <w:r w:rsidRPr="00F02AF6">
        <w:rPr>
          <w:sz w:val="24"/>
          <w:szCs w:val="24"/>
        </w:rPr>
        <w:t xml:space="preserve">9.2. Os casos omissos serão decididos pelo contratante, segundo as disposições contidas na </w:t>
      </w:r>
      <w:hyperlink r:id="rId15" w:history="1">
        <w:r w:rsidRPr="00F02AF6">
          <w:rPr>
            <w:rStyle w:val="Hyperlink"/>
            <w:sz w:val="24"/>
            <w:szCs w:val="24"/>
          </w:rPr>
          <w:t>Lei nº 14.133, de 2021</w:t>
        </w:r>
      </w:hyperlink>
      <w:r w:rsidRPr="00F02AF6">
        <w:rPr>
          <w:sz w:val="24"/>
          <w:szCs w:val="24"/>
        </w:rPr>
        <w:t xml:space="preserve">, e demais normas federais aplicáveis e, subsidiariamente, segundo as disposições contidas na </w:t>
      </w:r>
      <w:hyperlink r:id="rId16" w:history="1">
        <w:r w:rsidRPr="00F02AF6">
          <w:rPr>
            <w:rStyle w:val="Hyperlink"/>
            <w:sz w:val="24"/>
            <w:szCs w:val="24"/>
          </w:rPr>
          <w:t>Lei nº 8.078, de 1990 – Código de Defesa do Consumidor</w:t>
        </w:r>
      </w:hyperlink>
      <w:r w:rsidRPr="00F02AF6">
        <w:rPr>
          <w:sz w:val="24"/>
          <w:szCs w:val="24"/>
        </w:rPr>
        <w:t xml:space="preserve"> – e normas e princípios gerais dos contratos.</w:t>
      </w:r>
    </w:p>
    <w:p w14:paraId="4C713091" w14:textId="545279D6" w:rsidR="00390BA0" w:rsidRPr="00E111E0" w:rsidRDefault="00E111E0" w:rsidP="00B432CF">
      <w:pPr>
        <w:tabs>
          <w:tab w:val="left" w:pos="709"/>
          <w:tab w:val="left" w:pos="851"/>
        </w:tabs>
        <w:autoSpaceDE w:val="0"/>
        <w:autoSpaceDN w:val="0"/>
        <w:adjustRightInd w:val="0"/>
        <w:ind w:left="-5" w:right="18"/>
        <w:jc w:val="right"/>
      </w:pPr>
      <w:r w:rsidRPr="00E111E0">
        <w:t xml:space="preserve">Nova Andradina, </w:t>
      </w:r>
      <w:r w:rsidR="00732FFB">
        <w:t>1</w:t>
      </w:r>
      <w:r w:rsidRPr="00E111E0">
        <w:t>2 de dezembro de 2024.</w:t>
      </w:r>
    </w:p>
    <w:p w14:paraId="4123399A" w14:textId="638D09A7" w:rsidR="00390BA0" w:rsidRPr="00F02AF6" w:rsidRDefault="00390BA0" w:rsidP="00B432CF">
      <w:pPr>
        <w:ind w:left="-5"/>
        <w:rPr>
          <w:iCs/>
          <w:color w:val="0000FF" w:themeColor="hyperlink"/>
          <w:u w:val="single"/>
        </w:rPr>
      </w:pPr>
      <w:r w:rsidRPr="00F02AF6">
        <w:rPr>
          <w:b/>
        </w:rPr>
        <w:t xml:space="preserve">    </w:t>
      </w:r>
    </w:p>
    <w:p w14:paraId="5CF52FBF" w14:textId="77777777" w:rsidR="00390BA0" w:rsidRPr="00F02AF6" w:rsidRDefault="00390BA0" w:rsidP="00B432CF">
      <w:pPr>
        <w:tabs>
          <w:tab w:val="left" w:pos="284"/>
          <w:tab w:val="left" w:pos="426"/>
        </w:tabs>
        <w:ind w:left="-5"/>
        <w:jc w:val="both"/>
        <w:rPr>
          <w:b/>
        </w:rPr>
      </w:pPr>
    </w:p>
    <w:bookmarkEnd w:id="1"/>
    <w:p w14:paraId="293D61E5" w14:textId="7677249C" w:rsidR="00B0343E" w:rsidRPr="00F02AF6" w:rsidRDefault="00B0343E" w:rsidP="00B432CF">
      <w:pPr>
        <w:tabs>
          <w:tab w:val="left" w:pos="709"/>
          <w:tab w:val="left" w:pos="851"/>
        </w:tabs>
        <w:autoSpaceDE w:val="0"/>
        <w:autoSpaceDN w:val="0"/>
        <w:adjustRightInd w:val="0"/>
        <w:ind w:left="-5" w:right="18"/>
      </w:pPr>
    </w:p>
    <w:tbl>
      <w:tblPr>
        <w:tblStyle w:val="Tabelacomgrade"/>
        <w:tblpPr w:leftFromText="141" w:rightFromText="14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489"/>
      </w:tblGrid>
      <w:tr w:rsidR="00B0343E" w:rsidRPr="00F02AF6" w14:paraId="78055C22" w14:textId="77777777" w:rsidTr="00F02AF6">
        <w:tc>
          <w:tcPr>
            <w:tcW w:w="9488" w:type="dxa"/>
            <w:gridSpan w:val="2"/>
          </w:tcPr>
          <w:p w14:paraId="32E1536D" w14:textId="77777777" w:rsidR="00B0343E" w:rsidRPr="00F02AF6" w:rsidRDefault="00B0343E" w:rsidP="00B432CF">
            <w:pPr>
              <w:ind w:left="-5"/>
              <w:rPr>
                <w:rStyle w:val="Hyperlink"/>
                <w:rFonts w:ascii="Times New Roman" w:hAnsi="Times New Roman" w:cs="Times New Roman"/>
                <w:b/>
                <w:iCs/>
                <w:color w:val="auto"/>
              </w:rPr>
            </w:pPr>
            <w:r w:rsidRPr="00F02AF6">
              <w:rPr>
                <w:rStyle w:val="Hyperlink"/>
                <w:rFonts w:ascii="Times New Roman" w:hAnsi="Times New Roman" w:cs="Times New Roman"/>
                <w:b/>
                <w:iCs/>
                <w:color w:val="auto"/>
              </w:rPr>
              <w:t>___________________________________</w:t>
            </w:r>
          </w:p>
          <w:p w14:paraId="094A5025" w14:textId="77777777" w:rsidR="00B0343E" w:rsidRPr="00F02AF6" w:rsidRDefault="00B0343E" w:rsidP="00B432CF">
            <w:pPr>
              <w:ind w:left="-5"/>
              <w:rPr>
                <w:rStyle w:val="Hyperlink"/>
                <w:rFonts w:ascii="Times New Roman" w:hAnsi="Times New Roman" w:cs="Times New Roman"/>
                <w:iCs/>
                <w:color w:val="auto"/>
                <w:u w:val="none"/>
              </w:rPr>
            </w:pPr>
            <w:r w:rsidRPr="00F02AF6">
              <w:rPr>
                <w:rStyle w:val="Hyperlink"/>
                <w:rFonts w:ascii="Times New Roman" w:hAnsi="Times New Roman" w:cs="Times New Roman"/>
                <w:iCs/>
                <w:color w:val="auto"/>
                <w:u w:val="none"/>
              </w:rPr>
              <w:t xml:space="preserve">Leandro Ferreira Luiz </w:t>
            </w:r>
            <w:proofErr w:type="spellStart"/>
            <w:r w:rsidRPr="00F02AF6">
              <w:rPr>
                <w:rStyle w:val="Hyperlink"/>
                <w:rFonts w:ascii="Times New Roman" w:hAnsi="Times New Roman" w:cs="Times New Roman"/>
                <w:iCs/>
                <w:color w:val="auto"/>
                <w:u w:val="none"/>
              </w:rPr>
              <w:t>Fedossi</w:t>
            </w:r>
            <w:proofErr w:type="spellEnd"/>
          </w:p>
          <w:p w14:paraId="02F1633A" w14:textId="77777777" w:rsidR="00B0343E" w:rsidRPr="00F02AF6" w:rsidRDefault="00B0343E" w:rsidP="00B432CF">
            <w:pPr>
              <w:ind w:left="-5"/>
              <w:rPr>
                <w:rStyle w:val="Hyperlink"/>
                <w:rFonts w:ascii="Times New Roman" w:hAnsi="Times New Roman" w:cs="Times New Roman"/>
                <w:b/>
                <w:iCs/>
                <w:color w:val="auto"/>
                <w:u w:val="none"/>
              </w:rPr>
            </w:pPr>
            <w:r w:rsidRPr="00F02AF6">
              <w:rPr>
                <w:rStyle w:val="Hyperlink"/>
                <w:rFonts w:ascii="Times New Roman" w:hAnsi="Times New Roman" w:cs="Times New Roman"/>
                <w:b/>
                <w:iCs/>
                <w:color w:val="auto"/>
                <w:u w:val="none"/>
              </w:rPr>
              <w:t>Presidente da Câmara</w:t>
            </w:r>
          </w:p>
          <w:p w14:paraId="01785C00" w14:textId="77777777" w:rsidR="00B0343E" w:rsidRPr="00F02AF6" w:rsidRDefault="00B0343E" w:rsidP="00B432CF">
            <w:pPr>
              <w:ind w:left="-5"/>
              <w:rPr>
                <w:rStyle w:val="Hyperlink"/>
                <w:rFonts w:ascii="Times New Roman" w:hAnsi="Times New Roman" w:cs="Times New Roman"/>
                <w:b/>
                <w:iCs/>
                <w:color w:val="auto"/>
              </w:rPr>
            </w:pPr>
          </w:p>
          <w:p w14:paraId="016E1AC3" w14:textId="77777777" w:rsidR="00B0343E" w:rsidRPr="00F02AF6" w:rsidRDefault="00B0343E" w:rsidP="00B432CF">
            <w:pPr>
              <w:ind w:left="-5"/>
              <w:rPr>
                <w:rStyle w:val="Hyperlink"/>
                <w:rFonts w:ascii="Times New Roman" w:hAnsi="Times New Roman" w:cs="Times New Roman"/>
                <w:b/>
                <w:iCs/>
                <w:color w:val="auto"/>
              </w:rPr>
            </w:pPr>
          </w:p>
        </w:tc>
      </w:tr>
      <w:tr w:rsidR="00B0343E" w:rsidRPr="00F02AF6" w14:paraId="3144D9B1" w14:textId="77777777" w:rsidTr="00F02AF6">
        <w:tc>
          <w:tcPr>
            <w:tcW w:w="4744" w:type="dxa"/>
          </w:tcPr>
          <w:p w14:paraId="00AC855D" w14:textId="77777777" w:rsidR="00B0343E" w:rsidRPr="00F02AF6" w:rsidRDefault="00B0343E" w:rsidP="00B432CF">
            <w:pPr>
              <w:ind w:left="-5"/>
              <w:rPr>
                <w:rStyle w:val="Hyperlink"/>
                <w:rFonts w:ascii="Times New Roman" w:hAnsi="Times New Roman" w:cs="Times New Roman"/>
                <w:iCs/>
                <w:color w:val="auto"/>
              </w:rPr>
            </w:pPr>
          </w:p>
          <w:p w14:paraId="7584F3F5" w14:textId="2EA9D3D1" w:rsidR="00B0343E" w:rsidRPr="00F02AF6" w:rsidRDefault="00B0343E" w:rsidP="00B432CF">
            <w:pPr>
              <w:ind w:left="-5"/>
              <w:rPr>
                <w:rStyle w:val="Hyperlink"/>
                <w:rFonts w:ascii="Times New Roman" w:hAnsi="Times New Roman" w:cs="Times New Roman"/>
                <w:b/>
                <w:iCs/>
                <w:color w:val="auto"/>
              </w:rPr>
            </w:pPr>
            <w:r w:rsidRPr="00F02AF6">
              <w:rPr>
                <w:rStyle w:val="Hyperlink"/>
                <w:rFonts w:ascii="Times New Roman" w:hAnsi="Times New Roman" w:cs="Times New Roman"/>
                <w:b/>
                <w:iCs/>
                <w:color w:val="auto"/>
              </w:rPr>
              <w:t>________________________</w:t>
            </w:r>
            <w:r w:rsidR="00EC4750" w:rsidRPr="00F02AF6">
              <w:rPr>
                <w:rStyle w:val="Hyperlink"/>
                <w:rFonts w:ascii="Times New Roman" w:hAnsi="Times New Roman" w:cs="Times New Roman"/>
                <w:b/>
                <w:iCs/>
                <w:color w:val="auto"/>
              </w:rPr>
              <w:t>___________</w:t>
            </w:r>
          </w:p>
          <w:p w14:paraId="08900089" w14:textId="310FE046" w:rsidR="00B0343E" w:rsidRPr="00F02AF6" w:rsidRDefault="00EC4750" w:rsidP="00B432CF">
            <w:pPr>
              <w:ind w:left="-5"/>
              <w:rPr>
                <w:rStyle w:val="Hyperlink"/>
                <w:rFonts w:ascii="Times New Roman" w:hAnsi="Times New Roman" w:cs="Times New Roman"/>
                <w:iCs/>
                <w:color w:val="auto"/>
                <w:u w:val="none"/>
              </w:rPr>
            </w:pPr>
            <w:r w:rsidRPr="00F02AF6">
              <w:rPr>
                <w:rStyle w:val="Hyperlink"/>
                <w:rFonts w:ascii="Times New Roman" w:hAnsi="Times New Roman" w:cs="Times New Roman"/>
                <w:iCs/>
                <w:color w:val="auto"/>
                <w:u w:val="none"/>
              </w:rPr>
              <w:t>Katia de Matos Inacio Destefani</w:t>
            </w:r>
          </w:p>
          <w:p w14:paraId="17713075" w14:textId="6DF72398" w:rsidR="00B0343E" w:rsidRPr="00F02AF6" w:rsidRDefault="00EC4750" w:rsidP="00B432CF">
            <w:pPr>
              <w:ind w:left="-5"/>
              <w:rPr>
                <w:rStyle w:val="Hyperlink"/>
                <w:rFonts w:ascii="Times New Roman" w:hAnsi="Times New Roman" w:cs="Times New Roman"/>
                <w:b/>
                <w:iCs/>
                <w:color w:val="auto"/>
              </w:rPr>
            </w:pPr>
            <w:r w:rsidRPr="00F02AF6">
              <w:rPr>
                <w:rStyle w:val="Hyperlink"/>
                <w:rFonts w:ascii="Times New Roman" w:hAnsi="Times New Roman" w:cs="Times New Roman"/>
                <w:b/>
                <w:iCs/>
                <w:color w:val="auto"/>
                <w:u w:val="none"/>
              </w:rPr>
              <w:t>Agente de Contratação</w:t>
            </w:r>
          </w:p>
        </w:tc>
        <w:tc>
          <w:tcPr>
            <w:tcW w:w="4744" w:type="dxa"/>
          </w:tcPr>
          <w:p w14:paraId="6C5CC42E" w14:textId="77777777" w:rsidR="00B0343E" w:rsidRPr="00F02AF6" w:rsidRDefault="00B0343E" w:rsidP="00B432CF">
            <w:pPr>
              <w:ind w:left="-5"/>
              <w:jc w:val="center"/>
              <w:rPr>
                <w:rStyle w:val="Hyperlink"/>
                <w:rFonts w:ascii="Times New Roman" w:hAnsi="Times New Roman" w:cs="Times New Roman"/>
                <w:iCs/>
                <w:color w:val="auto"/>
              </w:rPr>
            </w:pPr>
          </w:p>
          <w:p w14:paraId="0785C0DF" w14:textId="3D1D6F23" w:rsidR="00B0343E" w:rsidRPr="00F02AF6" w:rsidRDefault="00B0343E" w:rsidP="00B432CF">
            <w:pPr>
              <w:ind w:left="-5"/>
              <w:jc w:val="center"/>
              <w:rPr>
                <w:rStyle w:val="Hyperlink"/>
                <w:rFonts w:ascii="Times New Roman" w:hAnsi="Times New Roman" w:cs="Times New Roman"/>
                <w:b/>
                <w:iCs/>
                <w:color w:val="auto"/>
              </w:rPr>
            </w:pPr>
          </w:p>
        </w:tc>
      </w:tr>
    </w:tbl>
    <w:p w14:paraId="10B4A20B" w14:textId="007B0B17" w:rsidR="00B0343E" w:rsidRPr="00F02AF6" w:rsidRDefault="00B0343E" w:rsidP="00B432CF">
      <w:pPr>
        <w:ind w:left="-5"/>
        <w:rPr>
          <w:b/>
        </w:rPr>
      </w:pPr>
      <w:r w:rsidRPr="00F02AF6">
        <w:rPr>
          <w:b/>
        </w:rPr>
        <w:t xml:space="preserve">   </w:t>
      </w:r>
    </w:p>
    <w:p w14:paraId="7B408F07" w14:textId="77777777" w:rsidR="00390BA0" w:rsidRPr="00F02AF6" w:rsidRDefault="00390BA0" w:rsidP="00B432CF">
      <w:pPr>
        <w:ind w:left="-5"/>
        <w:rPr>
          <w:b/>
        </w:rPr>
      </w:pPr>
    </w:p>
    <w:p w14:paraId="2560535C" w14:textId="77777777" w:rsidR="00390BA0" w:rsidRPr="00F02AF6" w:rsidRDefault="00390BA0" w:rsidP="00B432CF">
      <w:pPr>
        <w:ind w:left="-5"/>
        <w:rPr>
          <w:b/>
        </w:rPr>
      </w:pPr>
    </w:p>
    <w:p w14:paraId="200FA72A" w14:textId="77777777" w:rsidR="00B432CF" w:rsidRDefault="00B432CF" w:rsidP="00B432CF">
      <w:pPr>
        <w:ind w:left="-5"/>
        <w:rPr>
          <w:b/>
        </w:rPr>
      </w:pPr>
      <w:r>
        <w:rPr>
          <w:b/>
        </w:rPr>
        <w:br w:type="page"/>
      </w:r>
    </w:p>
    <w:p w14:paraId="1CBD18A3" w14:textId="22A14638" w:rsidR="00EA5C4F" w:rsidRPr="00F02AF6" w:rsidRDefault="00DE18A2" w:rsidP="00B432CF">
      <w:pPr>
        <w:tabs>
          <w:tab w:val="left" w:pos="284"/>
          <w:tab w:val="left" w:pos="426"/>
        </w:tabs>
        <w:ind w:left="-5"/>
        <w:jc w:val="both"/>
        <w:rPr>
          <w:rStyle w:val="Hyperlink"/>
          <w:b/>
          <w:u w:color="000000"/>
        </w:rPr>
      </w:pPr>
      <w:r w:rsidRPr="00F02AF6">
        <w:rPr>
          <w:b/>
        </w:rPr>
        <w:lastRenderedPageBreak/>
        <w:t xml:space="preserve">TERMO ANEXADO NO SITE DA </w:t>
      </w:r>
      <w:r w:rsidR="002A049F" w:rsidRPr="00F02AF6">
        <w:rPr>
          <w:b/>
        </w:rPr>
        <w:t>CÂMARA MUNICIPAL DE NOVA ANDRADINA</w:t>
      </w:r>
      <w:r w:rsidRPr="00F02AF6">
        <w:rPr>
          <w:b/>
        </w:rPr>
        <w:t>:</w:t>
      </w:r>
      <w:r w:rsidRPr="00F02AF6">
        <w:rPr>
          <w:b/>
          <w:u w:val="single" w:color="000000"/>
        </w:rPr>
        <w:t xml:space="preserve">  </w:t>
      </w:r>
      <w:hyperlink r:id="rId17" w:history="1">
        <w:r w:rsidR="002A049F" w:rsidRPr="00F02AF6">
          <w:rPr>
            <w:rStyle w:val="Hyperlink"/>
            <w:b/>
            <w:u w:color="000000"/>
          </w:rPr>
          <w:t>https://www.novaandradina.ms.leg.br/transparencia/licitacoes-e-contratos</w:t>
        </w:r>
      </w:hyperlink>
    </w:p>
    <w:p w14:paraId="7197A8F1" w14:textId="77777777" w:rsidR="00EC4750" w:rsidRPr="00F02AF6" w:rsidRDefault="00EC4750" w:rsidP="00B432CF">
      <w:pPr>
        <w:shd w:val="clear" w:color="auto" w:fill="FFFFFF" w:themeFill="background1"/>
        <w:tabs>
          <w:tab w:val="left" w:pos="284"/>
          <w:tab w:val="left" w:pos="426"/>
        </w:tabs>
        <w:ind w:left="-5"/>
        <w:jc w:val="both"/>
        <w:rPr>
          <w:b/>
        </w:rPr>
      </w:pPr>
    </w:p>
    <w:p w14:paraId="26327AEA" w14:textId="5F87810F" w:rsidR="007B5EDF" w:rsidRPr="00C5284A" w:rsidRDefault="00EA5C4F" w:rsidP="00B432CF">
      <w:pPr>
        <w:shd w:val="clear" w:color="auto" w:fill="FFFFFF" w:themeFill="background1"/>
        <w:tabs>
          <w:tab w:val="left" w:pos="284"/>
          <w:tab w:val="left" w:pos="426"/>
        </w:tabs>
        <w:ind w:left="-5"/>
        <w:jc w:val="both"/>
        <w:rPr>
          <w:b/>
        </w:rPr>
      </w:pPr>
      <w:r w:rsidRPr="00C5284A">
        <w:rPr>
          <w:b/>
        </w:rPr>
        <w:t>ANEXO III</w:t>
      </w:r>
    </w:p>
    <w:p w14:paraId="16AC7EF1" w14:textId="3F3D4F32" w:rsidR="00EA5C4F" w:rsidRPr="00C5284A" w:rsidRDefault="00B31E08" w:rsidP="00B432CF">
      <w:pPr>
        <w:shd w:val="clear" w:color="auto" w:fill="FFFFFF" w:themeFill="background1"/>
        <w:tabs>
          <w:tab w:val="left" w:pos="284"/>
          <w:tab w:val="left" w:pos="426"/>
        </w:tabs>
        <w:ind w:left="-5"/>
        <w:jc w:val="both"/>
        <w:rPr>
          <w:b/>
        </w:rPr>
      </w:pPr>
      <w:r w:rsidRPr="00C5284A">
        <w:rPr>
          <w:b/>
        </w:rPr>
        <w:t>TERMO DE CONTRATO</w:t>
      </w:r>
    </w:p>
    <w:p w14:paraId="62BA617B" w14:textId="6F1518FE" w:rsidR="008B2A1E" w:rsidRPr="00C5284A" w:rsidRDefault="008B2A1E" w:rsidP="00B432CF">
      <w:pPr>
        <w:tabs>
          <w:tab w:val="left" w:pos="284"/>
          <w:tab w:val="left" w:pos="426"/>
        </w:tabs>
        <w:ind w:left="-5"/>
        <w:jc w:val="both"/>
        <w:rPr>
          <w:b/>
        </w:rPr>
      </w:pPr>
    </w:p>
    <w:p w14:paraId="301582FC" w14:textId="626F6008" w:rsidR="00FA4138" w:rsidRPr="00C5284A" w:rsidRDefault="00FA4138" w:rsidP="00B432CF">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C5284A">
        <w:rPr>
          <w:rFonts w:ascii="Times New Roman" w:hAnsi="Times New Roman" w:cs="Times New Roman"/>
          <w:bCs w:val="0"/>
          <w:sz w:val="24"/>
          <w:szCs w:val="24"/>
        </w:rPr>
        <w:t xml:space="preserve">CONTRATO Nº </w:t>
      </w:r>
    </w:p>
    <w:p w14:paraId="65C40851" w14:textId="3EC4AA3B" w:rsidR="00FA4138" w:rsidRPr="00C5284A" w:rsidRDefault="00FA4138" w:rsidP="00B432CF">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C5284A">
        <w:rPr>
          <w:rFonts w:ascii="Times New Roman" w:hAnsi="Times New Roman" w:cs="Times New Roman"/>
          <w:bCs w:val="0"/>
          <w:sz w:val="24"/>
          <w:szCs w:val="24"/>
        </w:rPr>
        <w:t>PROCESSO Nº</w:t>
      </w:r>
    </w:p>
    <w:p w14:paraId="19C36351" w14:textId="4CA8637D" w:rsidR="00FA4138" w:rsidRPr="00C5284A" w:rsidRDefault="00FA4138" w:rsidP="00B432CF">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C5284A">
        <w:rPr>
          <w:rFonts w:ascii="Times New Roman" w:hAnsi="Times New Roman" w:cs="Times New Roman"/>
          <w:bCs w:val="0"/>
          <w:sz w:val="24"/>
          <w:szCs w:val="24"/>
        </w:rPr>
        <w:t>DISPENSA ELETRONICA Nº</w:t>
      </w:r>
    </w:p>
    <w:p w14:paraId="72FD95EA" w14:textId="1E3E6115" w:rsidR="00FA4138" w:rsidRPr="00C5284A" w:rsidRDefault="00FA4138" w:rsidP="00B432CF">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p>
    <w:p w14:paraId="5A1F1D4C" w14:textId="1683434F" w:rsidR="00FA4138" w:rsidRPr="00C5284A" w:rsidRDefault="00FA4138" w:rsidP="00B432CF">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C5284A">
        <w:rPr>
          <w:rFonts w:ascii="Times New Roman" w:hAnsi="Times New Roman" w:cs="Times New Roman"/>
          <w:bCs w:val="0"/>
          <w:sz w:val="24"/>
          <w:szCs w:val="24"/>
        </w:rPr>
        <w:t xml:space="preserve">TERMO DE CONTRATO </w:t>
      </w:r>
      <w:r w:rsidR="000E6434" w:rsidRPr="00C5284A">
        <w:rPr>
          <w:rFonts w:ascii="Times New Roman" w:hAnsi="Times New Roman" w:cs="Times New Roman"/>
          <w:bCs w:val="0"/>
          <w:sz w:val="24"/>
          <w:szCs w:val="24"/>
        </w:rPr>
        <w:t xml:space="preserve">PARA CONTRATAÇÃO DE EMPRESA PARA </w:t>
      </w:r>
      <w:r w:rsidR="00E15FAC" w:rsidRPr="00C5284A">
        <w:rPr>
          <w:rFonts w:ascii="Times New Roman" w:hAnsi="Times New Roman" w:cs="Times New Roman"/>
          <w:bCs w:val="0"/>
          <w:sz w:val="24"/>
          <w:szCs w:val="24"/>
        </w:rPr>
        <w:t>.......................</w:t>
      </w:r>
    </w:p>
    <w:p w14:paraId="071AAF0E" w14:textId="77777777" w:rsidR="00FA4138" w:rsidRPr="00C5284A" w:rsidRDefault="00FA4138" w:rsidP="00B432CF">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p>
    <w:p w14:paraId="6FDE167B" w14:textId="1D30D127" w:rsidR="00AD27C1" w:rsidRPr="00C5284A" w:rsidRDefault="00FA4138" w:rsidP="00B432CF">
      <w:pPr>
        <w:tabs>
          <w:tab w:val="left" w:pos="284"/>
          <w:tab w:val="left" w:pos="426"/>
        </w:tabs>
        <w:ind w:left="-5"/>
        <w:jc w:val="both"/>
        <w:rPr>
          <w:rFonts w:eastAsia="Arial"/>
        </w:rPr>
      </w:pPr>
      <w:r w:rsidRPr="00C5284A">
        <w:rPr>
          <w:bCs/>
        </w:rPr>
        <w:t>O Poder Legislativo de Nova Andradina - MS, pessoa jurídica de direito público interno, inscrito no CNPJ nº</w:t>
      </w:r>
      <w:r w:rsidRPr="00C5284A">
        <w:t xml:space="preserve"> ........................................................com sede à rua: ...........................</w:t>
      </w:r>
      <w:proofErr w:type="spellStart"/>
      <w:r w:rsidRPr="00C5284A">
        <w:t>n°</w:t>
      </w:r>
      <w:proofErr w:type="spellEnd"/>
      <w:r w:rsidRPr="00C5284A">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C5284A">
        <w:t>n°</w:t>
      </w:r>
      <w:proofErr w:type="spellEnd"/>
      <w:r w:rsidRPr="00C5284A">
        <w:t>........... bairro: ................inscrita no CNPJ/MF sob o n.º ..................</w:t>
      </w:r>
      <w:r w:rsidRPr="00C5284A">
        <w:rPr>
          <w:bCs/>
        </w:rPr>
        <w:t xml:space="preserve"> representada pelo Sr. .................., brasileiro, casado, denominada </w:t>
      </w:r>
      <w:r w:rsidRPr="00C5284A">
        <w:rPr>
          <w:b/>
          <w:bCs/>
        </w:rPr>
        <w:t>CONTRATADA</w:t>
      </w:r>
      <w:r w:rsidR="00B33472" w:rsidRPr="00C5284A">
        <w:t xml:space="preserve">, têm justo e acordado o presente instrumento, proveniente de processo administrativo </w:t>
      </w:r>
      <w:r w:rsidR="00AD27C1" w:rsidRPr="00C5284A">
        <w:rPr>
          <w:rFonts w:eastAsia="Arial"/>
        </w:rPr>
        <w:t xml:space="preserve">nº </w:t>
      </w:r>
      <w:r w:rsidR="003929AA" w:rsidRPr="00C5284A">
        <w:rPr>
          <w:rFonts w:eastAsia="Arial"/>
        </w:rPr>
        <w:t>XX</w:t>
      </w:r>
      <w:r w:rsidR="00D52568" w:rsidRPr="00C5284A">
        <w:rPr>
          <w:rFonts w:eastAsia="Arial"/>
        </w:rPr>
        <w:t>/202</w:t>
      </w:r>
      <w:r w:rsidR="003929AA" w:rsidRPr="00C5284A">
        <w:rPr>
          <w:rFonts w:eastAsia="Arial"/>
        </w:rPr>
        <w:t>4</w:t>
      </w:r>
      <w:r w:rsidR="00D52568" w:rsidRPr="00C5284A">
        <w:rPr>
          <w:rFonts w:eastAsia="Arial"/>
        </w:rPr>
        <w:t xml:space="preserve"> </w:t>
      </w:r>
      <w:r w:rsidR="00AD27C1" w:rsidRPr="00C5284A">
        <w:rPr>
          <w:rFonts w:eastAsia="Arial"/>
        </w:rPr>
        <w:t>e em observância às disposições da Lei nº 14.133, de 1º de abril de 2021, e demais legislação aplicável, resolvem celebr</w:t>
      </w:r>
      <w:r w:rsidRPr="00C5284A">
        <w:rPr>
          <w:rFonts w:eastAsia="Arial"/>
        </w:rPr>
        <w:t>ar o presente Termo de Contrato nº .......</w:t>
      </w:r>
      <w:r w:rsidR="00AD27C1" w:rsidRPr="00C5284A">
        <w:rPr>
          <w:rFonts w:eastAsia="Arial"/>
        </w:rPr>
        <w:t xml:space="preserve"> decorrente </w:t>
      </w:r>
      <w:r w:rsidR="00AD27C1" w:rsidRPr="00C5284A">
        <w:rPr>
          <w:rFonts w:eastAsia="Arial"/>
          <w:iCs/>
        </w:rPr>
        <w:t xml:space="preserve">da Dispensa eletrônica n. </w:t>
      </w:r>
      <w:r w:rsidR="003929AA" w:rsidRPr="00C5284A">
        <w:rPr>
          <w:rFonts w:eastAsia="Arial"/>
          <w:iCs/>
        </w:rPr>
        <w:t>XX</w:t>
      </w:r>
      <w:r w:rsidR="00D52568" w:rsidRPr="00C5284A">
        <w:rPr>
          <w:rFonts w:eastAsia="Arial"/>
          <w:iCs/>
        </w:rPr>
        <w:t>/202</w:t>
      </w:r>
      <w:r w:rsidR="003929AA" w:rsidRPr="00C5284A">
        <w:rPr>
          <w:rFonts w:eastAsia="Arial"/>
          <w:iCs/>
        </w:rPr>
        <w:t>4</w:t>
      </w:r>
      <w:r w:rsidR="00AD27C1" w:rsidRPr="00C5284A">
        <w:rPr>
          <w:rFonts w:eastAsia="Arial"/>
        </w:rPr>
        <w:t>, mediante as cláusulas e condições a seguir enunciadas.</w:t>
      </w:r>
    </w:p>
    <w:p w14:paraId="36115309" w14:textId="77777777" w:rsidR="00AD27C1" w:rsidRPr="00C5284A" w:rsidRDefault="00AD27C1" w:rsidP="00B432CF">
      <w:pPr>
        <w:tabs>
          <w:tab w:val="left" w:pos="142"/>
          <w:tab w:val="left" w:pos="284"/>
          <w:tab w:val="left" w:pos="426"/>
        </w:tabs>
        <w:ind w:left="-5"/>
        <w:jc w:val="both"/>
        <w:rPr>
          <w:rFonts w:eastAsia="Arial"/>
        </w:rPr>
      </w:pPr>
    </w:p>
    <w:p w14:paraId="51AB5EE7"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s>
        <w:spacing w:before="0"/>
        <w:ind w:left="-5"/>
        <w:rPr>
          <w:rFonts w:ascii="Times New Roman" w:hAnsi="Times New Roman" w:cs="Times New Roman"/>
          <w:b w:val="0"/>
          <w:sz w:val="24"/>
          <w:szCs w:val="24"/>
        </w:rPr>
      </w:pPr>
      <w:r w:rsidRPr="00C5284A">
        <w:rPr>
          <w:rFonts w:ascii="Times New Roman" w:hAnsi="Times New Roman" w:cs="Times New Roman"/>
          <w:sz w:val="24"/>
          <w:szCs w:val="24"/>
        </w:rPr>
        <w:t>CLÁUSULA PRIMEIRA – OBJETO (</w:t>
      </w:r>
      <w:hyperlink r:id="rId18" w:anchor="art92" w:history="1">
        <w:r w:rsidRPr="00C5284A">
          <w:rPr>
            <w:rStyle w:val="Hyperlink"/>
            <w:rFonts w:ascii="Times New Roman" w:hAnsi="Times New Roman" w:cs="Times New Roman"/>
            <w:color w:val="auto"/>
            <w:sz w:val="24"/>
            <w:szCs w:val="24"/>
          </w:rPr>
          <w:t>Art. 92, I e II</w:t>
        </w:r>
      </w:hyperlink>
      <w:r w:rsidRPr="00C5284A">
        <w:rPr>
          <w:rFonts w:ascii="Times New Roman" w:hAnsi="Times New Roman" w:cs="Times New Roman"/>
          <w:sz w:val="24"/>
          <w:szCs w:val="24"/>
        </w:rPr>
        <w:t>)</w:t>
      </w:r>
    </w:p>
    <w:p w14:paraId="0723D58B" w14:textId="77777777" w:rsidR="002A049F" w:rsidRPr="00C5284A" w:rsidRDefault="002A049F" w:rsidP="00B432CF">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rPr>
      </w:pPr>
    </w:p>
    <w:p w14:paraId="440E79C2" w14:textId="526D5A56" w:rsidR="00777480" w:rsidRPr="00C5284A" w:rsidRDefault="00AD27C1" w:rsidP="00777480">
      <w:pPr>
        <w:pStyle w:val="PargrafodaLista"/>
        <w:numPr>
          <w:ilvl w:val="1"/>
          <w:numId w:val="20"/>
        </w:numPr>
        <w:tabs>
          <w:tab w:val="left" w:pos="426"/>
        </w:tabs>
        <w:autoSpaceDE w:val="0"/>
        <w:autoSpaceDN w:val="0"/>
        <w:adjustRightInd w:val="0"/>
        <w:ind w:left="-5" w:right="0" w:firstLine="0"/>
        <w:rPr>
          <w:sz w:val="24"/>
          <w:szCs w:val="24"/>
        </w:rPr>
      </w:pPr>
      <w:r w:rsidRPr="00C5284A">
        <w:rPr>
          <w:sz w:val="24"/>
          <w:szCs w:val="24"/>
        </w:rPr>
        <w:t xml:space="preserve">O objeto do presente instrumento é a </w:t>
      </w:r>
      <w:r w:rsidR="00777480" w:rsidRPr="00C5284A">
        <w:t xml:space="preserve">Contratação de empresa especializada para Manutenção de Sistema Telefônico (central telefônica </w:t>
      </w:r>
      <w:proofErr w:type="spellStart"/>
      <w:r w:rsidR="00777480" w:rsidRPr="00C5284A">
        <w:t>Leucotron</w:t>
      </w:r>
      <w:proofErr w:type="spellEnd"/>
      <w:r w:rsidR="00777480" w:rsidRPr="00C5284A">
        <w:t xml:space="preserve"> ISION IP 2000) e de Vídeo Monitoramento (</w:t>
      </w:r>
      <w:proofErr w:type="spellStart"/>
      <w:r w:rsidR="00777480" w:rsidRPr="00C5284A">
        <w:t>NVR’s</w:t>
      </w:r>
      <w:proofErr w:type="spellEnd"/>
      <w:r w:rsidR="00777480" w:rsidRPr="00C5284A">
        <w:t xml:space="preserve">, </w:t>
      </w:r>
      <w:proofErr w:type="spellStart"/>
      <w:r w:rsidR="00777480" w:rsidRPr="00C5284A">
        <w:t>DVR’s</w:t>
      </w:r>
      <w:proofErr w:type="spellEnd"/>
      <w:r w:rsidR="00777480" w:rsidRPr="00C5284A">
        <w:t>, Câmeras, instalação e configuração) na Câmara Municipal de Nova Andradina e no Gabinete localizado no Distrito de Nova Casa Verde, em conformidade com o Termo de Referência, Edital e seus anexos.</w:t>
      </w:r>
    </w:p>
    <w:tbl>
      <w:tblPr>
        <w:tblStyle w:val="Tabelacomgrade"/>
        <w:tblW w:w="9214" w:type="dxa"/>
        <w:tblInd w:w="-5" w:type="dxa"/>
        <w:tblLook w:val="04A0" w:firstRow="1" w:lastRow="0" w:firstColumn="1" w:lastColumn="0" w:noHBand="0" w:noVBand="1"/>
      </w:tblPr>
      <w:tblGrid>
        <w:gridCol w:w="857"/>
        <w:gridCol w:w="3396"/>
        <w:gridCol w:w="1276"/>
        <w:gridCol w:w="1701"/>
        <w:gridCol w:w="1984"/>
      </w:tblGrid>
      <w:tr w:rsidR="00777480" w:rsidRPr="00C5284A" w14:paraId="67130B30" w14:textId="77777777" w:rsidTr="00777480">
        <w:trPr>
          <w:trHeight w:val="580"/>
        </w:trPr>
        <w:tc>
          <w:tcPr>
            <w:tcW w:w="857" w:type="dxa"/>
            <w:tcBorders>
              <w:top w:val="single" w:sz="4" w:space="0" w:color="auto"/>
              <w:left w:val="single" w:sz="4" w:space="0" w:color="auto"/>
              <w:bottom w:val="single" w:sz="4" w:space="0" w:color="auto"/>
              <w:right w:val="single" w:sz="4" w:space="0" w:color="auto"/>
            </w:tcBorders>
            <w:shd w:val="clear" w:color="auto" w:fill="FFFF00"/>
            <w:hideMark/>
          </w:tcPr>
          <w:p w14:paraId="52EC028B" w14:textId="77777777" w:rsidR="00777480" w:rsidRPr="00C5284A" w:rsidRDefault="00777480" w:rsidP="009332F8">
            <w:pPr>
              <w:ind w:left="-5"/>
              <w:jc w:val="both"/>
              <w:rPr>
                <w:rFonts w:ascii="Times New Roman" w:hAnsi="Times New Roman" w:cs="Times New Roman"/>
                <w:b/>
                <w:sz w:val="20"/>
                <w:szCs w:val="20"/>
              </w:rPr>
            </w:pPr>
            <w:r w:rsidRPr="00C5284A">
              <w:rPr>
                <w:rFonts w:ascii="Times New Roman" w:hAnsi="Times New Roman" w:cs="Times New Roman"/>
                <w:b/>
                <w:bCs/>
                <w:sz w:val="20"/>
                <w:szCs w:val="20"/>
              </w:rPr>
              <w:t>ITEM</w:t>
            </w:r>
          </w:p>
        </w:tc>
        <w:tc>
          <w:tcPr>
            <w:tcW w:w="3396" w:type="dxa"/>
            <w:tcBorders>
              <w:top w:val="single" w:sz="4" w:space="0" w:color="auto"/>
              <w:left w:val="single" w:sz="4" w:space="0" w:color="auto"/>
              <w:bottom w:val="single" w:sz="4" w:space="0" w:color="auto"/>
              <w:right w:val="single" w:sz="4" w:space="0" w:color="auto"/>
            </w:tcBorders>
            <w:shd w:val="clear" w:color="auto" w:fill="FFFF00"/>
            <w:hideMark/>
          </w:tcPr>
          <w:p w14:paraId="432A7154" w14:textId="77777777" w:rsidR="00777480" w:rsidRPr="00C5284A" w:rsidRDefault="00777480" w:rsidP="009332F8">
            <w:pPr>
              <w:ind w:left="-5"/>
              <w:jc w:val="center"/>
              <w:rPr>
                <w:rFonts w:ascii="Times New Roman" w:hAnsi="Times New Roman" w:cs="Times New Roman"/>
                <w:sz w:val="20"/>
                <w:szCs w:val="20"/>
              </w:rPr>
            </w:pPr>
            <w:r w:rsidRPr="00C5284A">
              <w:rPr>
                <w:rFonts w:ascii="Times New Roman" w:hAnsi="Times New Roman" w:cs="Times New Roman"/>
                <w:b/>
                <w:bCs/>
                <w:sz w:val="20"/>
                <w:szCs w:val="20"/>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14:paraId="4E4A6D65" w14:textId="77777777" w:rsidR="00777480" w:rsidRPr="00C5284A" w:rsidRDefault="00777480" w:rsidP="009332F8">
            <w:pPr>
              <w:ind w:left="-5"/>
              <w:jc w:val="both"/>
              <w:rPr>
                <w:rFonts w:ascii="Times New Roman" w:hAnsi="Times New Roman" w:cs="Times New Roman"/>
                <w:b/>
                <w:sz w:val="20"/>
                <w:szCs w:val="20"/>
              </w:rPr>
            </w:pPr>
            <w:r w:rsidRPr="00C5284A">
              <w:rPr>
                <w:rFonts w:ascii="Times New Roman" w:hAnsi="Times New Roman" w:cs="Times New Roman"/>
                <w:b/>
                <w:bCs/>
                <w:sz w:val="20"/>
                <w:szCs w:val="20"/>
              </w:rPr>
              <w:t>QUANT.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8539948" w14:textId="77777777" w:rsidR="00777480" w:rsidRPr="00C5284A" w:rsidRDefault="00777480" w:rsidP="009332F8">
            <w:pPr>
              <w:ind w:left="-5"/>
              <w:jc w:val="both"/>
              <w:rPr>
                <w:rFonts w:ascii="Times New Roman" w:hAnsi="Times New Roman" w:cs="Times New Roman"/>
                <w:b/>
                <w:bCs/>
                <w:sz w:val="20"/>
                <w:szCs w:val="20"/>
              </w:rPr>
            </w:pPr>
            <w:r w:rsidRPr="00C5284A">
              <w:rPr>
                <w:rFonts w:ascii="Times New Roman" w:hAnsi="Times New Roman" w:cs="Times New Roman"/>
                <w:b/>
                <w:bCs/>
                <w:sz w:val="20"/>
                <w:szCs w:val="20"/>
              </w:rPr>
              <w:t>VALOR MÊS</w:t>
            </w:r>
          </w:p>
        </w:tc>
        <w:tc>
          <w:tcPr>
            <w:tcW w:w="1984" w:type="dxa"/>
            <w:tcBorders>
              <w:top w:val="single" w:sz="4" w:space="0" w:color="auto"/>
              <w:left w:val="single" w:sz="4" w:space="0" w:color="auto"/>
              <w:bottom w:val="single" w:sz="4" w:space="0" w:color="auto"/>
              <w:right w:val="single" w:sz="4" w:space="0" w:color="auto"/>
            </w:tcBorders>
            <w:shd w:val="clear" w:color="auto" w:fill="FFFF00"/>
          </w:tcPr>
          <w:p w14:paraId="5A2C0D9C" w14:textId="77777777" w:rsidR="00777480" w:rsidRPr="00C5284A" w:rsidRDefault="00777480" w:rsidP="009332F8">
            <w:pPr>
              <w:ind w:left="-5"/>
              <w:jc w:val="center"/>
              <w:rPr>
                <w:rFonts w:ascii="Times New Roman" w:hAnsi="Times New Roman" w:cs="Times New Roman"/>
                <w:b/>
                <w:bCs/>
                <w:sz w:val="20"/>
                <w:szCs w:val="20"/>
              </w:rPr>
            </w:pPr>
            <w:r w:rsidRPr="00C5284A">
              <w:rPr>
                <w:rFonts w:ascii="Times New Roman" w:hAnsi="Times New Roman" w:cs="Times New Roman"/>
                <w:b/>
                <w:bCs/>
                <w:sz w:val="20"/>
                <w:szCs w:val="20"/>
              </w:rPr>
              <w:t>TOTAL</w:t>
            </w:r>
          </w:p>
        </w:tc>
      </w:tr>
      <w:tr w:rsidR="00777480" w:rsidRPr="00C5284A" w14:paraId="1626FD84" w14:textId="77777777" w:rsidTr="00777480">
        <w:trPr>
          <w:trHeight w:val="1510"/>
        </w:trPr>
        <w:tc>
          <w:tcPr>
            <w:tcW w:w="857" w:type="dxa"/>
            <w:tcBorders>
              <w:top w:val="single" w:sz="4" w:space="0" w:color="auto"/>
              <w:left w:val="single" w:sz="4" w:space="0" w:color="auto"/>
              <w:bottom w:val="single" w:sz="4" w:space="0" w:color="auto"/>
              <w:right w:val="single" w:sz="4" w:space="0" w:color="auto"/>
            </w:tcBorders>
          </w:tcPr>
          <w:p w14:paraId="60A11165" w14:textId="77777777" w:rsidR="00777480" w:rsidRPr="00C5284A" w:rsidRDefault="00777480" w:rsidP="009332F8">
            <w:pPr>
              <w:ind w:left="-5"/>
              <w:jc w:val="both"/>
              <w:rPr>
                <w:rFonts w:ascii="Times New Roman" w:hAnsi="Times New Roman" w:cs="Times New Roman"/>
                <w:b/>
                <w:sz w:val="20"/>
                <w:szCs w:val="20"/>
              </w:rPr>
            </w:pPr>
          </w:p>
          <w:p w14:paraId="1E252B2E" w14:textId="77777777" w:rsidR="00777480" w:rsidRPr="00C5284A" w:rsidRDefault="00777480" w:rsidP="009332F8">
            <w:pPr>
              <w:ind w:left="-5"/>
              <w:jc w:val="both"/>
              <w:rPr>
                <w:rFonts w:ascii="Times New Roman" w:hAnsi="Times New Roman" w:cs="Times New Roman"/>
                <w:b/>
                <w:sz w:val="20"/>
                <w:szCs w:val="20"/>
              </w:rPr>
            </w:pPr>
          </w:p>
          <w:p w14:paraId="12F6553C" w14:textId="77777777" w:rsidR="00777480" w:rsidRPr="00C5284A" w:rsidRDefault="00777480" w:rsidP="009332F8">
            <w:pPr>
              <w:ind w:left="-5"/>
              <w:jc w:val="center"/>
              <w:rPr>
                <w:rFonts w:ascii="Times New Roman" w:hAnsi="Times New Roman" w:cs="Times New Roman"/>
                <w:b/>
                <w:sz w:val="20"/>
                <w:szCs w:val="20"/>
              </w:rPr>
            </w:pPr>
            <w:r w:rsidRPr="00C5284A">
              <w:rPr>
                <w:rFonts w:ascii="Times New Roman" w:hAnsi="Times New Roman" w:cs="Times New Roman"/>
                <w:b/>
                <w:sz w:val="20"/>
                <w:szCs w:val="20"/>
              </w:rPr>
              <w:t>01</w:t>
            </w:r>
          </w:p>
        </w:tc>
        <w:tc>
          <w:tcPr>
            <w:tcW w:w="3396" w:type="dxa"/>
            <w:tcBorders>
              <w:top w:val="single" w:sz="4" w:space="0" w:color="auto"/>
              <w:left w:val="single" w:sz="4" w:space="0" w:color="auto"/>
              <w:bottom w:val="single" w:sz="4" w:space="0" w:color="auto"/>
              <w:right w:val="single" w:sz="4" w:space="0" w:color="auto"/>
            </w:tcBorders>
          </w:tcPr>
          <w:p w14:paraId="0F30AA41" w14:textId="77777777" w:rsidR="00777480" w:rsidRPr="00C5284A" w:rsidRDefault="00777480" w:rsidP="009332F8">
            <w:pPr>
              <w:ind w:left="-5"/>
              <w:jc w:val="both"/>
              <w:rPr>
                <w:rFonts w:ascii="Times New Roman" w:hAnsi="Times New Roman" w:cs="Times New Roman"/>
                <w:sz w:val="20"/>
                <w:szCs w:val="20"/>
              </w:rPr>
            </w:pPr>
            <w:r w:rsidRPr="00C5284A">
              <w:rPr>
                <w:rFonts w:ascii="Times New Roman" w:hAnsi="Times New Roman" w:cs="Times New Roman"/>
                <w:sz w:val="20"/>
                <w:szCs w:val="20"/>
              </w:rPr>
              <w:t xml:space="preserve">Manutenção de Sistema Telefônico (central telefônica </w:t>
            </w:r>
            <w:proofErr w:type="spellStart"/>
            <w:r w:rsidRPr="00C5284A">
              <w:rPr>
                <w:rFonts w:ascii="Times New Roman" w:hAnsi="Times New Roman" w:cs="Times New Roman"/>
                <w:sz w:val="20"/>
                <w:szCs w:val="20"/>
              </w:rPr>
              <w:t>Leucotron</w:t>
            </w:r>
            <w:proofErr w:type="spellEnd"/>
            <w:r w:rsidRPr="00C5284A">
              <w:rPr>
                <w:rFonts w:ascii="Times New Roman" w:hAnsi="Times New Roman" w:cs="Times New Roman"/>
                <w:sz w:val="20"/>
                <w:szCs w:val="20"/>
              </w:rPr>
              <w:t xml:space="preserve">  ISION IP 2000) e de Vídeo Monitoramento (</w:t>
            </w:r>
            <w:proofErr w:type="spellStart"/>
            <w:r w:rsidRPr="00C5284A">
              <w:rPr>
                <w:rFonts w:ascii="Times New Roman" w:hAnsi="Times New Roman" w:cs="Times New Roman"/>
                <w:sz w:val="20"/>
                <w:szCs w:val="20"/>
              </w:rPr>
              <w:t>NVR’s</w:t>
            </w:r>
            <w:proofErr w:type="spellEnd"/>
            <w:r w:rsidRPr="00C5284A">
              <w:rPr>
                <w:rFonts w:ascii="Times New Roman" w:hAnsi="Times New Roman" w:cs="Times New Roman"/>
                <w:sz w:val="20"/>
                <w:szCs w:val="20"/>
              </w:rPr>
              <w:t xml:space="preserve">, </w:t>
            </w:r>
            <w:proofErr w:type="spellStart"/>
            <w:r w:rsidRPr="00C5284A">
              <w:rPr>
                <w:rFonts w:ascii="Times New Roman" w:hAnsi="Times New Roman" w:cs="Times New Roman"/>
                <w:sz w:val="20"/>
                <w:szCs w:val="20"/>
              </w:rPr>
              <w:t>DVR’s</w:t>
            </w:r>
            <w:proofErr w:type="spellEnd"/>
            <w:r w:rsidRPr="00C5284A">
              <w:rPr>
                <w:rFonts w:ascii="Times New Roman" w:hAnsi="Times New Roman" w:cs="Times New Roman"/>
                <w:sz w:val="20"/>
                <w:szCs w:val="20"/>
              </w:rPr>
              <w:t>, Câmeras, instalação e configuração) na Câmara Municipal de Nova Andradina e no Gabinete localizado no Distrito de Nova Casa Verde.</w:t>
            </w:r>
          </w:p>
        </w:tc>
        <w:tc>
          <w:tcPr>
            <w:tcW w:w="1276" w:type="dxa"/>
            <w:tcBorders>
              <w:top w:val="single" w:sz="4" w:space="0" w:color="auto"/>
              <w:left w:val="single" w:sz="4" w:space="0" w:color="auto"/>
              <w:bottom w:val="single" w:sz="4" w:space="0" w:color="auto"/>
              <w:right w:val="single" w:sz="4" w:space="0" w:color="auto"/>
            </w:tcBorders>
          </w:tcPr>
          <w:p w14:paraId="59002FB7" w14:textId="77777777" w:rsidR="00777480" w:rsidRPr="00C5284A" w:rsidRDefault="00777480" w:rsidP="009332F8">
            <w:pPr>
              <w:ind w:left="-5"/>
              <w:jc w:val="both"/>
              <w:rPr>
                <w:rFonts w:ascii="Times New Roman" w:hAnsi="Times New Roman" w:cs="Times New Roman"/>
                <w:b/>
                <w:sz w:val="20"/>
                <w:szCs w:val="20"/>
              </w:rPr>
            </w:pPr>
          </w:p>
          <w:p w14:paraId="773370D8" w14:textId="77777777" w:rsidR="00777480" w:rsidRPr="00C5284A" w:rsidRDefault="00777480" w:rsidP="009332F8">
            <w:pPr>
              <w:ind w:left="-5"/>
              <w:jc w:val="both"/>
              <w:rPr>
                <w:rFonts w:ascii="Times New Roman" w:hAnsi="Times New Roman" w:cs="Times New Roman"/>
                <w:b/>
                <w:sz w:val="20"/>
                <w:szCs w:val="20"/>
              </w:rPr>
            </w:pPr>
          </w:p>
          <w:p w14:paraId="0B7D07DB" w14:textId="77777777" w:rsidR="00777480" w:rsidRPr="00C5284A" w:rsidRDefault="00777480" w:rsidP="009332F8">
            <w:pPr>
              <w:ind w:left="-5"/>
              <w:jc w:val="center"/>
              <w:rPr>
                <w:rFonts w:ascii="Times New Roman" w:hAnsi="Times New Roman" w:cs="Times New Roman"/>
                <w:b/>
                <w:sz w:val="20"/>
                <w:szCs w:val="20"/>
              </w:rPr>
            </w:pPr>
            <w:r w:rsidRPr="00C5284A">
              <w:rPr>
                <w:rFonts w:ascii="Times New Roman" w:hAnsi="Times New Roman" w:cs="Times New Roman"/>
                <w:b/>
                <w:sz w:val="20"/>
                <w:szCs w:val="20"/>
              </w:rPr>
              <w:t>12 MESES</w:t>
            </w:r>
          </w:p>
        </w:tc>
        <w:tc>
          <w:tcPr>
            <w:tcW w:w="1701" w:type="dxa"/>
            <w:tcBorders>
              <w:top w:val="single" w:sz="4" w:space="0" w:color="auto"/>
              <w:left w:val="single" w:sz="4" w:space="0" w:color="auto"/>
              <w:bottom w:val="single" w:sz="4" w:space="0" w:color="auto"/>
              <w:right w:val="single" w:sz="4" w:space="0" w:color="auto"/>
            </w:tcBorders>
          </w:tcPr>
          <w:p w14:paraId="56A319EC" w14:textId="77777777" w:rsidR="00777480" w:rsidRPr="00C5284A" w:rsidRDefault="00777480" w:rsidP="009332F8">
            <w:pPr>
              <w:ind w:left="-5"/>
              <w:jc w:val="both"/>
              <w:rPr>
                <w:rFonts w:ascii="Times New Roman" w:hAnsi="Times New Roman" w:cs="Times New Roman"/>
                <w:b/>
                <w:sz w:val="20"/>
                <w:szCs w:val="20"/>
              </w:rPr>
            </w:pPr>
          </w:p>
          <w:p w14:paraId="4A2669DF" w14:textId="77777777" w:rsidR="00777480" w:rsidRPr="00C5284A" w:rsidRDefault="00777480" w:rsidP="009332F8">
            <w:pPr>
              <w:ind w:left="-5"/>
              <w:jc w:val="both"/>
              <w:rPr>
                <w:rFonts w:ascii="Times New Roman" w:hAnsi="Times New Roman" w:cs="Times New Roman"/>
                <w:b/>
                <w:sz w:val="20"/>
                <w:szCs w:val="20"/>
              </w:rPr>
            </w:pPr>
          </w:p>
          <w:p w14:paraId="3EB86282" w14:textId="604DCE2E" w:rsidR="00777480" w:rsidRPr="00C5284A" w:rsidRDefault="00777480" w:rsidP="00777480">
            <w:pPr>
              <w:ind w:left="-5"/>
              <w:jc w:val="both"/>
              <w:rPr>
                <w:rFonts w:ascii="Times New Roman" w:hAnsi="Times New Roman" w:cs="Times New Roman"/>
                <w:b/>
                <w:sz w:val="20"/>
                <w:szCs w:val="20"/>
              </w:rPr>
            </w:pPr>
            <w:r w:rsidRPr="00C5284A">
              <w:rPr>
                <w:rFonts w:ascii="Times New Roman" w:hAnsi="Times New Roman" w:cs="Times New Roman"/>
                <w:b/>
                <w:sz w:val="20"/>
                <w:szCs w:val="20"/>
              </w:rPr>
              <w:t>R$ ......</w:t>
            </w:r>
          </w:p>
        </w:tc>
        <w:tc>
          <w:tcPr>
            <w:tcW w:w="1984" w:type="dxa"/>
            <w:tcBorders>
              <w:top w:val="single" w:sz="4" w:space="0" w:color="auto"/>
              <w:left w:val="single" w:sz="4" w:space="0" w:color="auto"/>
              <w:bottom w:val="single" w:sz="4" w:space="0" w:color="auto"/>
              <w:right w:val="single" w:sz="4" w:space="0" w:color="auto"/>
            </w:tcBorders>
          </w:tcPr>
          <w:p w14:paraId="42A7EE8B" w14:textId="77777777" w:rsidR="00777480" w:rsidRPr="00C5284A" w:rsidRDefault="00777480" w:rsidP="009332F8">
            <w:pPr>
              <w:ind w:left="-5"/>
              <w:jc w:val="both"/>
              <w:rPr>
                <w:rFonts w:ascii="Times New Roman" w:hAnsi="Times New Roman" w:cs="Times New Roman"/>
                <w:b/>
                <w:sz w:val="20"/>
                <w:szCs w:val="20"/>
              </w:rPr>
            </w:pPr>
          </w:p>
          <w:p w14:paraId="3F7711C1" w14:textId="77777777" w:rsidR="00777480" w:rsidRPr="00C5284A" w:rsidRDefault="00777480" w:rsidP="009332F8">
            <w:pPr>
              <w:ind w:left="-5"/>
              <w:jc w:val="both"/>
              <w:rPr>
                <w:rFonts w:ascii="Times New Roman" w:hAnsi="Times New Roman" w:cs="Times New Roman"/>
                <w:b/>
                <w:sz w:val="20"/>
                <w:szCs w:val="20"/>
              </w:rPr>
            </w:pPr>
          </w:p>
          <w:p w14:paraId="55F0E8FC" w14:textId="3AF21E7C" w:rsidR="00777480" w:rsidRPr="00C5284A" w:rsidRDefault="00777480" w:rsidP="00777480">
            <w:pPr>
              <w:ind w:left="-5"/>
              <w:jc w:val="both"/>
              <w:rPr>
                <w:rFonts w:ascii="Times New Roman" w:hAnsi="Times New Roman" w:cs="Times New Roman"/>
                <w:b/>
                <w:sz w:val="20"/>
                <w:szCs w:val="20"/>
              </w:rPr>
            </w:pPr>
            <w:r w:rsidRPr="00C5284A">
              <w:rPr>
                <w:rFonts w:ascii="Times New Roman" w:hAnsi="Times New Roman" w:cs="Times New Roman"/>
                <w:b/>
                <w:sz w:val="20"/>
                <w:szCs w:val="20"/>
              </w:rPr>
              <w:t>R$ ........</w:t>
            </w:r>
          </w:p>
        </w:tc>
      </w:tr>
    </w:tbl>
    <w:p w14:paraId="335D57D3" w14:textId="77777777" w:rsidR="00651B85" w:rsidRPr="00C5284A" w:rsidRDefault="00651B85" w:rsidP="00B432CF">
      <w:pPr>
        <w:tabs>
          <w:tab w:val="left" w:pos="426"/>
        </w:tabs>
        <w:autoSpaceDE w:val="0"/>
        <w:autoSpaceDN w:val="0"/>
        <w:adjustRightInd w:val="0"/>
        <w:ind w:left="-5"/>
        <w:jc w:val="both"/>
      </w:pPr>
    </w:p>
    <w:p w14:paraId="63AC8084" w14:textId="55917490" w:rsidR="00AD27C1" w:rsidRPr="00C5284A" w:rsidRDefault="00AD27C1" w:rsidP="00B432CF">
      <w:pPr>
        <w:pStyle w:val="Nivel2"/>
        <w:numPr>
          <w:ilvl w:val="1"/>
          <w:numId w:val="20"/>
        </w:numPr>
        <w:tabs>
          <w:tab w:val="left" w:pos="284"/>
          <w:tab w:val="left" w:pos="426"/>
        </w:tabs>
        <w:spacing w:before="0" w:after="0" w:line="240" w:lineRule="auto"/>
        <w:ind w:left="-5" w:firstLine="5"/>
        <w:rPr>
          <w:rFonts w:ascii="Times New Roman" w:hAnsi="Times New Roman" w:cs="Times New Roman"/>
          <w:sz w:val="24"/>
          <w:szCs w:val="24"/>
          <w:lang w:val="x-none"/>
        </w:rPr>
      </w:pPr>
      <w:r w:rsidRPr="00C5284A">
        <w:rPr>
          <w:rFonts w:ascii="Times New Roman" w:hAnsi="Times New Roman" w:cs="Times New Roman"/>
          <w:sz w:val="24"/>
          <w:szCs w:val="24"/>
        </w:rPr>
        <w:t>Vinculam esta contratação, independentemente de transcrição:</w:t>
      </w:r>
    </w:p>
    <w:p w14:paraId="6BCB39C4" w14:textId="77777777" w:rsidR="00AD27C1" w:rsidRPr="00C5284A" w:rsidRDefault="00AD27C1" w:rsidP="00B432CF">
      <w:pPr>
        <w:pStyle w:val="Nivel3"/>
        <w:numPr>
          <w:ilvl w:val="2"/>
          <w:numId w:val="20"/>
        </w:numPr>
        <w:tabs>
          <w:tab w:val="left" w:pos="284"/>
          <w:tab w:val="left" w:pos="426"/>
        </w:tabs>
        <w:spacing w:before="0" w:after="0" w:line="240" w:lineRule="auto"/>
        <w:ind w:left="-5" w:firstLine="5"/>
        <w:rPr>
          <w:rFonts w:ascii="Times New Roman" w:hAnsi="Times New Roman" w:cs="Times New Roman"/>
          <w:sz w:val="24"/>
          <w:szCs w:val="24"/>
          <w:lang w:val="x-none"/>
        </w:rPr>
      </w:pPr>
      <w:r w:rsidRPr="00C5284A">
        <w:rPr>
          <w:rFonts w:ascii="Times New Roman" w:hAnsi="Times New Roman" w:cs="Times New Roman"/>
          <w:sz w:val="24"/>
          <w:szCs w:val="24"/>
        </w:rPr>
        <w:t>O Termo de Referência;</w:t>
      </w:r>
    </w:p>
    <w:p w14:paraId="6E741108" w14:textId="77777777" w:rsidR="00AD27C1" w:rsidRPr="00C5284A" w:rsidRDefault="00AD27C1" w:rsidP="00B432CF">
      <w:pPr>
        <w:pStyle w:val="Nivel3"/>
        <w:numPr>
          <w:ilvl w:val="2"/>
          <w:numId w:val="20"/>
        </w:numPr>
        <w:tabs>
          <w:tab w:val="left" w:pos="284"/>
          <w:tab w:val="left" w:pos="426"/>
        </w:tabs>
        <w:spacing w:before="0" w:after="0" w:line="240" w:lineRule="auto"/>
        <w:ind w:left="-5" w:firstLine="5"/>
        <w:rPr>
          <w:rFonts w:ascii="Times New Roman" w:hAnsi="Times New Roman" w:cs="Times New Roman"/>
          <w:sz w:val="24"/>
          <w:szCs w:val="24"/>
          <w:lang w:val="x-none"/>
        </w:rPr>
      </w:pPr>
      <w:r w:rsidRPr="00C5284A">
        <w:rPr>
          <w:rFonts w:ascii="Times New Roman" w:hAnsi="Times New Roman" w:cs="Times New Roman"/>
          <w:sz w:val="24"/>
          <w:szCs w:val="24"/>
        </w:rPr>
        <w:t>A Proposta do contratado;</w:t>
      </w:r>
    </w:p>
    <w:p w14:paraId="75BE516B" w14:textId="77777777" w:rsidR="00AD27C1" w:rsidRPr="00C5284A" w:rsidRDefault="00AD27C1" w:rsidP="00B432CF">
      <w:pPr>
        <w:pStyle w:val="Nivel01"/>
        <w:numPr>
          <w:ilvl w:val="0"/>
          <w:numId w:val="0"/>
        </w:numPr>
        <w:tabs>
          <w:tab w:val="left" w:pos="284"/>
          <w:tab w:val="left" w:pos="426"/>
        </w:tabs>
        <w:spacing w:before="0"/>
        <w:ind w:left="-5" w:firstLine="5"/>
        <w:rPr>
          <w:rFonts w:ascii="Times New Roman" w:hAnsi="Times New Roman" w:cs="Times New Roman"/>
          <w:sz w:val="24"/>
          <w:szCs w:val="24"/>
        </w:rPr>
      </w:pPr>
    </w:p>
    <w:p w14:paraId="21467D45"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 xml:space="preserve">CLÁUSULA SEGUNDA – VIGÊNCIA </w:t>
      </w:r>
    </w:p>
    <w:p w14:paraId="5D9685E0" w14:textId="77777777" w:rsidR="002A049F" w:rsidRPr="00C5284A" w:rsidRDefault="002A049F"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5D653E77" w14:textId="77777777" w:rsidR="00B30B58" w:rsidRPr="00C5284A" w:rsidRDefault="00AD27C1" w:rsidP="0001556C">
      <w:pPr>
        <w:tabs>
          <w:tab w:val="left" w:pos="0"/>
          <w:tab w:val="left" w:pos="284"/>
          <w:tab w:val="left" w:pos="426"/>
        </w:tabs>
        <w:jc w:val="both"/>
        <w:rPr>
          <w:b/>
        </w:rPr>
      </w:pPr>
      <w:r w:rsidRPr="00C5284A">
        <w:t xml:space="preserve">2.1. </w:t>
      </w:r>
      <w:r w:rsidR="00B30B58" w:rsidRPr="00C5284A">
        <w:t xml:space="preserve">A referida contratação terá vigência </w:t>
      </w:r>
      <w:r w:rsidR="00B30B58" w:rsidRPr="00C5284A">
        <w:rPr>
          <w:b/>
          <w:bCs/>
        </w:rPr>
        <w:t>12 (doze) meses</w:t>
      </w:r>
      <w:r w:rsidR="00B30B58" w:rsidRPr="00C5284A">
        <w:t>, a contar da assinatura do contrato, nos termos do art. 105 e 106 da Lei 14.133/2021, podendo ser prorrogado por iguais e sucessíveis períodos por tratar-se de serviços contínuos, nos termos do art. 107 do mesmo diploma legal.</w:t>
      </w:r>
    </w:p>
    <w:p w14:paraId="047540C5" w14:textId="315678CE" w:rsidR="00970D1A" w:rsidRPr="00C5284A" w:rsidRDefault="00970D1A" w:rsidP="00B30B58">
      <w:pPr>
        <w:jc w:val="both"/>
      </w:pPr>
    </w:p>
    <w:p w14:paraId="17B151D7" w14:textId="14F05AD5"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 xml:space="preserve">CLÁUSULA TERCEIRA – </w:t>
      </w:r>
      <w:r w:rsidR="00E23E4D" w:rsidRPr="00C5284A">
        <w:rPr>
          <w:rFonts w:ascii="Times New Roman" w:hAnsi="Times New Roman" w:cs="Times New Roman"/>
          <w:sz w:val="24"/>
          <w:szCs w:val="24"/>
        </w:rPr>
        <w:t xml:space="preserve">REQUISITOS DA CONTRATAÇÃO, </w:t>
      </w:r>
      <w:r w:rsidRPr="00C5284A">
        <w:rPr>
          <w:rFonts w:ascii="Times New Roman" w:hAnsi="Times New Roman" w:cs="Times New Roman"/>
          <w:sz w:val="24"/>
          <w:szCs w:val="24"/>
        </w:rPr>
        <w:t>MODELOS DE EXECUÇÃO E GESTÃO CONTRATUAIS (</w:t>
      </w:r>
      <w:hyperlink r:id="rId19" w:anchor="art92" w:history="1">
        <w:r w:rsidRPr="00C5284A">
          <w:rPr>
            <w:rStyle w:val="Hyperlink"/>
            <w:rFonts w:ascii="Times New Roman" w:hAnsi="Times New Roman" w:cs="Times New Roman"/>
            <w:color w:val="auto"/>
            <w:sz w:val="24"/>
            <w:szCs w:val="24"/>
          </w:rPr>
          <w:t>art. 92, IV, VII e XVIII)</w:t>
        </w:r>
      </w:hyperlink>
    </w:p>
    <w:p w14:paraId="7B43BE08" w14:textId="77777777" w:rsidR="00A47088" w:rsidRPr="00C5284A" w:rsidRDefault="00A47088" w:rsidP="00B432CF">
      <w:pPr>
        <w:pStyle w:val="PargrafodaLista"/>
        <w:tabs>
          <w:tab w:val="left" w:pos="284"/>
          <w:tab w:val="left" w:pos="426"/>
        </w:tabs>
        <w:spacing w:after="0" w:line="240" w:lineRule="auto"/>
        <w:ind w:left="-5" w:right="0" w:firstLine="5"/>
        <w:rPr>
          <w:sz w:val="24"/>
          <w:szCs w:val="24"/>
        </w:rPr>
      </w:pPr>
    </w:p>
    <w:p w14:paraId="3035ACB1" w14:textId="77777777" w:rsidR="00F5292C" w:rsidRPr="00C5284A" w:rsidRDefault="00F5292C" w:rsidP="00C5284A">
      <w:pPr>
        <w:pStyle w:val="PADRO"/>
        <w:numPr>
          <w:ilvl w:val="0"/>
          <w:numId w:val="21"/>
        </w:numPr>
        <w:tabs>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O prazo de garantia é aquele estabelecido na Lei nº 8.078, de 11 de setembro de 1990 (Código de Defesa do Consumidor).</w:t>
      </w:r>
    </w:p>
    <w:p w14:paraId="162EDD57" w14:textId="77777777" w:rsidR="00F5292C" w:rsidRPr="00C5284A" w:rsidRDefault="00F5292C" w:rsidP="00C5284A">
      <w:pPr>
        <w:pStyle w:val="PADRO"/>
        <w:tabs>
          <w:tab w:val="left" w:pos="567"/>
          <w:tab w:val="left" w:pos="709"/>
          <w:tab w:val="left" w:pos="851"/>
          <w:tab w:val="left" w:pos="993"/>
        </w:tabs>
        <w:spacing w:before="0" w:after="0" w:line="240" w:lineRule="auto"/>
        <w:ind w:left="-5" w:firstLine="5"/>
        <w:rPr>
          <w:rFonts w:ascii="Times New Roman" w:hAnsi="Times New Roman" w:cs="Times New Roman"/>
          <w:sz w:val="24"/>
        </w:rPr>
      </w:pPr>
    </w:p>
    <w:p w14:paraId="64B9C1C6" w14:textId="54630683" w:rsidR="00894692" w:rsidRPr="00C5284A" w:rsidRDefault="006E3BD6" w:rsidP="00C5284A">
      <w:pPr>
        <w:pStyle w:val="NormalWeb"/>
        <w:tabs>
          <w:tab w:val="left" w:pos="426"/>
          <w:tab w:val="left" w:pos="567"/>
          <w:tab w:val="left" w:pos="709"/>
          <w:tab w:val="left" w:pos="851"/>
          <w:tab w:val="left" w:pos="993"/>
        </w:tabs>
        <w:spacing w:before="0" w:beforeAutospacing="0" w:after="0" w:afterAutospacing="0"/>
        <w:ind w:left="-5" w:firstLine="5"/>
        <w:jc w:val="both"/>
      </w:pPr>
      <w:r w:rsidRPr="00C5284A">
        <w:t xml:space="preserve">3.2. </w:t>
      </w:r>
      <w:r w:rsidR="00894692" w:rsidRPr="00C5284A">
        <w:t>Para garantir que a contratação atenda plenamente às necessidades da Câmara Municipal de Nova Andradina, é fundamental estabelecer requisitos técnicos e operacionais que assegurem a qualidade e a continuidade dos serviços prestados. Esses requisitos visam orientar a execução do contrato e garantir que o fornecedor atenda aos padrões esperados de desempenho, eficiência e conformidade com as regulamentações aplicáveis. A seguir, são descritos os principais requisitos da contratação.</w:t>
      </w:r>
    </w:p>
    <w:p w14:paraId="34F8F3A5" w14:textId="77777777" w:rsidR="00DD041E" w:rsidRPr="00C5284A" w:rsidRDefault="00DD041E" w:rsidP="00C5284A">
      <w:pPr>
        <w:pStyle w:val="Ttulo4"/>
        <w:tabs>
          <w:tab w:val="left" w:pos="426"/>
          <w:tab w:val="left" w:pos="567"/>
          <w:tab w:val="left" w:pos="709"/>
          <w:tab w:val="left" w:pos="851"/>
          <w:tab w:val="left" w:pos="993"/>
        </w:tabs>
        <w:spacing w:before="0"/>
        <w:ind w:left="-5" w:firstLine="5"/>
        <w:jc w:val="both"/>
        <w:rPr>
          <w:rFonts w:ascii="Times New Roman" w:hAnsi="Times New Roman" w:cs="Times New Roman"/>
          <w:b/>
          <w:bCs/>
          <w:i w:val="0"/>
          <w:color w:val="auto"/>
        </w:rPr>
      </w:pPr>
    </w:p>
    <w:p w14:paraId="0C91A54E" w14:textId="4632849F" w:rsidR="00894692" w:rsidRPr="00C5284A" w:rsidRDefault="006E3BD6" w:rsidP="00C5284A">
      <w:pPr>
        <w:pStyle w:val="Ttulo4"/>
        <w:tabs>
          <w:tab w:val="left" w:pos="426"/>
          <w:tab w:val="left" w:pos="567"/>
          <w:tab w:val="left" w:pos="709"/>
          <w:tab w:val="left" w:pos="851"/>
          <w:tab w:val="left" w:pos="993"/>
        </w:tabs>
        <w:spacing w:before="0"/>
        <w:ind w:left="-5" w:firstLine="5"/>
        <w:jc w:val="both"/>
        <w:rPr>
          <w:rFonts w:ascii="Times New Roman" w:hAnsi="Times New Roman" w:cs="Times New Roman"/>
          <w:i w:val="0"/>
          <w:color w:val="auto"/>
        </w:rPr>
      </w:pPr>
      <w:r w:rsidRPr="00C5284A">
        <w:rPr>
          <w:rFonts w:ascii="Times New Roman" w:hAnsi="Times New Roman" w:cs="Times New Roman"/>
          <w:b/>
          <w:bCs/>
          <w:i w:val="0"/>
          <w:color w:val="auto"/>
        </w:rPr>
        <w:t>3.2.1</w:t>
      </w:r>
      <w:r w:rsidR="00894692" w:rsidRPr="00C5284A">
        <w:rPr>
          <w:rFonts w:ascii="Times New Roman" w:hAnsi="Times New Roman" w:cs="Times New Roman"/>
          <w:b/>
          <w:bCs/>
          <w:i w:val="0"/>
          <w:color w:val="auto"/>
        </w:rPr>
        <w:t>.</w:t>
      </w:r>
      <w:r w:rsidR="00894692" w:rsidRPr="00C5284A">
        <w:rPr>
          <w:rFonts w:ascii="Times New Roman" w:hAnsi="Times New Roman" w:cs="Times New Roman"/>
          <w:i w:val="0"/>
          <w:color w:val="auto"/>
        </w:rPr>
        <w:t xml:space="preserve"> </w:t>
      </w:r>
      <w:r w:rsidR="00894692" w:rsidRPr="00C5284A">
        <w:rPr>
          <w:rStyle w:val="Forte"/>
          <w:rFonts w:ascii="Times New Roman" w:hAnsi="Times New Roman" w:cs="Times New Roman"/>
          <w:i w:val="0"/>
          <w:color w:val="auto"/>
        </w:rPr>
        <w:t>Requisitos Técnicos</w:t>
      </w:r>
      <w:r w:rsidR="00DD041E" w:rsidRPr="00C5284A">
        <w:rPr>
          <w:rStyle w:val="Forte"/>
          <w:rFonts w:ascii="Times New Roman" w:hAnsi="Times New Roman" w:cs="Times New Roman"/>
          <w:i w:val="0"/>
          <w:color w:val="auto"/>
        </w:rPr>
        <w:t xml:space="preserve">: </w:t>
      </w:r>
      <w:r w:rsidR="00894692" w:rsidRPr="00C5284A">
        <w:rPr>
          <w:i w:val="0"/>
          <w:color w:val="auto"/>
        </w:rPr>
        <w:t>Os serviços de manutenção e instalação dos sistemas de telefonia interna e videomonitoramento devem seguir especificações técnicas rigorosas, que garantam a qualidade e a eficiência dos equipamentos e dos procedimentos envolvidos. Os principais requisitos técnicos incluem:</w:t>
      </w:r>
    </w:p>
    <w:p w14:paraId="4A7F5B2F" w14:textId="77777777" w:rsidR="00894692" w:rsidRPr="00C5284A" w:rsidRDefault="00894692" w:rsidP="00C5284A">
      <w:pPr>
        <w:pStyle w:val="NormalWeb"/>
        <w:tabs>
          <w:tab w:val="left" w:pos="426"/>
          <w:tab w:val="left" w:pos="567"/>
          <w:tab w:val="left" w:pos="709"/>
          <w:tab w:val="left" w:pos="851"/>
          <w:tab w:val="left" w:pos="993"/>
        </w:tabs>
        <w:spacing w:before="0" w:beforeAutospacing="0" w:after="0" w:afterAutospacing="0"/>
        <w:ind w:left="-5" w:firstLine="5"/>
        <w:jc w:val="both"/>
      </w:pPr>
    </w:p>
    <w:p w14:paraId="12D9ED3D" w14:textId="461EB4C1" w:rsidR="00894692" w:rsidRPr="00C5284A" w:rsidRDefault="006E3BD6" w:rsidP="00C5284A">
      <w:pPr>
        <w:pStyle w:val="NormalWeb"/>
        <w:tabs>
          <w:tab w:val="left" w:pos="426"/>
          <w:tab w:val="left" w:pos="567"/>
          <w:tab w:val="left" w:pos="709"/>
          <w:tab w:val="left" w:pos="851"/>
          <w:tab w:val="left" w:pos="993"/>
        </w:tabs>
        <w:spacing w:before="0" w:beforeAutospacing="0" w:after="0" w:afterAutospacing="0"/>
        <w:ind w:left="-5" w:firstLine="5"/>
        <w:jc w:val="both"/>
      </w:pPr>
      <w:r w:rsidRPr="00C5284A">
        <w:rPr>
          <w:b/>
          <w:bCs/>
        </w:rPr>
        <w:t>3.2</w:t>
      </w:r>
      <w:r w:rsidR="00894692" w:rsidRPr="00C5284A">
        <w:rPr>
          <w:b/>
          <w:bCs/>
        </w:rPr>
        <w:t>.1</w:t>
      </w:r>
      <w:r w:rsidR="00894692" w:rsidRPr="00C5284A">
        <w:t xml:space="preserve">.1. </w:t>
      </w:r>
      <w:r w:rsidR="00894692" w:rsidRPr="00C5284A">
        <w:rPr>
          <w:rStyle w:val="Forte"/>
        </w:rPr>
        <w:t>Manutenção do Sistema Telefônico Interno</w:t>
      </w:r>
      <w:r w:rsidR="00894692" w:rsidRPr="00C5284A">
        <w:t>:</w:t>
      </w:r>
    </w:p>
    <w:p w14:paraId="7DFA2D93" w14:textId="77777777" w:rsidR="00DD041E" w:rsidRPr="00C5284A" w:rsidRDefault="00894692" w:rsidP="004C150F">
      <w:pPr>
        <w:pStyle w:val="PargrafodaLista"/>
        <w:numPr>
          <w:ilvl w:val="4"/>
          <w:numId w:val="46"/>
        </w:numPr>
        <w:tabs>
          <w:tab w:val="left" w:pos="426"/>
          <w:tab w:val="left" w:pos="567"/>
          <w:tab w:val="left" w:pos="709"/>
          <w:tab w:val="left" w:pos="851"/>
          <w:tab w:val="left" w:pos="993"/>
        </w:tabs>
        <w:ind w:left="-5" w:firstLine="5"/>
      </w:pPr>
      <w:r w:rsidRPr="00C5284A">
        <w:t>O fornecedor deverá realizar a manutenção preventiva e corretiva da central telefônica, dos ramais, do cabeamento e dos equipamentos relacionados ao sistema de telefonia interna.</w:t>
      </w:r>
    </w:p>
    <w:p w14:paraId="6ABBED9C" w14:textId="77777777" w:rsidR="00DD041E" w:rsidRPr="00C5284A" w:rsidRDefault="00894692" w:rsidP="004C150F">
      <w:pPr>
        <w:pStyle w:val="PargrafodaLista"/>
        <w:numPr>
          <w:ilvl w:val="4"/>
          <w:numId w:val="46"/>
        </w:numPr>
        <w:tabs>
          <w:tab w:val="left" w:pos="426"/>
          <w:tab w:val="left" w:pos="567"/>
          <w:tab w:val="left" w:pos="709"/>
          <w:tab w:val="left" w:pos="851"/>
          <w:tab w:val="left" w:pos="993"/>
        </w:tabs>
        <w:ind w:left="-5" w:firstLine="5"/>
      </w:pPr>
      <w:r w:rsidRPr="00C5284A">
        <w:t xml:space="preserve">A empresa contratada deverá garantir o funcionamento ininterrupto do sistema de telefonia, com tempo de resposta de no máximo </w:t>
      </w:r>
      <w:r w:rsidRPr="00C5284A">
        <w:rPr>
          <w:rStyle w:val="Forte"/>
        </w:rPr>
        <w:t>4 horas</w:t>
      </w:r>
      <w:r w:rsidRPr="00C5284A">
        <w:t xml:space="preserve"> em caso de falhas graves que causem a interrupção completa do serviço.</w:t>
      </w:r>
    </w:p>
    <w:p w14:paraId="5D8FFB63" w14:textId="603EF7F9" w:rsidR="00894692" w:rsidRPr="00C5284A" w:rsidRDefault="00894692" w:rsidP="004C150F">
      <w:pPr>
        <w:pStyle w:val="PargrafodaLista"/>
        <w:numPr>
          <w:ilvl w:val="4"/>
          <w:numId w:val="46"/>
        </w:numPr>
        <w:tabs>
          <w:tab w:val="left" w:pos="426"/>
          <w:tab w:val="left" w:pos="567"/>
          <w:tab w:val="left" w:pos="709"/>
          <w:tab w:val="left" w:pos="851"/>
          <w:tab w:val="left" w:pos="993"/>
        </w:tabs>
        <w:ind w:left="-5" w:firstLine="5"/>
      </w:pPr>
      <w:r w:rsidRPr="00C5284A">
        <w:t xml:space="preserve">Devem ser realizadas revisões periódicas, ao menos a cada </w:t>
      </w:r>
      <w:r w:rsidRPr="00C5284A">
        <w:rPr>
          <w:rStyle w:val="Forte"/>
        </w:rPr>
        <w:t>6 meses</w:t>
      </w:r>
      <w:r w:rsidRPr="00C5284A">
        <w:t>, para assegurar que o sistema esteja em perfeitas condições operacionais, documentadas em relatórios técnicos.</w:t>
      </w:r>
    </w:p>
    <w:p w14:paraId="1C3840D7" w14:textId="13089F94" w:rsidR="00894692" w:rsidRPr="00C5284A" w:rsidRDefault="00DD041E" w:rsidP="00C5284A">
      <w:pPr>
        <w:pStyle w:val="NormalWeb"/>
        <w:tabs>
          <w:tab w:val="left" w:pos="426"/>
          <w:tab w:val="left" w:pos="567"/>
          <w:tab w:val="left" w:pos="709"/>
          <w:tab w:val="left" w:pos="851"/>
          <w:tab w:val="left" w:pos="993"/>
        </w:tabs>
        <w:spacing w:before="0" w:beforeAutospacing="0" w:after="0" w:afterAutospacing="0"/>
        <w:ind w:left="-5" w:firstLine="5"/>
        <w:jc w:val="both"/>
      </w:pPr>
      <w:r w:rsidRPr="00C5284A">
        <w:rPr>
          <w:b/>
          <w:bCs/>
        </w:rPr>
        <w:t>3.2.1</w:t>
      </w:r>
      <w:r w:rsidRPr="00C5284A">
        <w:t>.2.</w:t>
      </w:r>
      <w:r w:rsidR="00894692" w:rsidRPr="00C5284A">
        <w:t xml:space="preserve"> </w:t>
      </w:r>
      <w:r w:rsidR="00894692" w:rsidRPr="00C5284A">
        <w:rPr>
          <w:rStyle w:val="Forte"/>
        </w:rPr>
        <w:t>Manutenção e Expansão do Sistema de Videomonitoramento</w:t>
      </w:r>
      <w:r w:rsidR="00894692" w:rsidRPr="00C5284A">
        <w:t>:</w:t>
      </w:r>
    </w:p>
    <w:p w14:paraId="2AC9CFD7" w14:textId="77777777" w:rsidR="00DD041E" w:rsidRPr="00C5284A" w:rsidRDefault="00894692" w:rsidP="004C150F">
      <w:pPr>
        <w:pStyle w:val="PargrafodaLista"/>
        <w:numPr>
          <w:ilvl w:val="4"/>
          <w:numId w:val="47"/>
        </w:numPr>
        <w:tabs>
          <w:tab w:val="left" w:pos="426"/>
          <w:tab w:val="left" w:pos="567"/>
          <w:tab w:val="left" w:pos="709"/>
          <w:tab w:val="left" w:pos="851"/>
          <w:tab w:val="left" w:pos="993"/>
        </w:tabs>
        <w:ind w:left="-5" w:firstLine="5"/>
      </w:pPr>
      <w:r w:rsidRPr="00C5284A">
        <w:t>O fornecedor será responsável pela manutenção preventiva e corretiva de todos os equipamentos de videomonitoramento, incluindo câmeras, gravadores (DVR/NVR), monitores, cabeamento e sistemas de alimentação.</w:t>
      </w:r>
    </w:p>
    <w:p w14:paraId="01A37972" w14:textId="77777777" w:rsidR="00DD041E" w:rsidRPr="00C5284A" w:rsidRDefault="00894692" w:rsidP="004C150F">
      <w:pPr>
        <w:pStyle w:val="PargrafodaLista"/>
        <w:numPr>
          <w:ilvl w:val="4"/>
          <w:numId w:val="47"/>
        </w:numPr>
        <w:tabs>
          <w:tab w:val="left" w:pos="426"/>
          <w:tab w:val="left" w:pos="567"/>
          <w:tab w:val="left" w:pos="709"/>
          <w:tab w:val="left" w:pos="851"/>
          <w:tab w:val="left" w:pos="993"/>
        </w:tabs>
        <w:ind w:left="-5" w:firstLine="5"/>
      </w:pPr>
      <w:r w:rsidRPr="00C5284A">
        <w:t xml:space="preserve">A empresa deverá instalar os novos equipamentos adquiridos conforme especificado na </w:t>
      </w:r>
      <w:r w:rsidRPr="00C5284A">
        <w:rPr>
          <w:rStyle w:val="Forte"/>
        </w:rPr>
        <w:t>Solicitação de Compra nº 8/2024</w:t>
      </w:r>
      <w:r w:rsidRPr="00C5284A">
        <w:t>, integrando-os ao sistema existente de forma a garantir a sua operacionalidade plena.</w:t>
      </w:r>
    </w:p>
    <w:p w14:paraId="5A850090" w14:textId="77777777" w:rsidR="00DD041E" w:rsidRPr="00C5284A" w:rsidRDefault="00894692" w:rsidP="004C150F">
      <w:pPr>
        <w:pStyle w:val="PargrafodaLista"/>
        <w:numPr>
          <w:ilvl w:val="4"/>
          <w:numId w:val="47"/>
        </w:numPr>
        <w:tabs>
          <w:tab w:val="left" w:pos="426"/>
          <w:tab w:val="left" w:pos="567"/>
          <w:tab w:val="left" w:pos="709"/>
          <w:tab w:val="left" w:pos="851"/>
          <w:tab w:val="left" w:pos="993"/>
        </w:tabs>
        <w:ind w:left="-5" w:firstLine="5"/>
      </w:pPr>
      <w:r w:rsidRPr="00C5284A">
        <w:t>O monitoramento do sistema deverá ser garantido por 12 meses, com relatórios mensais detalhando o funcionamento do sistema, os eventuais problemas e as soluções aplicadas.</w:t>
      </w:r>
    </w:p>
    <w:p w14:paraId="7E2F4816" w14:textId="47D892D0" w:rsidR="00894692" w:rsidRPr="00C5284A" w:rsidRDefault="00894692" w:rsidP="004C150F">
      <w:pPr>
        <w:pStyle w:val="PargrafodaLista"/>
        <w:numPr>
          <w:ilvl w:val="4"/>
          <w:numId w:val="47"/>
        </w:numPr>
        <w:tabs>
          <w:tab w:val="left" w:pos="426"/>
          <w:tab w:val="left" w:pos="567"/>
          <w:tab w:val="left" w:pos="709"/>
          <w:tab w:val="left" w:pos="851"/>
          <w:tab w:val="left" w:pos="993"/>
        </w:tabs>
        <w:ind w:left="-5" w:firstLine="5"/>
      </w:pPr>
      <w:r w:rsidRPr="00C5284A">
        <w:t xml:space="preserve">O tempo de resposta para a resolução de falhas deverá ser de até </w:t>
      </w:r>
      <w:r w:rsidRPr="00C5284A">
        <w:rPr>
          <w:rStyle w:val="Forte"/>
        </w:rPr>
        <w:t>2 horas</w:t>
      </w:r>
      <w:r w:rsidRPr="00C5284A">
        <w:t xml:space="preserve"> para câmeras localizadas em áreas de segurança crítica.</w:t>
      </w:r>
    </w:p>
    <w:p w14:paraId="76ED81D4" w14:textId="77777777" w:rsidR="00894692" w:rsidRPr="00C5284A" w:rsidRDefault="00894692" w:rsidP="00C5284A">
      <w:pPr>
        <w:pStyle w:val="NormalWeb"/>
        <w:tabs>
          <w:tab w:val="left" w:pos="426"/>
          <w:tab w:val="left" w:pos="567"/>
          <w:tab w:val="left" w:pos="709"/>
          <w:tab w:val="left" w:pos="851"/>
          <w:tab w:val="left" w:pos="993"/>
        </w:tabs>
        <w:spacing w:before="0" w:beforeAutospacing="0" w:after="0" w:afterAutospacing="0"/>
        <w:ind w:left="-5" w:firstLine="5"/>
        <w:jc w:val="both"/>
      </w:pPr>
    </w:p>
    <w:p w14:paraId="109A9C60" w14:textId="5ECDC71A" w:rsidR="00894692" w:rsidRPr="00C5284A" w:rsidRDefault="00DD041E" w:rsidP="00C5284A">
      <w:pPr>
        <w:pStyle w:val="NormalWeb"/>
        <w:tabs>
          <w:tab w:val="left" w:pos="426"/>
          <w:tab w:val="left" w:pos="567"/>
          <w:tab w:val="left" w:pos="709"/>
          <w:tab w:val="left" w:pos="851"/>
          <w:tab w:val="left" w:pos="993"/>
        </w:tabs>
        <w:spacing w:before="0" w:beforeAutospacing="0" w:after="0" w:afterAutospacing="0"/>
        <w:ind w:left="-5" w:firstLine="5"/>
        <w:jc w:val="both"/>
      </w:pPr>
      <w:r w:rsidRPr="00C5284A">
        <w:rPr>
          <w:b/>
          <w:bCs/>
        </w:rPr>
        <w:t>3.2.1</w:t>
      </w:r>
      <w:r w:rsidRPr="00C5284A">
        <w:t>.2.3.</w:t>
      </w:r>
      <w:r w:rsidR="00894692" w:rsidRPr="00C5284A">
        <w:t xml:space="preserve"> </w:t>
      </w:r>
      <w:r w:rsidR="00894692" w:rsidRPr="00C5284A">
        <w:rPr>
          <w:rStyle w:val="Forte"/>
        </w:rPr>
        <w:t>Tecnologias e Compatibilidades</w:t>
      </w:r>
      <w:r w:rsidR="00894692" w:rsidRPr="00C5284A">
        <w:t>:</w:t>
      </w:r>
    </w:p>
    <w:p w14:paraId="3CF731C3" w14:textId="77777777" w:rsidR="00DD041E" w:rsidRPr="00C5284A" w:rsidRDefault="00894692" w:rsidP="004C150F">
      <w:pPr>
        <w:pStyle w:val="PargrafodaLista"/>
        <w:numPr>
          <w:ilvl w:val="5"/>
          <w:numId w:val="48"/>
        </w:numPr>
        <w:tabs>
          <w:tab w:val="left" w:pos="426"/>
          <w:tab w:val="left" w:pos="567"/>
          <w:tab w:val="left" w:pos="709"/>
          <w:tab w:val="left" w:pos="851"/>
          <w:tab w:val="left" w:pos="993"/>
        </w:tabs>
        <w:ind w:left="-5" w:firstLine="5"/>
      </w:pPr>
      <w:r w:rsidRPr="00C5284A">
        <w:lastRenderedPageBreak/>
        <w:t>Todos os equipamentos instalados e mantidos pela empresa contratada devem ser compatíveis com os padrões de comunicação e segurança estabelecidos pela Câmara Municipal e seguir as regulamentações de TI.</w:t>
      </w:r>
    </w:p>
    <w:p w14:paraId="0F57DF3F" w14:textId="7E5278F4" w:rsidR="00894692" w:rsidRPr="00C5284A" w:rsidRDefault="00894692" w:rsidP="004C150F">
      <w:pPr>
        <w:pStyle w:val="PargrafodaLista"/>
        <w:numPr>
          <w:ilvl w:val="5"/>
          <w:numId w:val="48"/>
        </w:numPr>
        <w:tabs>
          <w:tab w:val="left" w:pos="426"/>
          <w:tab w:val="left" w:pos="567"/>
          <w:tab w:val="left" w:pos="709"/>
          <w:tab w:val="left" w:pos="851"/>
          <w:tab w:val="left" w:pos="993"/>
        </w:tabs>
        <w:ind w:left="-5" w:firstLine="5"/>
      </w:pPr>
      <w:r w:rsidRPr="00C5284A">
        <w:t>O sistema de videomonitoramento deve permitir a gravação em resolução Full HD e ser compatível com armazenamento em rede.</w:t>
      </w:r>
    </w:p>
    <w:p w14:paraId="1DE61693" w14:textId="204B8BA2" w:rsidR="00894692" w:rsidRPr="00C5284A" w:rsidRDefault="00DD041E" w:rsidP="00C5284A">
      <w:pPr>
        <w:pStyle w:val="Ttulo4"/>
        <w:tabs>
          <w:tab w:val="left" w:pos="426"/>
          <w:tab w:val="left" w:pos="567"/>
          <w:tab w:val="left" w:pos="709"/>
          <w:tab w:val="left" w:pos="851"/>
          <w:tab w:val="left" w:pos="993"/>
        </w:tabs>
        <w:spacing w:before="0"/>
        <w:ind w:left="-5" w:firstLine="5"/>
        <w:jc w:val="both"/>
        <w:rPr>
          <w:i w:val="0"/>
          <w:color w:val="auto"/>
        </w:rPr>
      </w:pPr>
      <w:r w:rsidRPr="00C5284A">
        <w:rPr>
          <w:rFonts w:ascii="Times New Roman" w:hAnsi="Times New Roman" w:cs="Times New Roman"/>
          <w:b/>
          <w:bCs/>
          <w:i w:val="0"/>
          <w:color w:val="auto"/>
        </w:rPr>
        <w:t>3.2.2.</w:t>
      </w:r>
      <w:r w:rsidR="00894692" w:rsidRPr="00C5284A">
        <w:rPr>
          <w:rFonts w:ascii="Times New Roman" w:hAnsi="Times New Roman" w:cs="Times New Roman"/>
          <w:i w:val="0"/>
          <w:color w:val="auto"/>
        </w:rPr>
        <w:t xml:space="preserve"> </w:t>
      </w:r>
      <w:r w:rsidR="00894692" w:rsidRPr="00C5284A">
        <w:rPr>
          <w:rStyle w:val="Forte"/>
          <w:rFonts w:ascii="Times New Roman" w:hAnsi="Times New Roman" w:cs="Times New Roman"/>
          <w:i w:val="0"/>
          <w:color w:val="auto"/>
        </w:rPr>
        <w:t>Requisitos Operacionais</w:t>
      </w:r>
      <w:r w:rsidRPr="00C5284A">
        <w:rPr>
          <w:rStyle w:val="Forte"/>
          <w:rFonts w:ascii="Times New Roman" w:hAnsi="Times New Roman" w:cs="Times New Roman"/>
          <w:i w:val="0"/>
          <w:color w:val="auto"/>
        </w:rPr>
        <w:t xml:space="preserve">: </w:t>
      </w:r>
      <w:r w:rsidR="00894692" w:rsidRPr="00C5284A">
        <w:rPr>
          <w:i w:val="0"/>
          <w:color w:val="auto"/>
        </w:rPr>
        <w:t>Os requisitos operacionais visam garantir que a prestação dos serviços seja eficiente e esteja alinhada com as necessidades e expectativas da Câmara Municipal. Os principais requisitos operacionais incluem:</w:t>
      </w:r>
    </w:p>
    <w:p w14:paraId="1EFCD428" w14:textId="77777777" w:rsidR="00894692" w:rsidRPr="00C5284A" w:rsidRDefault="00894692" w:rsidP="00C5284A">
      <w:pPr>
        <w:pStyle w:val="NormalWeb"/>
        <w:tabs>
          <w:tab w:val="left" w:pos="426"/>
          <w:tab w:val="left" w:pos="567"/>
          <w:tab w:val="left" w:pos="709"/>
          <w:tab w:val="left" w:pos="851"/>
          <w:tab w:val="left" w:pos="993"/>
        </w:tabs>
        <w:spacing w:before="0" w:beforeAutospacing="0" w:after="0" w:afterAutospacing="0"/>
        <w:ind w:left="-5" w:firstLine="5"/>
        <w:jc w:val="both"/>
      </w:pPr>
    </w:p>
    <w:p w14:paraId="6463B255" w14:textId="5F0A7C20" w:rsidR="00894692" w:rsidRPr="00C5284A" w:rsidRDefault="00894692" w:rsidP="004C150F">
      <w:pPr>
        <w:pStyle w:val="NormalWeb"/>
        <w:numPr>
          <w:ilvl w:val="2"/>
          <w:numId w:val="48"/>
        </w:numPr>
        <w:tabs>
          <w:tab w:val="left" w:pos="426"/>
          <w:tab w:val="left" w:pos="567"/>
          <w:tab w:val="left" w:pos="709"/>
          <w:tab w:val="left" w:pos="851"/>
          <w:tab w:val="left" w:pos="993"/>
        </w:tabs>
        <w:spacing w:before="0" w:beforeAutospacing="0" w:after="0" w:afterAutospacing="0"/>
        <w:ind w:left="-5" w:firstLine="5"/>
        <w:jc w:val="both"/>
      </w:pPr>
      <w:r w:rsidRPr="00C5284A">
        <w:t xml:space="preserve"> </w:t>
      </w:r>
      <w:r w:rsidRPr="00C5284A">
        <w:rPr>
          <w:rStyle w:val="Forte"/>
        </w:rPr>
        <w:t>Equipe Técnica Especializada</w:t>
      </w:r>
      <w:r w:rsidRPr="00C5284A">
        <w:t>:</w:t>
      </w:r>
    </w:p>
    <w:p w14:paraId="5FBD62BC" w14:textId="77777777" w:rsidR="00894692" w:rsidRPr="00C5284A" w:rsidRDefault="00894692" w:rsidP="00C5284A">
      <w:pPr>
        <w:pStyle w:val="NormalWeb"/>
        <w:tabs>
          <w:tab w:val="left" w:pos="426"/>
          <w:tab w:val="left" w:pos="567"/>
          <w:tab w:val="left" w:pos="709"/>
          <w:tab w:val="left" w:pos="851"/>
          <w:tab w:val="left" w:pos="993"/>
        </w:tabs>
        <w:spacing w:before="0" w:beforeAutospacing="0" w:after="0" w:afterAutospacing="0"/>
        <w:ind w:left="-5" w:firstLine="5"/>
        <w:jc w:val="both"/>
      </w:pPr>
    </w:p>
    <w:p w14:paraId="0CE101E0" w14:textId="77777777" w:rsidR="00DD041E" w:rsidRPr="00C5284A" w:rsidRDefault="00894692" w:rsidP="004C150F">
      <w:pPr>
        <w:pStyle w:val="PargrafodaLista"/>
        <w:numPr>
          <w:ilvl w:val="3"/>
          <w:numId w:val="49"/>
        </w:numPr>
        <w:tabs>
          <w:tab w:val="left" w:pos="426"/>
          <w:tab w:val="left" w:pos="567"/>
          <w:tab w:val="left" w:pos="709"/>
          <w:tab w:val="left" w:pos="851"/>
          <w:tab w:val="left" w:pos="993"/>
        </w:tabs>
        <w:ind w:left="-5" w:firstLine="5"/>
      </w:pPr>
      <w:r w:rsidRPr="00C5284A">
        <w:t>O fornecedor deverá disponibilizar uma equipe técnica devidamente qualificada e treinada, com comprovada experiência em manutenção de sistemas de telefonia e videomonitoramento, bem como na instalação de equipamentos de segurança.</w:t>
      </w:r>
    </w:p>
    <w:p w14:paraId="2C5BFFB5" w14:textId="41559FD2" w:rsidR="00894692" w:rsidRPr="00C5284A" w:rsidRDefault="00894692" w:rsidP="004C150F">
      <w:pPr>
        <w:pStyle w:val="PargrafodaLista"/>
        <w:numPr>
          <w:ilvl w:val="3"/>
          <w:numId w:val="49"/>
        </w:numPr>
        <w:tabs>
          <w:tab w:val="left" w:pos="426"/>
          <w:tab w:val="left" w:pos="567"/>
          <w:tab w:val="left" w:pos="709"/>
          <w:tab w:val="left" w:pos="851"/>
          <w:tab w:val="left" w:pos="993"/>
        </w:tabs>
        <w:ind w:left="-5" w:firstLine="5"/>
      </w:pPr>
      <w:r w:rsidRPr="00C5284A">
        <w:t xml:space="preserve">O prestador deverá designar um </w:t>
      </w:r>
      <w:r w:rsidRPr="00C5284A">
        <w:rPr>
          <w:rStyle w:val="Forte"/>
        </w:rPr>
        <w:t>gestor do contrato</w:t>
      </w:r>
      <w:r w:rsidRPr="00C5284A">
        <w:t>, que será o ponto de contato principal com a Câmara Municipal e responsável por garantir a execução correta dos serviços.</w:t>
      </w:r>
    </w:p>
    <w:p w14:paraId="606D7B53" w14:textId="77777777" w:rsidR="00894692" w:rsidRPr="00C5284A" w:rsidRDefault="00894692" w:rsidP="00732FFB">
      <w:pPr>
        <w:pStyle w:val="NormalWeb"/>
        <w:tabs>
          <w:tab w:val="left" w:pos="426"/>
          <w:tab w:val="left" w:pos="567"/>
          <w:tab w:val="left" w:pos="709"/>
          <w:tab w:val="left" w:pos="851"/>
          <w:tab w:val="left" w:pos="993"/>
        </w:tabs>
        <w:spacing w:before="0" w:beforeAutospacing="0" w:after="0" w:afterAutospacing="0"/>
        <w:jc w:val="both"/>
        <w:rPr>
          <w:b/>
          <w:bCs/>
        </w:rPr>
      </w:pPr>
    </w:p>
    <w:p w14:paraId="6F79B707" w14:textId="77777777" w:rsidR="00BE04C4" w:rsidRPr="00C5284A" w:rsidRDefault="00894692" w:rsidP="004C150F">
      <w:pPr>
        <w:pStyle w:val="NormalWeb"/>
        <w:numPr>
          <w:ilvl w:val="2"/>
          <w:numId w:val="49"/>
        </w:numPr>
        <w:tabs>
          <w:tab w:val="left" w:pos="426"/>
          <w:tab w:val="left" w:pos="567"/>
          <w:tab w:val="left" w:pos="709"/>
          <w:tab w:val="left" w:pos="851"/>
          <w:tab w:val="left" w:pos="993"/>
        </w:tabs>
        <w:spacing w:before="0" w:beforeAutospacing="0" w:after="0" w:afterAutospacing="0"/>
        <w:ind w:left="-5" w:firstLine="5"/>
        <w:jc w:val="both"/>
      </w:pPr>
      <w:r w:rsidRPr="00C5284A">
        <w:rPr>
          <w:rStyle w:val="Forte"/>
        </w:rPr>
        <w:t>Disponibilidade e Suporte</w:t>
      </w:r>
      <w:r w:rsidRPr="00C5284A">
        <w:t>:</w:t>
      </w:r>
      <w:r w:rsidR="00DD041E" w:rsidRPr="00C5284A">
        <w:t xml:space="preserve"> </w:t>
      </w:r>
    </w:p>
    <w:p w14:paraId="5394F08A" w14:textId="1EC1A912" w:rsidR="00894692" w:rsidRPr="00C5284A" w:rsidRDefault="00894692" w:rsidP="004C150F">
      <w:pPr>
        <w:pStyle w:val="NormalWeb"/>
        <w:numPr>
          <w:ilvl w:val="3"/>
          <w:numId w:val="49"/>
        </w:numPr>
        <w:tabs>
          <w:tab w:val="left" w:pos="426"/>
          <w:tab w:val="left" w:pos="567"/>
          <w:tab w:val="left" w:pos="709"/>
          <w:tab w:val="left" w:pos="851"/>
          <w:tab w:val="left" w:pos="993"/>
        </w:tabs>
        <w:spacing w:before="0" w:beforeAutospacing="0" w:after="0" w:afterAutospacing="0"/>
        <w:ind w:left="-5" w:firstLine="5"/>
        <w:jc w:val="both"/>
      </w:pPr>
      <w:r w:rsidRPr="00C5284A">
        <w:t xml:space="preserve">A empresa contratada deve disponibilizar uma </w:t>
      </w:r>
      <w:r w:rsidRPr="00C5284A">
        <w:rPr>
          <w:rStyle w:val="Forte"/>
        </w:rPr>
        <w:t>central de atendimento</w:t>
      </w:r>
      <w:r w:rsidRPr="00C5284A">
        <w:t xml:space="preserve"> para suporte técnico, conforme demanda via solicitação.</w:t>
      </w:r>
    </w:p>
    <w:p w14:paraId="13DCC6F6" w14:textId="77777777" w:rsidR="00894692" w:rsidRPr="00C5284A" w:rsidRDefault="00894692" w:rsidP="00C5284A">
      <w:pPr>
        <w:tabs>
          <w:tab w:val="left" w:pos="426"/>
          <w:tab w:val="left" w:pos="567"/>
          <w:tab w:val="left" w:pos="709"/>
          <w:tab w:val="left" w:pos="851"/>
          <w:tab w:val="left" w:pos="993"/>
        </w:tabs>
        <w:ind w:left="-5" w:firstLine="5"/>
        <w:jc w:val="both"/>
        <w:rPr>
          <w:highlight w:val="yellow"/>
        </w:rPr>
      </w:pPr>
    </w:p>
    <w:p w14:paraId="17C98344" w14:textId="2ADB10C0" w:rsidR="00894692" w:rsidRPr="00C5284A" w:rsidRDefault="00894692" w:rsidP="004C150F">
      <w:pPr>
        <w:pStyle w:val="NormalWeb"/>
        <w:numPr>
          <w:ilvl w:val="2"/>
          <w:numId w:val="49"/>
        </w:numPr>
        <w:tabs>
          <w:tab w:val="left" w:pos="426"/>
          <w:tab w:val="left" w:pos="567"/>
          <w:tab w:val="left" w:pos="709"/>
          <w:tab w:val="left" w:pos="851"/>
          <w:tab w:val="left" w:pos="993"/>
        </w:tabs>
        <w:spacing w:before="0" w:beforeAutospacing="0" w:after="0" w:afterAutospacing="0"/>
        <w:ind w:left="-5" w:firstLine="5"/>
        <w:jc w:val="both"/>
      </w:pPr>
      <w:r w:rsidRPr="00C5284A">
        <w:rPr>
          <w:rStyle w:val="Forte"/>
        </w:rPr>
        <w:t>Relatórios e Documentação</w:t>
      </w:r>
      <w:r w:rsidRPr="00C5284A">
        <w:t>:</w:t>
      </w:r>
    </w:p>
    <w:p w14:paraId="0D23E7A7" w14:textId="77777777" w:rsidR="00DD041E" w:rsidRPr="00C5284A" w:rsidRDefault="00894692" w:rsidP="004C150F">
      <w:pPr>
        <w:pStyle w:val="PargrafodaLista"/>
        <w:numPr>
          <w:ilvl w:val="3"/>
          <w:numId w:val="49"/>
        </w:numPr>
        <w:tabs>
          <w:tab w:val="left" w:pos="426"/>
          <w:tab w:val="left" w:pos="567"/>
          <w:tab w:val="left" w:pos="709"/>
          <w:tab w:val="left" w:pos="851"/>
          <w:tab w:val="left" w:pos="993"/>
        </w:tabs>
        <w:ind w:left="-5" w:firstLine="5"/>
      </w:pPr>
      <w:r w:rsidRPr="00C5284A">
        <w:t>A empresa deverá entregar relatórios mensais detalhados sobre os serviços prestados, incluindo a descrição dos problemas encontrados, as ações corretivas adotadas e sugestões de melhorias para o sistema.</w:t>
      </w:r>
    </w:p>
    <w:p w14:paraId="74F084A1" w14:textId="77777777" w:rsidR="00DD041E" w:rsidRPr="00C5284A" w:rsidRDefault="00894692" w:rsidP="004C150F">
      <w:pPr>
        <w:pStyle w:val="PargrafodaLista"/>
        <w:numPr>
          <w:ilvl w:val="3"/>
          <w:numId w:val="49"/>
        </w:numPr>
        <w:tabs>
          <w:tab w:val="left" w:pos="426"/>
          <w:tab w:val="left" w:pos="567"/>
          <w:tab w:val="left" w:pos="709"/>
          <w:tab w:val="left" w:pos="851"/>
          <w:tab w:val="left" w:pos="993"/>
        </w:tabs>
        <w:ind w:left="-5" w:firstLine="5"/>
      </w:pPr>
      <w:r w:rsidRPr="00C5284A">
        <w:t>Todos os serviços de manutenção e instalação devem ser documentados, com relatórios de inspeção técnica assinados por profissionais habilitados e protocolados junto ao setor responsável da Câmara Municipal.</w:t>
      </w:r>
    </w:p>
    <w:p w14:paraId="26D3F1C9" w14:textId="12A23C50" w:rsidR="00894692" w:rsidRPr="00C5284A" w:rsidRDefault="00894692" w:rsidP="004C150F">
      <w:pPr>
        <w:pStyle w:val="PargrafodaLista"/>
        <w:numPr>
          <w:ilvl w:val="3"/>
          <w:numId w:val="49"/>
        </w:numPr>
        <w:tabs>
          <w:tab w:val="left" w:pos="426"/>
          <w:tab w:val="left" w:pos="567"/>
          <w:tab w:val="left" w:pos="709"/>
          <w:tab w:val="left" w:pos="851"/>
          <w:tab w:val="left" w:pos="993"/>
        </w:tabs>
        <w:ind w:left="-5" w:firstLine="5"/>
      </w:pPr>
      <w:r w:rsidRPr="00C5284A">
        <w:t xml:space="preserve">Ao final do contrato, a empresa deverá fornecer um </w:t>
      </w:r>
      <w:r w:rsidRPr="00C5284A">
        <w:rPr>
          <w:rStyle w:val="Forte"/>
        </w:rPr>
        <w:t>relatório final</w:t>
      </w:r>
      <w:r w:rsidRPr="00C5284A">
        <w:t xml:space="preserve"> detalhado com o status de todos os sistemas mantidos e as recomendações de futuras melhorias.</w:t>
      </w:r>
    </w:p>
    <w:p w14:paraId="2BEF67D0" w14:textId="77777777" w:rsidR="00894692" w:rsidRPr="00C5284A" w:rsidRDefault="00894692" w:rsidP="00C5284A">
      <w:pPr>
        <w:pStyle w:val="Ttulo4"/>
        <w:tabs>
          <w:tab w:val="left" w:pos="426"/>
          <w:tab w:val="left" w:pos="567"/>
          <w:tab w:val="left" w:pos="709"/>
          <w:tab w:val="left" w:pos="851"/>
          <w:tab w:val="left" w:pos="993"/>
        </w:tabs>
        <w:spacing w:before="0"/>
        <w:ind w:left="-5" w:firstLine="5"/>
        <w:jc w:val="both"/>
        <w:rPr>
          <w:rFonts w:ascii="Times New Roman" w:hAnsi="Times New Roman" w:cs="Times New Roman"/>
          <w:i w:val="0"/>
          <w:color w:val="auto"/>
        </w:rPr>
      </w:pPr>
    </w:p>
    <w:p w14:paraId="1A6E6E75" w14:textId="203DECB4" w:rsidR="00894692" w:rsidRPr="00C5284A" w:rsidRDefault="00894692" w:rsidP="004C150F">
      <w:pPr>
        <w:pStyle w:val="Ttulo4"/>
        <w:numPr>
          <w:ilvl w:val="2"/>
          <w:numId w:val="49"/>
        </w:numPr>
        <w:tabs>
          <w:tab w:val="left" w:pos="426"/>
          <w:tab w:val="left" w:pos="567"/>
          <w:tab w:val="left" w:pos="709"/>
          <w:tab w:val="left" w:pos="851"/>
          <w:tab w:val="left" w:pos="993"/>
        </w:tabs>
        <w:spacing w:before="0"/>
        <w:ind w:left="-5" w:firstLine="5"/>
        <w:jc w:val="both"/>
        <w:rPr>
          <w:rFonts w:ascii="Times New Roman" w:hAnsi="Times New Roman" w:cs="Times New Roman"/>
          <w:i w:val="0"/>
          <w:color w:val="auto"/>
        </w:rPr>
      </w:pPr>
      <w:r w:rsidRPr="00C5284A">
        <w:rPr>
          <w:rFonts w:ascii="Times New Roman" w:hAnsi="Times New Roman" w:cs="Times New Roman"/>
          <w:i w:val="0"/>
          <w:color w:val="auto"/>
        </w:rPr>
        <w:t xml:space="preserve"> </w:t>
      </w:r>
      <w:r w:rsidRPr="00C5284A">
        <w:rPr>
          <w:rStyle w:val="Forte"/>
          <w:rFonts w:ascii="Times New Roman" w:hAnsi="Times New Roman" w:cs="Times New Roman"/>
          <w:i w:val="0"/>
          <w:color w:val="auto"/>
        </w:rPr>
        <w:t>Requisitos de Conformidade e Sustentabilidade</w:t>
      </w:r>
    </w:p>
    <w:p w14:paraId="19903474" w14:textId="77777777" w:rsidR="00894692" w:rsidRPr="00C5284A" w:rsidRDefault="00894692" w:rsidP="00C5284A">
      <w:pPr>
        <w:pStyle w:val="NormalWeb"/>
        <w:tabs>
          <w:tab w:val="left" w:pos="426"/>
          <w:tab w:val="left" w:pos="567"/>
          <w:tab w:val="left" w:pos="709"/>
          <w:tab w:val="left" w:pos="851"/>
          <w:tab w:val="left" w:pos="993"/>
        </w:tabs>
        <w:spacing w:before="0" w:beforeAutospacing="0" w:after="0" w:afterAutospacing="0"/>
        <w:ind w:left="-5" w:firstLine="5"/>
        <w:jc w:val="both"/>
      </w:pPr>
    </w:p>
    <w:p w14:paraId="4C391796" w14:textId="56E8BEA6" w:rsidR="00894692" w:rsidRPr="00C5284A" w:rsidRDefault="00894692" w:rsidP="004C150F">
      <w:pPr>
        <w:pStyle w:val="NormalWeb"/>
        <w:numPr>
          <w:ilvl w:val="3"/>
          <w:numId w:val="49"/>
        </w:numPr>
        <w:tabs>
          <w:tab w:val="left" w:pos="426"/>
          <w:tab w:val="left" w:pos="567"/>
          <w:tab w:val="left" w:pos="709"/>
          <w:tab w:val="left" w:pos="851"/>
          <w:tab w:val="left" w:pos="993"/>
        </w:tabs>
        <w:spacing w:before="0" w:beforeAutospacing="0" w:after="0" w:afterAutospacing="0"/>
        <w:ind w:left="-5" w:firstLine="5"/>
        <w:jc w:val="both"/>
      </w:pPr>
      <w:r w:rsidRPr="00C5284A">
        <w:t>Os requisitos de conformidade com normas e práticas de sustentabilidade são essenciais para garantir que a contratação esteja de acordo com as regulamentações vigentes e com os objetivos de responsabilidade ambiental.</w:t>
      </w:r>
    </w:p>
    <w:p w14:paraId="454AC057" w14:textId="77777777" w:rsidR="00894692" w:rsidRPr="00C5284A" w:rsidRDefault="00894692" w:rsidP="00C5284A">
      <w:pPr>
        <w:pStyle w:val="NormalWeb"/>
        <w:tabs>
          <w:tab w:val="left" w:pos="426"/>
          <w:tab w:val="left" w:pos="567"/>
          <w:tab w:val="left" w:pos="709"/>
          <w:tab w:val="left" w:pos="851"/>
          <w:tab w:val="left" w:pos="993"/>
        </w:tabs>
        <w:spacing w:before="0" w:beforeAutospacing="0" w:after="0" w:afterAutospacing="0"/>
        <w:ind w:left="-5" w:firstLine="5"/>
        <w:jc w:val="both"/>
      </w:pPr>
    </w:p>
    <w:p w14:paraId="5FC1A431" w14:textId="0CF961D5" w:rsidR="00894692" w:rsidRPr="00C5284A" w:rsidRDefault="00894692" w:rsidP="004C150F">
      <w:pPr>
        <w:pStyle w:val="NormalWeb"/>
        <w:numPr>
          <w:ilvl w:val="2"/>
          <w:numId w:val="49"/>
        </w:numPr>
        <w:tabs>
          <w:tab w:val="left" w:pos="426"/>
          <w:tab w:val="left" w:pos="567"/>
          <w:tab w:val="left" w:pos="709"/>
          <w:tab w:val="left" w:pos="851"/>
          <w:tab w:val="left" w:pos="993"/>
        </w:tabs>
        <w:spacing w:before="0" w:beforeAutospacing="0" w:after="0" w:afterAutospacing="0"/>
        <w:ind w:left="-5" w:firstLine="5"/>
        <w:jc w:val="both"/>
      </w:pPr>
      <w:r w:rsidRPr="00C5284A">
        <w:rPr>
          <w:rStyle w:val="Forte"/>
        </w:rPr>
        <w:t>Conformidade com Normas e Regulamentações</w:t>
      </w:r>
      <w:r w:rsidRPr="00C5284A">
        <w:t>:</w:t>
      </w:r>
    </w:p>
    <w:p w14:paraId="22C4DCCB" w14:textId="77777777" w:rsidR="00894692" w:rsidRPr="00C5284A" w:rsidRDefault="00894692" w:rsidP="00C5284A">
      <w:pPr>
        <w:pStyle w:val="NormalWeb"/>
        <w:tabs>
          <w:tab w:val="left" w:pos="426"/>
          <w:tab w:val="left" w:pos="567"/>
          <w:tab w:val="left" w:pos="709"/>
          <w:tab w:val="left" w:pos="851"/>
          <w:tab w:val="left" w:pos="993"/>
        </w:tabs>
        <w:spacing w:before="0" w:beforeAutospacing="0" w:after="0" w:afterAutospacing="0"/>
        <w:ind w:left="-5" w:firstLine="5"/>
        <w:jc w:val="both"/>
      </w:pPr>
    </w:p>
    <w:p w14:paraId="75572E49" w14:textId="0B9C8A2C" w:rsidR="00894692" w:rsidRPr="00C5284A" w:rsidRDefault="00894692" w:rsidP="004C150F">
      <w:pPr>
        <w:pStyle w:val="PargrafodaLista"/>
        <w:numPr>
          <w:ilvl w:val="3"/>
          <w:numId w:val="49"/>
        </w:numPr>
        <w:tabs>
          <w:tab w:val="left" w:pos="426"/>
          <w:tab w:val="left" w:pos="567"/>
          <w:tab w:val="left" w:pos="709"/>
          <w:tab w:val="left" w:pos="851"/>
          <w:tab w:val="left" w:pos="993"/>
        </w:tabs>
        <w:ind w:left="-5" w:firstLine="5"/>
      </w:pPr>
      <w:r w:rsidRPr="00C5284A">
        <w:t xml:space="preserve">O fornecedor deverá seguir todas as regulamentações aplicáveis à prestação de serviços de manutenção e instalação de sistemas de comunicação e videomonitoramento, conforme previsto na </w:t>
      </w:r>
      <w:r w:rsidRPr="00C5284A">
        <w:rPr>
          <w:rStyle w:val="Forte"/>
        </w:rPr>
        <w:t>Lei nº 14.133/2021</w:t>
      </w:r>
      <w:r w:rsidRPr="00C5284A">
        <w:t xml:space="preserve"> </w:t>
      </w:r>
    </w:p>
    <w:p w14:paraId="2C979EDB" w14:textId="77777777" w:rsidR="00894692" w:rsidRPr="00C5284A" w:rsidRDefault="00894692" w:rsidP="00C5284A">
      <w:pPr>
        <w:pStyle w:val="Ttulo4"/>
        <w:tabs>
          <w:tab w:val="left" w:pos="426"/>
          <w:tab w:val="left" w:pos="567"/>
          <w:tab w:val="left" w:pos="709"/>
          <w:tab w:val="left" w:pos="851"/>
          <w:tab w:val="left" w:pos="993"/>
        </w:tabs>
        <w:spacing w:before="0"/>
        <w:ind w:left="-5" w:firstLine="5"/>
        <w:jc w:val="both"/>
        <w:rPr>
          <w:rFonts w:ascii="Times New Roman" w:hAnsi="Times New Roman" w:cs="Times New Roman"/>
          <w:i w:val="0"/>
          <w:color w:val="auto"/>
        </w:rPr>
      </w:pPr>
    </w:p>
    <w:p w14:paraId="4FB6069B" w14:textId="68AD7DFC" w:rsidR="00894692" w:rsidRPr="00C5284A" w:rsidRDefault="00894692" w:rsidP="004C150F">
      <w:pPr>
        <w:pStyle w:val="Ttulo4"/>
        <w:numPr>
          <w:ilvl w:val="2"/>
          <w:numId w:val="49"/>
        </w:numPr>
        <w:tabs>
          <w:tab w:val="left" w:pos="426"/>
          <w:tab w:val="left" w:pos="567"/>
          <w:tab w:val="left" w:pos="709"/>
          <w:tab w:val="left" w:pos="851"/>
          <w:tab w:val="left" w:pos="993"/>
        </w:tabs>
        <w:spacing w:before="0"/>
        <w:ind w:left="-5" w:firstLine="5"/>
        <w:jc w:val="both"/>
        <w:rPr>
          <w:rStyle w:val="Forte"/>
          <w:rFonts w:ascii="Times New Roman" w:hAnsi="Times New Roman" w:cs="Times New Roman"/>
          <w:b w:val="0"/>
          <w:bCs w:val="0"/>
          <w:i w:val="0"/>
          <w:color w:val="auto"/>
        </w:rPr>
      </w:pPr>
      <w:r w:rsidRPr="00C5284A">
        <w:rPr>
          <w:rStyle w:val="Forte"/>
          <w:rFonts w:ascii="Times New Roman" w:hAnsi="Times New Roman" w:cs="Times New Roman"/>
          <w:i w:val="0"/>
          <w:color w:val="auto"/>
        </w:rPr>
        <w:t>Requisitos de Contrato e Prazo</w:t>
      </w:r>
    </w:p>
    <w:p w14:paraId="481EF3B4" w14:textId="1B6D276A" w:rsidR="00894692" w:rsidRPr="00C5284A" w:rsidRDefault="00894692" w:rsidP="004C150F">
      <w:pPr>
        <w:pStyle w:val="NormalWeb"/>
        <w:numPr>
          <w:ilvl w:val="3"/>
          <w:numId w:val="49"/>
        </w:numPr>
        <w:tabs>
          <w:tab w:val="left" w:pos="426"/>
          <w:tab w:val="left" w:pos="567"/>
          <w:tab w:val="left" w:pos="709"/>
          <w:tab w:val="left" w:pos="851"/>
          <w:tab w:val="left" w:pos="993"/>
        </w:tabs>
        <w:spacing w:before="0" w:beforeAutospacing="0" w:after="0" w:afterAutospacing="0"/>
        <w:ind w:left="-5" w:firstLine="5"/>
        <w:jc w:val="both"/>
      </w:pPr>
      <w:r w:rsidRPr="00C5284A">
        <w:t>O contrato deverá incluir cláusulas específicas que assegurem o cumprimento de prazos e garantias.</w:t>
      </w:r>
    </w:p>
    <w:p w14:paraId="66782564" w14:textId="77777777" w:rsidR="00894692" w:rsidRPr="00C5284A" w:rsidRDefault="00894692" w:rsidP="00C5284A">
      <w:pPr>
        <w:pStyle w:val="NormalWeb"/>
        <w:tabs>
          <w:tab w:val="left" w:pos="426"/>
          <w:tab w:val="left" w:pos="567"/>
          <w:tab w:val="left" w:pos="709"/>
          <w:tab w:val="left" w:pos="851"/>
          <w:tab w:val="left" w:pos="993"/>
        </w:tabs>
        <w:spacing w:before="0" w:beforeAutospacing="0" w:after="0" w:afterAutospacing="0"/>
        <w:ind w:left="-5" w:firstLine="5"/>
        <w:jc w:val="both"/>
      </w:pPr>
    </w:p>
    <w:p w14:paraId="2A3F67D6" w14:textId="3F97039D" w:rsidR="00894692" w:rsidRPr="00C5284A" w:rsidRDefault="00894692" w:rsidP="004C150F">
      <w:pPr>
        <w:pStyle w:val="NormalWeb"/>
        <w:numPr>
          <w:ilvl w:val="2"/>
          <w:numId w:val="49"/>
        </w:numPr>
        <w:tabs>
          <w:tab w:val="left" w:pos="426"/>
          <w:tab w:val="left" w:pos="567"/>
          <w:tab w:val="left" w:pos="709"/>
          <w:tab w:val="left" w:pos="851"/>
          <w:tab w:val="left" w:pos="993"/>
        </w:tabs>
        <w:spacing w:before="0" w:beforeAutospacing="0" w:after="0" w:afterAutospacing="0"/>
        <w:ind w:left="-5" w:firstLine="5"/>
        <w:jc w:val="both"/>
      </w:pPr>
      <w:r w:rsidRPr="00C5284A">
        <w:rPr>
          <w:rStyle w:val="Forte"/>
        </w:rPr>
        <w:lastRenderedPageBreak/>
        <w:t xml:space="preserve">Prazo </w:t>
      </w:r>
      <w:r w:rsidR="00BE04C4" w:rsidRPr="00C5284A">
        <w:rPr>
          <w:rStyle w:val="Forte"/>
        </w:rPr>
        <w:t xml:space="preserve">de </w:t>
      </w:r>
      <w:r w:rsidRPr="00C5284A">
        <w:rPr>
          <w:rStyle w:val="Forte"/>
        </w:rPr>
        <w:t>Garantia</w:t>
      </w:r>
      <w:r w:rsidRPr="00C5284A">
        <w:t>:</w:t>
      </w:r>
    </w:p>
    <w:p w14:paraId="636CCFD8" w14:textId="0F564404" w:rsidR="00894692" w:rsidRPr="00C5284A" w:rsidRDefault="00BE04C4" w:rsidP="00C5284A">
      <w:pPr>
        <w:tabs>
          <w:tab w:val="left" w:pos="426"/>
          <w:tab w:val="left" w:pos="567"/>
          <w:tab w:val="left" w:pos="709"/>
          <w:tab w:val="left" w:pos="851"/>
          <w:tab w:val="left" w:pos="993"/>
        </w:tabs>
        <w:ind w:left="-5" w:firstLine="5"/>
        <w:jc w:val="both"/>
      </w:pPr>
      <w:r w:rsidRPr="00C5284A">
        <w:t xml:space="preserve">3.2.8.1. O </w:t>
      </w:r>
      <w:r w:rsidR="00894692" w:rsidRPr="00C5284A">
        <w:t xml:space="preserve">fornecedor deverá oferecer uma </w:t>
      </w:r>
      <w:r w:rsidR="00894692" w:rsidRPr="00C5284A">
        <w:rPr>
          <w:rStyle w:val="Forte"/>
        </w:rPr>
        <w:t>garantia mínima de 12 meses</w:t>
      </w:r>
      <w:r w:rsidR="00894692" w:rsidRPr="00C5284A">
        <w:t xml:space="preserve"> para todos os serviços prestados e equipamentos instalados, comprometendo-se a reparar (caso necessário) componentes defeituosos sem custo adicional para a Câmara Municipal.</w:t>
      </w:r>
    </w:p>
    <w:p w14:paraId="7D95439D" w14:textId="77777777" w:rsidR="009B4E89" w:rsidRPr="00C5284A" w:rsidRDefault="009B4E89" w:rsidP="00C5284A">
      <w:pPr>
        <w:pStyle w:val="PADRO"/>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p>
    <w:p w14:paraId="0A985F06" w14:textId="7F2163CF" w:rsidR="00894692"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b/>
          <w:sz w:val="24"/>
        </w:rPr>
      </w:pPr>
      <w:r w:rsidRPr="00C5284A">
        <w:rPr>
          <w:rFonts w:ascii="Times New Roman" w:hAnsi="Times New Roman" w:cs="Times New Roman"/>
          <w:b/>
          <w:sz w:val="24"/>
        </w:rPr>
        <w:t xml:space="preserve">O recebimento do serviço será: </w:t>
      </w:r>
    </w:p>
    <w:p w14:paraId="12822ECB" w14:textId="77777777" w:rsidR="00894692" w:rsidRPr="00C5284A" w:rsidRDefault="00894692" w:rsidP="00C5284A">
      <w:pPr>
        <w:pStyle w:val="PADRO"/>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p>
    <w:p w14:paraId="0D869AFE" w14:textId="77777777" w:rsidR="009B4E89" w:rsidRPr="00C5284A" w:rsidRDefault="00894692" w:rsidP="004C150F">
      <w:pPr>
        <w:pStyle w:val="PADRO"/>
        <w:numPr>
          <w:ilvl w:val="3"/>
          <w:numId w:val="49"/>
        </w:numPr>
        <w:tabs>
          <w:tab w:val="left" w:pos="284"/>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b/>
          <w:bCs/>
          <w:sz w:val="24"/>
        </w:rPr>
        <w:t>Provisório:</w:t>
      </w:r>
      <w:r w:rsidRPr="00C5284A">
        <w:rPr>
          <w:rFonts w:ascii="Times New Roman" w:hAnsi="Times New Roman" w:cs="Times New Roman"/>
          <w:sz w:val="24"/>
        </w:rPr>
        <w:t xml:space="preserve"> na entrega os serviços, para efeito de posterior verificação da conformidade com as especificações solicitadas, que ocorrerá no prazo máximo de 05(cinco) dias úteis.</w:t>
      </w:r>
    </w:p>
    <w:p w14:paraId="550D2E52" w14:textId="2AAEC349" w:rsidR="00894692" w:rsidRPr="00C5284A" w:rsidRDefault="00894692" w:rsidP="004C150F">
      <w:pPr>
        <w:pStyle w:val="PADRO"/>
        <w:numPr>
          <w:ilvl w:val="3"/>
          <w:numId w:val="49"/>
        </w:numPr>
        <w:tabs>
          <w:tab w:val="left" w:pos="284"/>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b/>
          <w:bCs/>
          <w:sz w:val="24"/>
        </w:rPr>
        <w:t>Definitivo:</w:t>
      </w:r>
      <w:r w:rsidRPr="00C5284A">
        <w:rPr>
          <w:rFonts w:ascii="Times New Roman" w:hAnsi="Times New Roman" w:cs="Times New Roman"/>
          <w:sz w:val="24"/>
        </w:rPr>
        <w:t xml:space="preserve"> após a conclusão da conferência e sua consequente aceitação, que ocorrerá no prazo máximo de 05 (cinco) dias úteis.</w:t>
      </w:r>
    </w:p>
    <w:p w14:paraId="75B6DBF3" w14:textId="77777777" w:rsidR="00894692" w:rsidRPr="00C5284A" w:rsidRDefault="00894692" w:rsidP="00C5284A">
      <w:pPr>
        <w:pStyle w:val="PADRO"/>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p>
    <w:p w14:paraId="0ED3B259" w14:textId="33D23C37" w:rsidR="009B4E89"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A Contratada deve cumprir todas as obrigações constantes no Edital, seus anexos e sua proposta, assumindo como exclusivamente seus os riscos e as despesas decorrentes da boa e perfeita execução do objeto e, ainda: Somente será aceito os serviços, que atenda todas as especificações constantes no ETP e TR, sendo que em caso de recusa, a contratada será notificada para o total cumprimento de suas obrigações previstas no instrumento convocatório e contratual.</w:t>
      </w:r>
    </w:p>
    <w:p w14:paraId="235CD237"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left="-2" w:firstLine="0"/>
        <w:rPr>
          <w:rFonts w:ascii="Times New Roman" w:hAnsi="Times New Roman" w:cs="Times New Roman"/>
          <w:sz w:val="24"/>
        </w:rPr>
      </w:pPr>
    </w:p>
    <w:p w14:paraId="79871107" w14:textId="38460391"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C5284A">
        <w:rPr>
          <w:rFonts w:ascii="Times New Roman" w:hAnsi="Times New Roman" w:cs="Times New Roman"/>
          <w:iCs/>
          <w:sz w:val="24"/>
        </w:rPr>
        <w:t>caput</w:t>
      </w:r>
      <w:r w:rsidRPr="00C5284A">
        <w:rPr>
          <w:rFonts w:ascii="Times New Roman" w:hAnsi="Times New Roman" w:cs="Times New Roman"/>
          <w:sz w:val="24"/>
        </w:rPr>
        <w:t>).</w:t>
      </w:r>
    </w:p>
    <w:p w14:paraId="7103A239"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5659148C" w14:textId="3B76DD5C"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Em caso de impedimento, ordem de paralisação ou suspensão do contrato, o cronograma de execução será prorrogado automaticamente pelo tempo correspondente, anotadas tais circunstâncias mediante simples apostila (Lei nº 14.133/2021, art. 115, §5º).</w:t>
      </w:r>
    </w:p>
    <w:p w14:paraId="5A16D448"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5557A482" w14:textId="3AF6E6DA"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A execução do contrato deverá ser acompanhada e fiscalizada pelo(s) fiscal(</w:t>
      </w:r>
      <w:proofErr w:type="spellStart"/>
      <w:r w:rsidRPr="00C5284A">
        <w:rPr>
          <w:rFonts w:ascii="Times New Roman" w:hAnsi="Times New Roman" w:cs="Times New Roman"/>
          <w:sz w:val="24"/>
        </w:rPr>
        <w:t>is</w:t>
      </w:r>
      <w:proofErr w:type="spellEnd"/>
      <w:r w:rsidRPr="00C5284A">
        <w:rPr>
          <w:rFonts w:ascii="Times New Roman" w:hAnsi="Times New Roman" w:cs="Times New Roman"/>
          <w:sz w:val="24"/>
        </w:rPr>
        <w:t xml:space="preserve">) do contrato, ou pelos respectivos substitutos (Lei nº 14.133/2021, art. 117, </w:t>
      </w:r>
      <w:r w:rsidRPr="00C5284A">
        <w:rPr>
          <w:rFonts w:ascii="Times New Roman" w:hAnsi="Times New Roman" w:cs="Times New Roman"/>
          <w:iCs/>
          <w:sz w:val="24"/>
        </w:rPr>
        <w:t>caput</w:t>
      </w:r>
      <w:r w:rsidRPr="00C5284A">
        <w:rPr>
          <w:rFonts w:ascii="Times New Roman" w:hAnsi="Times New Roman" w:cs="Times New Roman"/>
          <w:sz w:val="24"/>
        </w:rPr>
        <w:t>).</w:t>
      </w:r>
    </w:p>
    <w:p w14:paraId="2D0303FA"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0851EEF1" w14:textId="6970897B"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eastAsia="Times New Roman" w:hAnsi="Times New Roman" w:cs="Times New Roman"/>
          <w:sz w:val="24"/>
        </w:rPr>
        <w:t>O fiscal do contrato anotará em registro próprio todas as ocorrências relacionadas à execução do contrato, determinando o que for necessário para a regularização das faltas ou dos defeitos observados (Lei nº 14.133/2021, art. 117, §1º).</w:t>
      </w:r>
    </w:p>
    <w:p w14:paraId="1D572940"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0A5214C9" w14:textId="56E3BBA4"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eastAsia="Times New Roman" w:hAnsi="Times New Roman" w:cs="Times New Roman"/>
          <w:sz w:val="24"/>
        </w:rPr>
        <w:t>O fiscal do contrato informará a seus superiores, em tempo hábil para a adoção das medidas convenientes, a situação que demandar decisão ou providência que ultrapasse sua competência (Lei nº 14.133/2021, art. 117, §2º).</w:t>
      </w:r>
    </w:p>
    <w:p w14:paraId="79A25CCA"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04E27576" w14:textId="182D6660"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O contratado deverá manter preposto aceito pela Administração para representá-lo na execução do contrato. (Lei nº 14.133/2021, art. 118).</w:t>
      </w:r>
    </w:p>
    <w:p w14:paraId="20BD26AD"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2C20DFF2" w14:textId="1D8BF5F3"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A indicação ou a manutenção do preposto da empresa poderá ser recusada pelo órgão, desde que devidamente justificada, devendo a empresa designar outr</w:t>
      </w:r>
      <w:r w:rsidR="00C5284A" w:rsidRPr="00C5284A">
        <w:rPr>
          <w:rFonts w:ascii="Times New Roman" w:hAnsi="Times New Roman" w:cs="Times New Roman"/>
          <w:sz w:val="24"/>
        </w:rPr>
        <w:t>o para o exercício da atividade.</w:t>
      </w:r>
    </w:p>
    <w:p w14:paraId="1D67201B"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44017E8E" w14:textId="04EF9F9E"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 xml:space="preserve">O contratado será obrigado a reparar, corrigir, remover, reconstruir ou substituir, a suas expensas, no total ou em parte, o objeto do contrato em que se verificarem vícios, defeitos ou incorreções resultantes de sua execução ou de materiais nela empregados (Lei nº 14.133/2021, </w:t>
      </w:r>
      <w:r w:rsidRPr="00C5284A">
        <w:rPr>
          <w:rFonts w:ascii="Times New Roman" w:hAnsi="Times New Roman" w:cs="Times New Roman"/>
          <w:sz w:val="24"/>
        </w:rPr>
        <w:lastRenderedPageBreak/>
        <w:t>art. 119).</w:t>
      </w:r>
    </w:p>
    <w:p w14:paraId="77CB1436"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15119960" w14:textId="4236E1A6"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4E7B6AC8"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1774BFF2" w14:textId="041DF365"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 xml:space="preserve">Somente o contratado será responsável pelos encargos trabalhistas, previdenciários, fiscais e comerciais resultantes da execução do contrato (Lei nº 14.133/2021, art. 121, </w:t>
      </w:r>
      <w:r w:rsidRPr="00C5284A">
        <w:rPr>
          <w:rFonts w:ascii="Times New Roman" w:hAnsi="Times New Roman" w:cs="Times New Roman"/>
          <w:iCs/>
          <w:sz w:val="24"/>
        </w:rPr>
        <w:t>caput</w:t>
      </w:r>
      <w:r w:rsidRPr="00C5284A">
        <w:rPr>
          <w:rFonts w:ascii="Times New Roman" w:hAnsi="Times New Roman" w:cs="Times New Roman"/>
          <w:sz w:val="24"/>
        </w:rPr>
        <w:t>).</w:t>
      </w:r>
    </w:p>
    <w:p w14:paraId="0C0F15C1"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1775218B" w14:textId="325A0C41"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eastAsia="Times New Roman" w:hAnsi="Times New Roman" w:cs="Times New Roman"/>
          <w:sz w:val="24"/>
        </w:rPr>
        <w:t>A inadimplência do contratado em relação aos encargos trabalhistas, fiscais e comerciais não transferirá à Administração a responsabilidade pelo seu pagamento e não poderá onerar o objeto do contrato (Lei nº 14.133/2021, art. 121, §1º).</w:t>
      </w:r>
    </w:p>
    <w:p w14:paraId="4394D52E"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04D16DA7" w14:textId="4BB1E284" w:rsidR="00C5284A"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As comunicações entre o órgão e a contratada devem ser realizadas por escrito sempre que o ato exigir tal formalidade, admitindo-se, excepcionalmente, o uso de mensagem eletrônica para esse fim;</w:t>
      </w:r>
    </w:p>
    <w:p w14:paraId="024BADD2" w14:textId="77777777" w:rsidR="00C5284A" w:rsidRPr="00C5284A" w:rsidRDefault="00C5284A" w:rsidP="00C5284A">
      <w:pPr>
        <w:pStyle w:val="PADRO"/>
        <w:tabs>
          <w:tab w:val="left" w:pos="426"/>
          <w:tab w:val="left" w:pos="567"/>
          <w:tab w:val="left" w:pos="709"/>
          <w:tab w:val="left" w:pos="851"/>
          <w:tab w:val="left" w:pos="993"/>
        </w:tabs>
        <w:spacing w:before="0" w:after="0" w:line="240" w:lineRule="auto"/>
        <w:ind w:firstLine="0"/>
        <w:rPr>
          <w:rFonts w:ascii="Times New Roman" w:hAnsi="Times New Roman" w:cs="Times New Roman"/>
          <w:sz w:val="24"/>
        </w:rPr>
      </w:pPr>
    </w:p>
    <w:p w14:paraId="4AC3E333" w14:textId="10220974" w:rsidR="00894692" w:rsidRPr="00C5284A" w:rsidRDefault="00894692" w:rsidP="004C150F">
      <w:pPr>
        <w:pStyle w:val="PADRO"/>
        <w:numPr>
          <w:ilvl w:val="2"/>
          <w:numId w:val="49"/>
        </w:numPr>
        <w:tabs>
          <w:tab w:val="left" w:pos="426"/>
          <w:tab w:val="left" w:pos="567"/>
          <w:tab w:val="left" w:pos="709"/>
          <w:tab w:val="left" w:pos="851"/>
          <w:tab w:val="left" w:pos="993"/>
        </w:tabs>
        <w:spacing w:before="0" w:after="0" w:line="240" w:lineRule="auto"/>
        <w:ind w:left="-5" w:firstLine="5"/>
        <w:rPr>
          <w:rFonts w:ascii="Times New Roman" w:hAnsi="Times New Roman" w:cs="Times New Roman"/>
          <w:sz w:val="24"/>
        </w:rPr>
      </w:pPr>
      <w:r w:rsidRPr="00C5284A">
        <w:rPr>
          <w:rFonts w:ascii="Times New Roman" w:hAnsi="Times New Roman" w:cs="Times New Roman"/>
          <w:sz w:val="24"/>
        </w:rPr>
        <w:t>O órgão poderá convocar representante da empresa para adoção de providências que devam ser cumpridas de imediato.</w:t>
      </w:r>
    </w:p>
    <w:p w14:paraId="64282BDC" w14:textId="5ACB0E40" w:rsidR="000019CD" w:rsidRPr="00C5284A" w:rsidRDefault="000019CD" w:rsidP="00C5284A">
      <w:pPr>
        <w:pStyle w:val="Nivel3"/>
        <w:numPr>
          <w:ilvl w:val="0"/>
          <w:numId w:val="0"/>
        </w:numPr>
        <w:tabs>
          <w:tab w:val="left" w:pos="426"/>
          <w:tab w:val="left" w:pos="567"/>
          <w:tab w:val="left" w:pos="709"/>
          <w:tab w:val="left" w:pos="851"/>
          <w:tab w:val="left" w:pos="993"/>
          <w:tab w:val="left" w:pos="9072"/>
        </w:tabs>
        <w:spacing w:before="0" w:after="0" w:line="240" w:lineRule="auto"/>
        <w:ind w:left="-5" w:firstLine="5"/>
        <w:rPr>
          <w:rFonts w:ascii="Times New Roman" w:hAnsi="Times New Roman" w:cs="Times New Roman"/>
          <w:sz w:val="24"/>
          <w:szCs w:val="24"/>
        </w:rPr>
      </w:pPr>
    </w:p>
    <w:p w14:paraId="37ABAAD9"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CLÁUSULA QUARTA – SUBCONTRATAÇÃO</w:t>
      </w:r>
    </w:p>
    <w:p w14:paraId="38743FBC" w14:textId="77777777" w:rsidR="00D57C82" w:rsidRPr="00C5284A" w:rsidRDefault="00D57C82" w:rsidP="00B432CF">
      <w:pPr>
        <w:pStyle w:val="Nvel2-Red"/>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p>
    <w:p w14:paraId="0013E153" w14:textId="2BDF8168" w:rsidR="00AD27C1" w:rsidRPr="00C5284A" w:rsidRDefault="00AD27C1" w:rsidP="00B432CF">
      <w:pPr>
        <w:pStyle w:val="Nvel2-Red"/>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r w:rsidRPr="00C5284A">
        <w:rPr>
          <w:rFonts w:ascii="Times New Roman" w:hAnsi="Times New Roman" w:cs="Times New Roman"/>
          <w:i w:val="0"/>
          <w:color w:val="auto"/>
          <w:sz w:val="24"/>
          <w:szCs w:val="24"/>
        </w:rPr>
        <w:t>4.1. Não será admitida a subcontratação do objeto contratual.</w:t>
      </w:r>
    </w:p>
    <w:p w14:paraId="15B7EA86" w14:textId="77777777" w:rsidR="00AD27C1" w:rsidRPr="00C5284A" w:rsidRDefault="00AD27C1" w:rsidP="00B432CF">
      <w:pPr>
        <w:pStyle w:val="Nvel2-Red"/>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i w:val="0"/>
          <w:sz w:val="24"/>
          <w:szCs w:val="24"/>
        </w:rPr>
      </w:pPr>
    </w:p>
    <w:p w14:paraId="4BACC117"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CLÁUSULA QUINTA – DO VALOR PACTUADO</w:t>
      </w:r>
    </w:p>
    <w:p w14:paraId="0320FD8B" w14:textId="77777777" w:rsidR="00A82FC1" w:rsidRPr="00C5284A" w:rsidRDefault="00A82FC1" w:rsidP="00B432CF">
      <w:pPr>
        <w:pStyle w:val="Nvel2-Red"/>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p>
    <w:p w14:paraId="505AA1EC" w14:textId="3626A1FB" w:rsidR="00AD27C1" w:rsidRPr="00C5284A" w:rsidRDefault="00AD27C1" w:rsidP="00B432CF">
      <w:pPr>
        <w:pStyle w:val="Nvel2-Red"/>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r w:rsidRPr="00C5284A">
        <w:rPr>
          <w:rFonts w:ascii="Times New Roman" w:hAnsi="Times New Roman" w:cs="Times New Roman"/>
          <w:i w:val="0"/>
          <w:color w:val="auto"/>
          <w:sz w:val="24"/>
          <w:szCs w:val="24"/>
        </w:rPr>
        <w:t>5.1. O valor total da contratação é de R$.......... (.....)</w:t>
      </w:r>
    </w:p>
    <w:p w14:paraId="4002B074" w14:textId="77777777" w:rsidR="00AD27C1" w:rsidRPr="00C5284A" w:rsidRDefault="00AD27C1" w:rsidP="00B432CF">
      <w:pPr>
        <w:pStyle w:val="Nvel2-Red"/>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p>
    <w:p w14:paraId="42382430" w14:textId="77777777" w:rsidR="00AD27C1" w:rsidRPr="00C5284A" w:rsidRDefault="00AD27C1" w:rsidP="00B432CF">
      <w:pPr>
        <w:pStyle w:val="Nvel2-Red"/>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r w:rsidRPr="00C5284A">
        <w:rPr>
          <w:rFonts w:ascii="Times New Roman" w:hAnsi="Times New Roman" w:cs="Times New Roman"/>
          <w:i w:val="0"/>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C5284A" w:rsidRDefault="00AD27C1" w:rsidP="00B432CF">
      <w:pPr>
        <w:pStyle w:val="Nvel2-Red"/>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p>
    <w:p w14:paraId="37115F52" w14:textId="77777777" w:rsidR="00AD27C1" w:rsidRPr="00C5284A" w:rsidRDefault="00AD27C1" w:rsidP="00B432C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firstLine="5"/>
        <w:rPr>
          <w:rFonts w:ascii="Times New Roman" w:hAnsi="Times New Roman" w:cs="Times New Roman"/>
          <w:b/>
          <w:i w:val="0"/>
          <w:color w:val="auto"/>
          <w:sz w:val="24"/>
          <w:szCs w:val="24"/>
        </w:rPr>
      </w:pPr>
      <w:r w:rsidRPr="00C5284A">
        <w:rPr>
          <w:rFonts w:ascii="Times New Roman" w:hAnsi="Times New Roman" w:cs="Times New Roman"/>
          <w:b/>
          <w:i w:val="0"/>
          <w:color w:val="auto"/>
          <w:sz w:val="24"/>
          <w:szCs w:val="24"/>
        </w:rPr>
        <w:t>CLÁUSULA SEXTA - PAGAMENTO (</w:t>
      </w:r>
      <w:hyperlink r:id="rId20" w:anchor="art92" w:history="1">
        <w:r w:rsidRPr="00C5284A">
          <w:rPr>
            <w:rStyle w:val="Hyperlink"/>
            <w:rFonts w:ascii="Times New Roman" w:hAnsi="Times New Roman" w:cs="Times New Roman"/>
            <w:b/>
            <w:i w:val="0"/>
            <w:color w:val="auto"/>
            <w:sz w:val="24"/>
            <w:szCs w:val="24"/>
          </w:rPr>
          <w:t>art. 92, V e VI</w:t>
        </w:r>
      </w:hyperlink>
      <w:r w:rsidRPr="00C5284A">
        <w:rPr>
          <w:rFonts w:ascii="Times New Roman" w:hAnsi="Times New Roman" w:cs="Times New Roman"/>
          <w:b/>
          <w:i w:val="0"/>
          <w:color w:val="auto"/>
          <w:sz w:val="24"/>
          <w:szCs w:val="24"/>
        </w:rPr>
        <w:t>)</w:t>
      </w:r>
    </w:p>
    <w:p w14:paraId="545D366E" w14:textId="77777777" w:rsidR="00312B47" w:rsidRPr="00C5284A" w:rsidRDefault="00312B47" w:rsidP="00B432CF">
      <w:pPr>
        <w:pStyle w:val="Nivel2"/>
        <w:numPr>
          <w:ilvl w:val="0"/>
          <w:numId w:val="0"/>
        </w:numPr>
        <w:tabs>
          <w:tab w:val="left" w:pos="284"/>
          <w:tab w:val="left" w:pos="426"/>
          <w:tab w:val="left" w:pos="709"/>
          <w:tab w:val="left" w:pos="851"/>
        </w:tabs>
        <w:spacing w:before="0" w:after="0" w:line="240" w:lineRule="auto"/>
        <w:ind w:left="-5" w:firstLine="5"/>
        <w:rPr>
          <w:rFonts w:ascii="Times New Roman" w:hAnsi="Times New Roman" w:cs="Times New Roman"/>
          <w:sz w:val="24"/>
          <w:szCs w:val="24"/>
        </w:rPr>
      </w:pPr>
    </w:p>
    <w:p w14:paraId="2F719A8C" w14:textId="4E4C8AA3" w:rsidR="00E23E4D" w:rsidRPr="00C5284A" w:rsidRDefault="00E23E4D" w:rsidP="00B432CF">
      <w:pPr>
        <w:pStyle w:val="Nivel2"/>
        <w:numPr>
          <w:ilvl w:val="0"/>
          <w:numId w:val="18"/>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bCs/>
          <w:color w:val="auto"/>
          <w:sz w:val="24"/>
          <w:szCs w:val="24"/>
        </w:rPr>
      </w:pPr>
      <w:r w:rsidRPr="00C5284A">
        <w:rPr>
          <w:rFonts w:ascii="Times New Roman" w:hAnsi="Times New Roman" w:cs="Times New Roman"/>
          <w:sz w:val="24"/>
          <w:szCs w:val="24"/>
        </w:rPr>
        <w:t xml:space="preserve">O pagamento, decorrente do fornecimento do objeto desta licitação, será efetuado mediante crédito em conta corrente, no prazo de até </w:t>
      </w:r>
      <w:r w:rsidRPr="00C5284A">
        <w:rPr>
          <w:rFonts w:ascii="Times New Roman" w:hAnsi="Times New Roman" w:cs="Times New Roman"/>
          <w:b/>
          <w:sz w:val="24"/>
          <w:szCs w:val="24"/>
        </w:rPr>
        <w:t>30 (trinta) dias</w:t>
      </w:r>
      <w:r w:rsidRPr="00C5284A">
        <w:rPr>
          <w:rFonts w:ascii="Times New Roman" w:hAnsi="Times New Roman" w:cs="Times New Roman"/>
          <w:sz w:val="24"/>
          <w:szCs w:val="24"/>
        </w:rPr>
        <w:t>, contados do recebimento definitivo da</w:t>
      </w:r>
      <w:r w:rsidRPr="00C5284A">
        <w:rPr>
          <w:rFonts w:ascii="Times New Roman" w:hAnsi="Times New Roman" w:cs="Times New Roman"/>
          <w:b/>
          <w:sz w:val="24"/>
          <w:szCs w:val="24"/>
          <w:u w:val="single"/>
        </w:rPr>
        <w:t xml:space="preserve"> entrega </w:t>
      </w:r>
      <w:r w:rsidR="00FF6B21" w:rsidRPr="00C5284A">
        <w:rPr>
          <w:rFonts w:ascii="Times New Roman" w:hAnsi="Times New Roman" w:cs="Times New Roman"/>
          <w:b/>
          <w:sz w:val="24"/>
          <w:szCs w:val="24"/>
          <w:u w:val="single"/>
        </w:rPr>
        <w:t xml:space="preserve">dos </w:t>
      </w:r>
      <w:r w:rsidR="00894692" w:rsidRPr="00C5284A">
        <w:rPr>
          <w:rFonts w:ascii="Times New Roman" w:hAnsi="Times New Roman" w:cs="Times New Roman"/>
          <w:b/>
          <w:sz w:val="24"/>
          <w:szCs w:val="24"/>
          <w:u w:val="single"/>
        </w:rPr>
        <w:t>serviços</w:t>
      </w:r>
      <w:r w:rsidRPr="00C5284A">
        <w:rPr>
          <w:rFonts w:ascii="Times New Roman" w:hAnsi="Times New Roman" w:cs="Times New Roman"/>
          <w:sz w:val="24"/>
          <w:szCs w:val="24"/>
        </w:rPr>
        <w:t>, após a apresentação da respectiva nota fiscal, devidamente atestada pelo setor competente.</w:t>
      </w:r>
    </w:p>
    <w:p w14:paraId="3442B22B" w14:textId="77777777" w:rsidR="00E23E4D" w:rsidRPr="00C5284A" w:rsidRDefault="00E23E4D" w:rsidP="00B432CF">
      <w:pPr>
        <w:pStyle w:val="Nivel2"/>
        <w:numPr>
          <w:ilvl w:val="0"/>
          <w:numId w:val="0"/>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bCs/>
          <w:color w:val="auto"/>
          <w:sz w:val="24"/>
          <w:szCs w:val="24"/>
        </w:rPr>
      </w:pPr>
    </w:p>
    <w:p w14:paraId="7DB9F622" w14:textId="77777777" w:rsidR="00E23E4D" w:rsidRPr="00C5284A" w:rsidRDefault="00E23E4D" w:rsidP="00B432CF">
      <w:pPr>
        <w:pStyle w:val="Nivel2"/>
        <w:numPr>
          <w:ilvl w:val="0"/>
          <w:numId w:val="18"/>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bCs/>
          <w:color w:val="auto"/>
          <w:sz w:val="24"/>
          <w:szCs w:val="24"/>
        </w:rPr>
      </w:pPr>
      <w:r w:rsidRPr="00C5284A">
        <w:rPr>
          <w:rFonts w:ascii="Times New Roman" w:hAnsi="Times New Roman" w:cs="Times New Roman"/>
          <w:sz w:val="24"/>
          <w:szCs w:val="24"/>
          <w:lang w:eastAsia="en-US"/>
        </w:rPr>
        <w:t>O pagamento será realizado por meio de ordem bancária, para crédito em banco, agência e conta corrente indicados pelo contratado.</w:t>
      </w:r>
    </w:p>
    <w:p w14:paraId="62246060" w14:textId="77777777" w:rsidR="00E23E4D" w:rsidRPr="00C5284A" w:rsidRDefault="00E23E4D" w:rsidP="00B432CF">
      <w:pPr>
        <w:pStyle w:val="PargrafodaLista"/>
        <w:tabs>
          <w:tab w:val="left" w:pos="284"/>
          <w:tab w:val="left" w:pos="426"/>
          <w:tab w:val="left" w:pos="993"/>
        </w:tabs>
        <w:spacing w:after="0" w:line="240" w:lineRule="auto"/>
        <w:ind w:left="-5" w:right="0" w:firstLine="5"/>
        <w:rPr>
          <w:sz w:val="24"/>
          <w:szCs w:val="24"/>
        </w:rPr>
      </w:pPr>
    </w:p>
    <w:p w14:paraId="28921D9D" w14:textId="77777777" w:rsidR="00E23E4D" w:rsidRPr="00C5284A" w:rsidRDefault="00E23E4D" w:rsidP="00B432CF">
      <w:pPr>
        <w:pStyle w:val="Nivel2"/>
        <w:numPr>
          <w:ilvl w:val="0"/>
          <w:numId w:val="18"/>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bCs/>
          <w:color w:val="auto"/>
          <w:sz w:val="24"/>
          <w:szCs w:val="24"/>
        </w:rPr>
      </w:pPr>
      <w:r w:rsidRPr="00C5284A">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886E89B" w14:textId="77777777" w:rsidR="00E23E4D" w:rsidRPr="00C5284A" w:rsidRDefault="00E23E4D" w:rsidP="00B432CF">
      <w:pPr>
        <w:pStyle w:val="Nivel2"/>
        <w:numPr>
          <w:ilvl w:val="0"/>
          <w:numId w:val="0"/>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bCs/>
          <w:color w:val="auto"/>
          <w:sz w:val="24"/>
          <w:szCs w:val="24"/>
        </w:rPr>
      </w:pPr>
    </w:p>
    <w:p w14:paraId="3A962A3F" w14:textId="77777777" w:rsidR="00E23E4D" w:rsidRPr="00C5284A" w:rsidRDefault="00E23E4D" w:rsidP="00B432CF">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5"/>
        <w:rPr>
          <w:rFonts w:eastAsia="Calibri"/>
          <w:sz w:val="24"/>
          <w:szCs w:val="24"/>
        </w:rPr>
      </w:pPr>
      <w:r w:rsidRPr="00C5284A">
        <w:rPr>
          <w:rFonts w:eastAsia="Calibri"/>
          <w:sz w:val="24"/>
          <w:szCs w:val="24"/>
        </w:rPr>
        <w:lastRenderedPageBreak/>
        <w:t>o prazo de validade;</w:t>
      </w:r>
    </w:p>
    <w:p w14:paraId="2DDF859C" w14:textId="77777777" w:rsidR="00E23E4D" w:rsidRPr="00C5284A" w:rsidRDefault="00E23E4D" w:rsidP="00B432CF">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5"/>
        <w:rPr>
          <w:rFonts w:eastAsia="Calibri"/>
          <w:sz w:val="24"/>
          <w:szCs w:val="24"/>
        </w:rPr>
      </w:pPr>
      <w:r w:rsidRPr="00C5284A">
        <w:rPr>
          <w:rFonts w:eastAsia="Calibri"/>
          <w:sz w:val="24"/>
          <w:szCs w:val="24"/>
        </w:rPr>
        <w:t xml:space="preserve">a data da emissão; </w:t>
      </w:r>
    </w:p>
    <w:p w14:paraId="73157986" w14:textId="77777777" w:rsidR="00E23E4D" w:rsidRPr="00C5284A" w:rsidRDefault="00E23E4D" w:rsidP="00B432CF">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5"/>
        <w:rPr>
          <w:rFonts w:eastAsia="Calibri"/>
          <w:sz w:val="24"/>
          <w:szCs w:val="24"/>
        </w:rPr>
      </w:pPr>
      <w:r w:rsidRPr="00C5284A">
        <w:rPr>
          <w:rFonts w:eastAsia="Calibri"/>
          <w:sz w:val="24"/>
          <w:szCs w:val="24"/>
        </w:rPr>
        <w:t xml:space="preserve">os dados do contrato e do órgão contratante; </w:t>
      </w:r>
    </w:p>
    <w:p w14:paraId="19E4114D" w14:textId="77777777" w:rsidR="00E23E4D" w:rsidRPr="00C5284A" w:rsidRDefault="00E23E4D" w:rsidP="00B432CF">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5"/>
        <w:rPr>
          <w:rFonts w:eastAsia="Calibri"/>
          <w:sz w:val="24"/>
          <w:szCs w:val="24"/>
        </w:rPr>
      </w:pPr>
      <w:r w:rsidRPr="00C5284A">
        <w:rPr>
          <w:rFonts w:eastAsia="Calibri"/>
          <w:sz w:val="24"/>
          <w:szCs w:val="24"/>
        </w:rPr>
        <w:t xml:space="preserve">o período respectivo de execução do contrato; </w:t>
      </w:r>
    </w:p>
    <w:p w14:paraId="5D78881E" w14:textId="77777777" w:rsidR="00E23E4D" w:rsidRPr="00C5284A" w:rsidRDefault="00E23E4D" w:rsidP="00B432CF">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5"/>
        <w:rPr>
          <w:rFonts w:eastAsia="Calibri"/>
          <w:sz w:val="24"/>
          <w:szCs w:val="24"/>
        </w:rPr>
      </w:pPr>
      <w:r w:rsidRPr="00C5284A">
        <w:rPr>
          <w:rFonts w:eastAsia="Calibri"/>
          <w:sz w:val="24"/>
          <w:szCs w:val="24"/>
        </w:rPr>
        <w:t xml:space="preserve">o valor a pagar; e </w:t>
      </w:r>
    </w:p>
    <w:p w14:paraId="740ADC3C" w14:textId="77777777" w:rsidR="00E23E4D" w:rsidRPr="00C5284A" w:rsidRDefault="00E23E4D" w:rsidP="00B432CF">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5"/>
        <w:rPr>
          <w:rFonts w:eastAsia="Calibri"/>
          <w:sz w:val="24"/>
          <w:szCs w:val="24"/>
        </w:rPr>
      </w:pPr>
      <w:r w:rsidRPr="00C5284A">
        <w:rPr>
          <w:rFonts w:eastAsia="Calibri"/>
          <w:sz w:val="24"/>
          <w:szCs w:val="24"/>
        </w:rPr>
        <w:t>eventual destaque do valor de retenções tributárias cabíveis.</w:t>
      </w:r>
    </w:p>
    <w:p w14:paraId="5FAFD4DE" w14:textId="77777777" w:rsidR="00E23E4D" w:rsidRPr="00C5284A" w:rsidRDefault="00E23E4D" w:rsidP="00B432CF">
      <w:pPr>
        <w:tabs>
          <w:tab w:val="left" w:pos="284"/>
          <w:tab w:val="left" w:pos="426"/>
          <w:tab w:val="left" w:pos="567"/>
          <w:tab w:val="left" w:pos="851"/>
          <w:tab w:val="left" w:pos="993"/>
        </w:tabs>
        <w:suppressAutoHyphens/>
        <w:ind w:left="-5" w:firstLine="5"/>
        <w:contextualSpacing/>
        <w:jc w:val="both"/>
        <w:rPr>
          <w:rFonts w:eastAsia="Calibri"/>
          <w:color w:val="000000"/>
        </w:rPr>
      </w:pPr>
    </w:p>
    <w:p w14:paraId="77863837" w14:textId="0320490C" w:rsidR="00E23E4D" w:rsidRPr="00C5284A" w:rsidRDefault="00E23E4D" w:rsidP="00B432CF">
      <w:pPr>
        <w:pStyle w:val="Nivel2"/>
        <w:numPr>
          <w:ilvl w:val="0"/>
          <w:numId w:val="18"/>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r w:rsidRPr="00C5284A">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C5284A">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73278193" w14:textId="77777777" w:rsidR="00E23E4D" w:rsidRPr="00C5284A" w:rsidRDefault="00E23E4D" w:rsidP="00B432CF">
      <w:pPr>
        <w:pStyle w:val="Nivel2"/>
        <w:numPr>
          <w:ilvl w:val="0"/>
          <w:numId w:val="0"/>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p>
    <w:p w14:paraId="4DA2DE4F" w14:textId="77777777" w:rsidR="00E23E4D" w:rsidRPr="00C5284A" w:rsidRDefault="00E23E4D" w:rsidP="00B432CF">
      <w:pPr>
        <w:pStyle w:val="Nivel2"/>
        <w:numPr>
          <w:ilvl w:val="0"/>
          <w:numId w:val="18"/>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r w:rsidRPr="00C5284A">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1" w:anchor="art68" w:history="1">
        <w:r w:rsidRPr="00C5284A">
          <w:rPr>
            <w:rStyle w:val="Hyperlink"/>
            <w:rFonts w:ascii="Times New Roman" w:hAnsi="Times New Roman" w:cs="Times New Roman"/>
            <w:sz w:val="24"/>
            <w:szCs w:val="24"/>
            <w:lang w:eastAsia="en-US"/>
          </w:rPr>
          <w:t xml:space="preserve">art. 68 da Lei nº 14.133, de 2021.  </w:t>
        </w:r>
      </w:hyperlink>
      <w:r w:rsidRPr="00C5284A">
        <w:rPr>
          <w:rFonts w:ascii="Times New Roman" w:hAnsi="Times New Roman" w:cs="Times New Roman"/>
          <w:sz w:val="24"/>
          <w:szCs w:val="24"/>
          <w:lang w:eastAsia="en-US"/>
        </w:rPr>
        <w:t xml:space="preserve"> </w:t>
      </w:r>
    </w:p>
    <w:p w14:paraId="7C376AEA" w14:textId="77777777" w:rsidR="00E23E4D" w:rsidRPr="00C5284A" w:rsidRDefault="00E23E4D" w:rsidP="00B432CF">
      <w:pPr>
        <w:pStyle w:val="Nivel2"/>
        <w:numPr>
          <w:ilvl w:val="0"/>
          <w:numId w:val="0"/>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p>
    <w:p w14:paraId="750D9AA0" w14:textId="77777777" w:rsidR="00E23E4D" w:rsidRPr="00C5284A" w:rsidRDefault="00E23E4D" w:rsidP="00B432CF">
      <w:pPr>
        <w:pStyle w:val="Nivel2"/>
        <w:numPr>
          <w:ilvl w:val="0"/>
          <w:numId w:val="18"/>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r w:rsidRPr="00C5284A">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5F1E3A3" w14:textId="77777777" w:rsidR="00E23E4D" w:rsidRPr="00C5284A" w:rsidRDefault="00E23E4D" w:rsidP="00B432CF">
      <w:pPr>
        <w:pStyle w:val="Nivel2"/>
        <w:numPr>
          <w:ilvl w:val="0"/>
          <w:numId w:val="0"/>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p>
    <w:p w14:paraId="4BB6B344" w14:textId="77777777" w:rsidR="00E23E4D" w:rsidRPr="00C5284A" w:rsidRDefault="00E23E4D" w:rsidP="00B432CF">
      <w:pPr>
        <w:pStyle w:val="Nivel2"/>
        <w:numPr>
          <w:ilvl w:val="0"/>
          <w:numId w:val="18"/>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r w:rsidRPr="00C5284A">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B080362" w14:textId="77777777" w:rsidR="00E23E4D" w:rsidRPr="00C5284A" w:rsidRDefault="00E23E4D" w:rsidP="00B432CF">
      <w:pPr>
        <w:pStyle w:val="Nivel2"/>
        <w:numPr>
          <w:ilvl w:val="0"/>
          <w:numId w:val="0"/>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p>
    <w:p w14:paraId="3D768B9C" w14:textId="77777777" w:rsidR="00E23E4D" w:rsidRPr="00C5284A" w:rsidRDefault="00E23E4D" w:rsidP="00B432CF">
      <w:pPr>
        <w:pStyle w:val="Nivel2"/>
        <w:numPr>
          <w:ilvl w:val="0"/>
          <w:numId w:val="18"/>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r w:rsidRPr="00C5284A">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07D6C4AE" w14:textId="77777777" w:rsidR="00E23E4D" w:rsidRPr="00C5284A" w:rsidRDefault="00E23E4D" w:rsidP="00B432CF">
      <w:pPr>
        <w:pStyle w:val="Nivel2"/>
        <w:numPr>
          <w:ilvl w:val="0"/>
          <w:numId w:val="0"/>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p>
    <w:p w14:paraId="5543F4FE" w14:textId="77777777" w:rsidR="00E23E4D" w:rsidRPr="00C5284A" w:rsidRDefault="00E23E4D" w:rsidP="00B432CF">
      <w:pPr>
        <w:pStyle w:val="Nivel2"/>
        <w:numPr>
          <w:ilvl w:val="0"/>
          <w:numId w:val="18"/>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r w:rsidRPr="00C5284A">
        <w:rPr>
          <w:rFonts w:ascii="Times New Roman" w:hAnsi="Times New Roman" w:cs="Times New Roman"/>
          <w:sz w:val="24"/>
          <w:szCs w:val="24"/>
        </w:rPr>
        <w:t>A Contratada, durante toda a execução do contrato, deverá manter todas as condições de habilitação e qualificação exigidas na licitação.</w:t>
      </w:r>
    </w:p>
    <w:p w14:paraId="20F6B4AD" w14:textId="3A16478F" w:rsidR="00E87837" w:rsidRPr="00C5284A" w:rsidRDefault="00E87837" w:rsidP="00B432CF">
      <w:pPr>
        <w:pStyle w:val="Nivel2"/>
        <w:numPr>
          <w:ilvl w:val="0"/>
          <w:numId w:val="0"/>
        </w:numPr>
        <w:tabs>
          <w:tab w:val="left" w:pos="284"/>
          <w:tab w:val="left" w:pos="426"/>
          <w:tab w:val="left" w:pos="567"/>
          <w:tab w:val="left" w:pos="851"/>
          <w:tab w:val="left" w:pos="993"/>
        </w:tabs>
        <w:spacing w:before="0" w:after="0" w:line="240" w:lineRule="auto"/>
        <w:ind w:left="-5" w:firstLine="5"/>
        <w:rPr>
          <w:rFonts w:ascii="Times New Roman" w:hAnsi="Times New Roman" w:cs="Times New Roman"/>
          <w:sz w:val="24"/>
          <w:szCs w:val="24"/>
          <w:lang w:eastAsia="en-US"/>
        </w:rPr>
      </w:pPr>
    </w:p>
    <w:p w14:paraId="4DF22BBC"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firstLine="5"/>
        <w:rPr>
          <w:rStyle w:val="Hyperlink"/>
          <w:rFonts w:ascii="Times New Roman" w:eastAsiaTheme="minorEastAsia" w:hAnsi="Times New Roman" w:cs="Times New Roman"/>
          <w:b w:val="0"/>
          <w:bCs w:val="0"/>
          <w:color w:val="auto"/>
          <w:sz w:val="24"/>
          <w:szCs w:val="24"/>
        </w:rPr>
      </w:pPr>
      <w:r w:rsidRPr="00C5284A">
        <w:rPr>
          <w:rFonts w:ascii="Times New Roman" w:hAnsi="Times New Roman" w:cs="Times New Roman"/>
          <w:sz w:val="24"/>
          <w:szCs w:val="24"/>
        </w:rPr>
        <w:t>CLÁUSULA SÉTIMA - REAJUSTE (</w:t>
      </w:r>
      <w:hyperlink r:id="rId22" w:anchor="art92" w:history="1">
        <w:r w:rsidRPr="00C5284A">
          <w:rPr>
            <w:rStyle w:val="Hyperlink"/>
            <w:rFonts w:ascii="Times New Roman" w:hAnsi="Times New Roman" w:cs="Times New Roman"/>
            <w:color w:val="auto"/>
            <w:sz w:val="24"/>
            <w:szCs w:val="24"/>
          </w:rPr>
          <w:t>art. 92, V)</w:t>
        </w:r>
      </w:hyperlink>
    </w:p>
    <w:p w14:paraId="059B8489" w14:textId="77777777" w:rsidR="002A049F" w:rsidRPr="00C5284A" w:rsidRDefault="002A049F"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22D9B4B7" w14:textId="6F84F94C"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 xml:space="preserve">7.1. Os preços inicialmente contratados são fixos e irreajustáveis no prazo de um ano contado da data do </w:t>
      </w:r>
      <w:r w:rsidRPr="00C5284A">
        <w:rPr>
          <w:rFonts w:ascii="Times New Roman" w:hAnsi="Times New Roman" w:cs="Times New Roman"/>
          <w:b/>
          <w:color w:val="auto"/>
          <w:sz w:val="24"/>
          <w:szCs w:val="24"/>
          <w:u w:val="single"/>
        </w:rPr>
        <w:t>orçamento estimado</w:t>
      </w:r>
      <w:r w:rsidRPr="00C5284A">
        <w:rPr>
          <w:rFonts w:ascii="Times New Roman" w:hAnsi="Times New Roman" w:cs="Times New Roman"/>
          <w:color w:val="auto"/>
          <w:sz w:val="24"/>
          <w:szCs w:val="24"/>
        </w:rPr>
        <w:t xml:space="preserve">, </w:t>
      </w:r>
      <w:proofErr w:type="spellStart"/>
      <w:r w:rsidRPr="00C5284A">
        <w:rPr>
          <w:rFonts w:ascii="Times New Roman" w:hAnsi="Times New Roman" w:cs="Times New Roman"/>
          <w:color w:val="auto"/>
          <w:sz w:val="24"/>
          <w:szCs w:val="24"/>
        </w:rPr>
        <w:t>em</w:t>
      </w:r>
      <w:proofErr w:type="spellEnd"/>
      <w:r w:rsidRPr="00C5284A">
        <w:rPr>
          <w:rFonts w:ascii="Times New Roman" w:hAnsi="Times New Roman" w:cs="Times New Roman"/>
          <w:color w:val="auto"/>
          <w:sz w:val="24"/>
          <w:szCs w:val="24"/>
        </w:rPr>
        <w:t xml:space="preserve"> </w:t>
      </w:r>
      <w:r w:rsidR="00970D1A" w:rsidRPr="00C5284A">
        <w:rPr>
          <w:rFonts w:ascii="Times New Roman" w:hAnsi="Times New Roman" w:cs="Times New Roman"/>
          <w:iCs/>
          <w:color w:val="FF0000"/>
          <w:sz w:val="24"/>
          <w:szCs w:val="24"/>
        </w:rPr>
        <w:t>.......</w:t>
      </w:r>
      <w:r w:rsidRPr="00C5284A">
        <w:rPr>
          <w:rFonts w:ascii="Times New Roman" w:hAnsi="Times New Roman" w:cs="Times New Roman"/>
          <w:color w:val="auto"/>
          <w:sz w:val="24"/>
          <w:szCs w:val="24"/>
        </w:rPr>
        <w:t>.</w:t>
      </w:r>
    </w:p>
    <w:p w14:paraId="14F695A4"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52D78127" w14:textId="492526A8"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 xml:space="preserve">7.2. Após o interregno de um ano, e independentemente de pedido do contratado, os preços iniciais serão reajustados, mediante a aplicação, pelo contratante, do índice </w:t>
      </w:r>
      <w:r w:rsidR="004D6BD7" w:rsidRPr="00C5284A">
        <w:rPr>
          <w:rFonts w:ascii="Times New Roman" w:hAnsi="Times New Roman" w:cs="Times New Roman"/>
          <w:color w:val="auto"/>
          <w:sz w:val="24"/>
          <w:szCs w:val="24"/>
        </w:rPr>
        <w:t>IPCA</w:t>
      </w:r>
      <w:r w:rsidRPr="00C5284A">
        <w:rPr>
          <w:rFonts w:ascii="Times New Roman" w:hAnsi="Times New Roman" w:cs="Times New Roman"/>
          <w:iCs/>
          <w:color w:val="auto"/>
          <w:sz w:val="24"/>
          <w:szCs w:val="24"/>
        </w:rPr>
        <w:t>,</w:t>
      </w:r>
      <w:r w:rsidRPr="00C5284A">
        <w:rPr>
          <w:rFonts w:ascii="Times New Roman" w:hAnsi="Times New Roman" w:cs="Times New Roman"/>
          <w:color w:val="auto"/>
          <w:sz w:val="24"/>
          <w:szCs w:val="24"/>
        </w:rPr>
        <w:t xml:space="preserve"> exclusivamente para as obrigações iniciadas e concluídas após a ocorrência da anualidade.</w:t>
      </w:r>
    </w:p>
    <w:p w14:paraId="3082A76F"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1F5E273E"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7.3. Nos reajustes subsequentes ao primeiro, o interregno mínimo de um ano será contado a partir dos efeitos financeiros do último reajuste.</w:t>
      </w:r>
    </w:p>
    <w:p w14:paraId="1CAAD111" w14:textId="77777777" w:rsidR="000019CD" w:rsidRPr="00C5284A" w:rsidRDefault="000019CD"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7247B8BD" w14:textId="6C413568"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lastRenderedPageBreak/>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0EDAC52D"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7.5. Nas aferições finais, o(s) índice(s) utilizado(s) para reajuste será(</w:t>
      </w:r>
      <w:proofErr w:type="spellStart"/>
      <w:r w:rsidRPr="00C5284A">
        <w:rPr>
          <w:rFonts w:ascii="Times New Roman" w:hAnsi="Times New Roman" w:cs="Times New Roman"/>
          <w:color w:val="auto"/>
          <w:sz w:val="24"/>
          <w:szCs w:val="24"/>
        </w:rPr>
        <w:t>ão</w:t>
      </w:r>
      <w:proofErr w:type="spellEnd"/>
      <w:r w:rsidRPr="00C5284A">
        <w:rPr>
          <w:rFonts w:ascii="Times New Roman" w:hAnsi="Times New Roman" w:cs="Times New Roman"/>
          <w:color w:val="auto"/>
          <w:sz w:val="24"/>
          <w:szCs w:val="24"/>
        </w:rPr>
        <w:t>), obrigatoriamente, o(s) definitivo(s).</w:t>
      </w:r>
    </w:p>
    <w:p w14:paraId="79CB0571"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7C9CC5CB"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7.6. Caso o(s) índice(s) estabelecido(s) para reajustamento venha(m) a ser extinto(s) ou de qualquer forma não possa(m) mais ser utilizado(s), será(</w:t>
      </w:r>
      <w:proofErr w:type="spellStart"/>
      <w:r w:rsidRPr="00C5284A">
        <w:rPr>
          <w:rFonts w:ascii="Times New Roman" w:hAnsi="Times New Roman" w:cs="Times New Roman"/>
          <w:sz w:val="24"/>
          <w:szCs w:val="24"/>
        </w:rPr>
        <w:t>ão</w:t>
      </w:r>
      <w:proofErr w:type="spellEnd"/>
      <w:r w:rsidRPr="00C5284A">
        <w:rPr>
          <w:rFonts w:ascii="Times New Roman" w:hAnsi="Times New Roman" w:cs="Times New Roman"/>
          <w:sz w:val="24"/>
          <w:szCs w:val="24"/>
        </w:rPr>
        <w:t>) adotado(s), em substituição, o(s) que vier(em) a ser determinado(s) pela legislação então em vigor.</w:t>
      </w:r>
    </w:p>
    <w:p w14:paraId="255D05CB"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7CB3F8C3" w14:textId="6D5742F9"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7.7. Na ausência de previsão legal quanto ao índice substituto, as partes elegerão novo índice oficial, para reajustamento do preço do valor remanescente, por meio de termo aditivo. O reajuste será realizado por apostilamento.</w:t>
      </w:r>
    </w:p>
    <w:p w14:paraId="47B1462A" w14:textId="77777777" w:rsidR="0058691C" w:rsidRPr="00C5284A" w:rsidRDefault="0058691C"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0A58662B"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CLÁUSULA OITAVA - OBRIGAÇÕES DO CONTRATANTE (</w:t>
      </w:r>
      <w:hyperlink r:id="rId23" w:anchor="art92" w:history="1">
        <w:r w:rsidRPr="00C5284A">
          <w:rPr>
            <w:rStyle w:val="Hyperlink"/>
            <w:rFonts w:ascii="Times New Roman" w:hAnsi="Times New Roman" w:cs="Times New Roman"/>
            <w:color w:val="auto"/>
            <w:sz w:val="24"/>
            <w:szCs w:val="24"/>
          </w:rPr>
          <w:t>art. 92, X, XI e XIV</w:t>
        </w:r>
      </w:hyperlink>
      <w:r w:rsidRPr="00C5284A">
        <w:rPr>
          <w:rFonts w:ascii="Times New Roman" w:hAnsi="Times New Roman" w:cs="Times New Roman"/>
          <w:sz w:val="24"/>
          <w:szCs w:val="24"/>
        </w:rPr>
        <w:t>)</w:t>
      </w:r>
    </w:p>
    <w:p w14:paraId="29568C21" w14:textId="77777777" w:rsidR="002A049F" w:rsidRPr="00C5284A" w:rsidRDefault="002A049F"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4422444C" w14:textId="7585CEAC"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b/>
          <w:bCs/>
          <w:sz w:val="24"/>
          <w:szCs w:val="24"/>
        </w:rPr>
      </w:pPr>
      <w:r w:rsidRPr="00C5284A">
        <w:rPr>
          <w:rFonts w:ascii="Times New Roman" w:hAnsi="Times New Roman" w:cs="Times New Roman"/>
          <w:sz w:val="24"/>
          <w:szCs w:val="24"/>
        </w:rPr>
        <w:t>8.1. São obrigações do Contratante:</w:t>
      </w:r>
    </w:p>
    <w:p w14:paraId="71A3012E"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15713F4B"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8.1.1. Exigir o cumprimento de todas as obrigações assumidas pelo Contratado, de acordo com o contrato e seus anexos;</w:t>
      </w:r>
    </w:p>
    <w:p w14:paraId="3495E435"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7560956D"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8.1.2. Receber o objeto no prazo e condições estabelecidas no </w:t>
      </w:r>
      <w:r w:rsidRPr="00C5284A">
        <w:rPr>
          <w:rFonts w:ascii="Times New Roman" w:hAnsi="Times New Roman" w:cs="Times New Roman"/>
          <w:b/>
          <w:bCs/>
          <w:sz w:val="24"/>
          <w:szCs w:val="24"/>
        </w:rPr>
        <w:t>Termo de Referência;</w:t>
      </w:r>
    </w:p>
    <w:p w14:paraId="15515E14"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6D92D2E5"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1A72BC96"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8.1.4. Acompanhar e fiscalizar a execução do contrato e o cumprimento das obrigações pelo Contratado;</w:t>
      </w:r>
    </w:p>
    <w:p w14:paraId="3EB9777F"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6C2A1508"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8.1.5. Comunicar a empresa para </w:t>
      </w:r>
      <w:r w:rsidRPr="00C5284A">
        <w:rPr>
          <w:rFonts w:ascii="Times New Roman" w:hAnsi="Times New Roman" w:cs="Times New Roman"/>
          <w:bCs/>
          <w:sz w:val="24"/>
          <w:szCs w:val="24"/>
        </w:rPr>
        <w:t xml:space="preserve">emissão de Nota Fiscal no que </w:t>
      </w:r>
      <w:proofErr w:type="spellStart"/>
      <w:r w:rsidRPr="00C5284A">
        <w:rPr>
          <w:rFonts w:ascii="Times New Roman" w:hAnsi="Times New Roman" w:cs="Times New Roman"/>
          <w:bCs/>
          <w:sz w:val="24"/>
          <w:szCs w:val="24"/>
        </w:rPr>
        <w:t>pertine</w:t>
      </w:r>
      <w:proofErr w:type="spellEnd"/>
      <w:r w:rsidRPr="00C5284A">
        <w:rPr>
          <w:rFonts w:ascii="Times New Roman" w:hAnsi="Times New Roman" w:cs="Times New Roman"/>
          <w:bCs/>
          <w:sz w:val="24"/>
          <w:szCs w:val="24"/>
        </w:rPr>
        <w:t xml:space="preserve"> à parcela incontroversa da execução do objeto, para efeito de liquidação e pagamento, quando houver controvérsia sobre a execução do objeto, quanto à dimensão, qualidade e quantidade, conforme o </w:t>
      </w:r>
      <w:hyperlink r:id="rId24" w:anchor="art143" w:history="1">
        <w:r w:rsidRPr="00C5284A">
          <w:rPr>
            <w:rStyle w:val="Hyperlink"/>
            <w:rFonts w:ascii="Times New Roman" w:hAnsi="Times New Roman" w:cs="Times New Roman"/>
            <w:bCs/>
            <w:sz w:val="24"/>
            <w:szCs w:val="24"/>
          </w:rPr>
          <w:t>art. 143 da Lei nº 14.133, de 2021</w:t>
        </w:r>
      </w:hyperlink>
      <w:r w:rsidRPr="00C5284A">
        <w:rPr>
          <w:rFonts w:ascii="Times New Roman" w:hAnsi="Times New Roman" w:cs="Times New Roman"/>
          <w:bCs/>
          <w:sz w:val="24"/>
          <w:szCs w:val="24"/>
        </w:rPr>
        <w:t>;</w:t>
      </w:r>
    </w:p>
    <w:p w14:paraId="2575C234"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31A806C1"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8.1.6. Efetuar o pagamento ao Contratado do valor correspondente ao fornecimento do objeto, no prazo, forma e condições estabelecidos no presente Contrato;</w:t>
      </w:r>
    </w:p>
    <w:p w14:paraId="1617E6FE"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2E055FB0" w14:textId="7777777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8.1.7. Aplicar ao Contratado as sanções previstas na lei e neste Contrato; </w:t>
      </w:r>
    </w:p>
    <w:p w14:paraId="1B193647" w14:textId="77777777" w:rsidR="003A2E3F" w:rsidRPr="00C5284A" w:rsidRDefault="003A2E3F"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1F34AC5F" w14:textId="6C65DE9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C5284A" w:rsidRDefault="00AD27C1" w:rsidP="00B432CF">
      <w:pPr>
        <w:pStyle w:val="Nivel01"/>
        <w:numPr>
          <w:ilvl w:val="0"/>
          <w:numId w:val="0"/>
        </w:numPr>
        <w:tabs>
          <w:tab w:val="left" w:pos="284"/>
          <w:tab w:val="left" w:pos="426"/>
          <w:tab w:val="left" w:pos="709"/>
        </w:tabs>
        <w:spacing w:before="0"/>
        <w:ind w:left="-5" w:firstLine="5"/>
        <w:rPr>
          <w:rFonts w:ascii="Times New Roman" w:hAnsi="Times New Roman" w:cs="Times New Roman"/>
          <w:sz w:val="24"/>
          <w:szCs w:val="24"/>
        </w:rPr>
      </w:pPr>
    </w:p>
    <w:p w14:paraId="2AD81A11" w14:textId="47EA26F7"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color w:val="FF0000"/>
          <w:sz w:val="24"/>
          <w:szCs w:val="24"/>
        </w:rPr>
      </w:pPr>
      <w:r w:rsidRPr="00C5284A">
        <w:rPr>
          <w:rFonts w:ascii="Times New Roman" w:hAnsi="Times New Roman" w:cs="Times New Roman"/>
          <w:sz w:val="24"/>
          <w:szCs w:val="24"/>
        </w:rPr>
        <w:t>8.1.</w:t>
      </w:r>
      <w:r w:rsidR="00E44384" w:rsidRPr="00C5284A">
        <w:rPr>
          <w:rFonts w:ascii="Times New Roman" w:hAnsi="Times New Roman" w:cs="Times New Roman"/>
          <w:sz w:val="24"/>
          <w:szCs w:val="24"/>
        </w:rPr>
        <w:t>9</w:t>
      </w:r>
      <w:r w:rsidRPr="00C5284A">
        <w:rPr>
          <w:rFonts w:ascii="Times New Roman" w:hAnsi="Times New Roman" w:cs="Times New Roman"/>
          <w:sz w:val="24"/>
          <w:szCs w:val="24"/>
        </w:rPr>
        <w:t>. Responder eventuais pedidos de reestabelecimento do equilíbrio econômico-financeiro feitos pelo contratado</w:t>
      </w:r>
      <w:r w:rsidRPr="00C5284A">
        <w:rPr>
          <w:rFonts w:ascii="Times New Roman" w:hAnsi="Times New Roman" w:cs="Times New Roman"/>
          <w:color w:val="FF0000"/>
          <w:sz w:val="24"/>
          <w:szCs w:val="24"/>
        </w:rPr>
        <w:t>.</w:t>
      </w:r>
    </w:p>
    <w:p w14:paraId="3F6CC715" w14:textId="77777777" w:rsidR="00AD27C1" w:rsidRPr="00C5284A" w:rsidRDefault="00AD27C1" w:rsidP="00B432CF">
      <w:pPr>
        <w:pStyle w:val="Nivel01"/>
        <w:numPr>
          <w:ilvl w:val="0"/>
          <w:numId w:val="0"/>
        </w:numPr>
        <w:tabs>
          <w:tab w:val="left" w:pos="284"/>
          <w:tab w:val="left" w:pos="426"/>
          <w:tab w:val="left" w:pos="709"/>
        </w:tabs>
        <w:spacing w:before="0"/>
        <w:ind w:left="-5" w:firstLine="5"/>
        <w:rPr>
          <w:rFonts w:ascii="Times New Roman" w:hAnsi="Times New Roman" w:cs="Times New Roman"/>
          <w:sz w:val="24"/>
          <w:szCs w:val="24"/>
        </w:rPr>
      </w:pPr>
    </w:p>
    <w:p w14:paraId="4B1E405A" w14:textId="5EDC9962"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8.1.1</w:t>
      </w:r>
      <w:r w:rsidR="00E44384" w:rsidRPr="00C5284A">
        <w:rPr>
          <w:rFonts w:ascii="Times New Roman" w:hAnsi="Times New Roman" w:cs="Times New Roman"/>
          <w:sz w:val="24"/>
          <w:szCs w:val="24"/>
        </w:rPr>
        <w:t>0</w:t>
      </w:r>
      <w:r w:rsidRPr="00C5284A">
        <w:rPr>
          <w:rFonts w:ascii="Times New Roman" w:hAnsi="Times New Roman" w:cs="Times New Roman"/>
          <w:sz w:val="24"/>
          <w:szCs w:val="24"/>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C5284A" w:rsidRDefault="00AD27C1" w:rsidP="00B432CF">
      <w:pPr>
        <w:pStyle w:val="Nivel01"/>
        <w:numPr>
          <w:ilvl w:val="0"/>
          <w:numId w:val="0"/>
        </w:numPr>
        <w:tabs>
          <w:tab w:val="left" w:pos="284"/>
          <w:tab w:val="left" w:pos="426"/>
          <w:tab w:val="left" w:pos="709"/>
        </w:tabs>
        <w:spacing w:before="0"/>
        <w:ind w:left="-5" w:firstLine="5"/>
        <w:rPr>
          <w:rFonts w:ascii="Times New Roman" w:hAnsi="Times New Roman" w:cs="Times New Roman"/>
          <w:sz w:val="24"/>
          <w:szCs w:val="24"/>
        </w:rPr>
      </w:pPr>
    </w:p>
    <w:p w14:paraId="6DFDC5DA"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firstLine="5"/>
        <w:rPr>
          <w:rStyle w:val="Hyperlink"/>
          <w:rFonts w:ascii="Times New Roman" w:eastAsiaTheme="minorEastAsia" w:hAnsi="Times New Roman" w:cs="Times New Roman"/>
          <w:b w:val="0"/>
          <w:bCs w:val="0"/>
          <w:color w:val="auto"/>
          <w:sz w:val="24"/>
          <w:szCs w:val="24"/>
        </w:rPr>
      </w:pPr>
      <w:r w:rsidRPr="00C5284A">
        <w:rPr>
          <w:rFonts w:ascii="Times New Roman" w:hAnsi="Times New Roman" w:cs="Times New Roman"/>
          <w:sz w:val="24"/>
          <w:szCs w:val="24"/>
        </w:rPr>
        <w:t>CLÁUSULA NONA - OBRIGAÇÕES DO CONTRATADO (</w:t>
      </w:r>
      <w:hyperlink r:id="rId25" w:anchor="art92" w:history="1">
        <w:r w:rsidRPr="00C5284A">
          <w:rPr>
            <w:rStyle w:val="Hyperlink"/>
            <w:rFonts w:ascii="Times New Roman" w:hAnsi="Times New Roman" w:cs="Times New Roman"/>
            <w:color w:val="auto"/>
            <w:sz w:val="24"/>
            <w:szCs w:val="24"/>
          </w:rPr>
          <w:t>art. 92, XIV, XVI e XVII)</w:t>
        </w:r>
      </w:hyperlink>
    </w:p>
    <w:p w14:paraId="4EAF394B" w14:textId="77777777" w:rsidR="002A049F" w:rsidRPr="00C5284A" w:rsidRDefault="002A049F"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7033CFED" w14:textId="52B040B5"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74F6E300" w14:textId="2EB19DA5"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9.1.</w:t>
      </w:r>
      <w:r w:rsidR="003A2E3F" w:rsidRPr="00C5284A">
        <w:rPr>
          <w:rFonts w:ascii="Times New Roman" w:hAnsi="Times New Roman" w:cs="Times New Roman"/>
          <w:sz w:val="24"/>
          <w:szCs w:val="24"/>
        </w:rPr>
        <w:t>1</w:t>
      </w:r>
      <w:r w:rsidRPr="00C5284A">
        <w:rPr>
          <w:rFonts w:ascii="Times New Roman" w:hAnsi="Times New Roman" w:cs="Times New Roman"/>
          <w:sz w:val="24"/>
          <w:szCs w:val="24"/>
        </w:rPr>
        <w:t>. Atender às determinações regulares emitidas pelo fiscal do contrato ou autoridade superior (</w:t>
      </w:r>
      <w:hyperlink r:id="rId26" w:anchor="art137" w:history="1">
        <w:r w:rsidRPr="00C5284A">
          <w:rPr>
            <w:rStyle w:val="Hyperlink"/>
            <w:rFonts w:ascii="Times New Roman" w:hAnsi="Times New Roman" w:cs="Times New Roman"/>
            <w:sz w:val="24"/>
            <w:szCs w:val="24"/>
          </w:rPr>
          <w:t>art. 137, II</w:t>
        </w:r>
      </w:hyperlink>
      <w:r w:rsidRPr="00C5284A">
        <w:rPr>
          <w:rFonts w:ascii="Times New Roman" w:hAnsi="Times New Roman" w:cs="Times New Roman"/>
          <w:sz w:val="24"/>
          <w:szCs w:val="24"/>
        </w:rPr>
        <w:t>);</w:t>
      </w:r>
    </w:p>
    <w:p w14:paraId="3E6F70D5"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178D622A" w14:textId="24982BEF" w:rsidR="00AD27C1" w:rsidRPr="00C5284A" w:rsidRDefault="003A2E3F"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9.1.2.</w:t>
      </w:r>
      <w:r w:rsidR="00AD27C1" w:rsidRPr="00C5284A">
        <w:rPr>
          <w:rFonts w:ascii="Times New Roman" w:hAnsi="Times New Roman" w:cs="Times New Roman"/>
          <w:sz w:val="24"/>
          <w:szCs w:val="24"/>
        </w:rPr>
        <w:t xml:space="preserve"> Reparar, corrigir, remover, reconstruir ou substituir, às suas expensas, no total ou em parte, no prazo fixado pelo fiscal do contrato, os </w:t>
      </w:r>
      <w:r w:rsidR="006E3BD6" w:rsidRPr="00C5284A">
        <w:rPr>
          <w:rFonts w:ascii="Times New Roman" w:hAnsi="Times New Roman" w:cs="Times New Roman"/>
          <w:sz w:val="24"/>
          <w:szCs w:val="24"/>
        </w:rPr>
        <w:t>serviços</w:t>
      </w:r>
      <w:r w:rsidR="00AD27C1" w:rsidRPr="00C5284A">
        <w:rPr>
          <w:rFonts w:ascii="Times New Roman" w:hAnsi="Times New Roman" w:cs="Times New Roman"/>
          <w:sz w:val="24"/>
          <w:szCs w:val="24"/>
        </w:rPr>
        <w:t xml:space="preserve"> nos quais se verificarem vícios, defeitos ou incorreções resultantes da execução ou dos materiais empregados;</w:t>
      </w:r>
    </w:p>
    <w:p w14:paraId="25FBAA45"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42BFD7B5" w14:textId="556F4801"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9.1.</w:t>
      </w:r>
      <w:r w:rsidR="003A2E3F" w:rsidRPr="00C5284A">
        <w:rPr>
          <w:rFonts w:ascii="Times New Roman" w:hAnsi="Times New Roman" w:cs="Times New Roman"/>
          <w:sz w:val="24"/>
          <w:szCs w:val="24"/>
        </w:rPr>
        <w:t>3</w:t>
      </w:r>
      <w:r w:rsidRPr="00C5284A">
        <w:rPr>
          <w:rFonts w:ascii="Times New Roman" w:hAnsi="Times New Roman" w:cs="Times New Roman"/>
          <w:sz w:val="24"/>
          <w:szCs w:val="24"/>
        </w:rPr>
        <w:t xml:space="preserve">. Responsabilizar-se pelos vícios e danos decorrentes da execução do objeto, de acordo com o </w:t>
      </w:r>
      <w:hyperlink r:id="rId27" w:history="1">
        <w:r w:rsidRPr="00C5284A">
          <w:rPr>
            <w:rStyle w:val="Hyperlink"/>
            <w:rFonts w:ascii="Times New Roman" w:hAnsi="Times New Roman" w:cs="Times New Roman"/>
            <w:sz w:val="24"/>
            <w:szCs w:val="24"/>
          </w:rPr>
          <w:t>Código de Defesa do Consumidor (Lei nº 8.078, de 1990</w:t>
        </w:r>
      </w:hyperlink>
      <w:r w:rsidRPr="00C5284A">
        <w:rPr>
          <w:rFonts w:ascii="Times New Roman" w:hAnsi="Times New Roman" w:cs="Times New Roman"/>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04B3932A" w14:textId="51C53F85"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b/>
          <w:sz w:val="24"/>
          <w:szCs w:val="24"/>
        </w:rPr>
      </w:pPr>
      <w:r w:rsidRPr="00C5284A">
        <w:rPr>
          <w:rFonts w:ascii="Times New Roman" w:hAnsi="Times New Roman" w:cs="Times New Roman"/>
          <w:sz w:val="24"/>
          <w:szCs w:val="24"/>
        </w:rPr>
        <w:t>9.1.</w:t>
      </w:r>
      <w:r w:rsidR="003A2E3F" w:rsidRPr="00C5284A">
        <w:rPr>
          <w:rFonts w:ascii="Times New Roman" w:hAnsi="Times New Roman" w:cs="Times New Roman"/>
          <w:sz w:val="24"/>
          <w:szCs w:val="24"/>
        </w:rPr>
        <w:t>4</w:t>
      </w:r>
      <w:r w:rsidRPr="00C5284A">
        <w:rPr>
          <w:rFonts w:ascii="Times New Roman" w:hAnsi="Times New Roman" w:cs="Times New Roman"/>
          <w:sz w:val="24"/>
          <w:szCs w:val="24"/>
        </w:rPr>
        <w:t xml:space="preserve">. </w:t>
      </w:r>
      <w:r w:rsidRPr="00C5284A">
        <w:rPr>
          <w:rFonts w:ascii="Times New Roman" w:hAnsi="Times New Roman" w:cs="Times New Roman"/>
          <w:color w:val="000000" w:themeColor="text1"/>
          <w:sz w:val="24"/>
          <w:szCs w:val="24"/>
        </w:rPr>
        <w:t>O</w:t>
      </w:r>
      <w:r w:rsidRPr="00C5284A">
        <w:rPr>
          <w:rFonts w:ascii="Times New Roman" w:hAnsi="Times New Roman" w:cs="Times New Roman"/>
          <w:sz w:val="24"/>
          <w:szCs w:val="24"/>
        </w:rPr>
        <w:t xml:space="preserve"> contratado deverá entregar ao setor responsável pela fiscalização do contrato, quando da entrega da nota fiscal, os seguintes documentos: </w:t>
      </w:r>
      <w:r w:rsidRPr="00C5284A">
        <w:rPr>
          <w:rFonts w:ascii="Times New Roman" w:hAnsi="Times New Roman" w:cs="Times New Roman"/>
          <w:b/>
          <w:sz w:val="24"/>
          <w:szCs w:val="24"/>
        </w:rPr>
        <w:t xml:space="preserve">1) prova de regularidade relativa à Seguridade Social; 2) certidão conjunta relativa aos tributos federais e à Dívida Ativa da União; 3) certidões que comprovem a regularidade perante a Fazenda Municipal e Estadual; 4) Certidão de Regularidade do FGTS – CRF; e 5) Certidão Negativa de Débitos Trabalhistas – CNDT; </w:t>
      </w:r>
    </w:p>
    <w:p w14:paraId="782156BF" w14:textId="77777777" w:rsidR="00AD27C1" w:rsidRPr="00C5284A" w:rsidRDefault="00AD27C1" w:rsidP="00B432CF">
      <w:pPr>
        <w:pStyle w:val="Nivel01"/>
        <w:numPr>
          <w:ilvl w:val="0"/>
          <w:numId w:val="0"/>
        </w:numPr>
        <w:tabs>
          <w:tab w:val="left" w:pos="142"/>
          <w:tab w:val="left" w:pos="284"/>
          <w:tab w:val="left" w:pos="426"/>
          <w:tab w:val="left" w:pos="709"/>
        </w:tabs>
        <w:spacing w:before="0"/>
        <w:ind w:left="-5" w:firstLine="5"/>
        <w:rPr>
          <w:rFonts w:ascii="Times New Roman" w:hAnsi="Times New Roman" w:cs="Times New Roman"/>
          <w:sz w:val="24"/>
          <w:szCs w:val="24"/>
        </w:rPr>
      </w:pPr>
    </w:p>
    <w:p w14:paraId="0D4E6AD7" w14:textId="130335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9.1.</w:t>
      </w:r>
      <w:r w:rsidR="003A2E3F" w:rsidRPr="00C5284A">
        <w:rPr>
          <w:rFonts w:ascii="Times New Roman" w:hAnsi="Times New Roman" w:cs="Times New Roman"/>
          <w:sz w:val="24"/>
          <w:szCs w:val="24"/>
        </w:rPr>
        <w:t>5</w:t>
      </w:r>
      <w:r w:rsidRPr="00C5284A">
        <w:rPr>
          <w:rFonts w:ascii="Times New Roman" w:hAnsi="Times New Roman" w:cs="Times New Roman"/>
          <w:sz w:val="24"/>
          <w:szCs w:val="24"/>
        </w:rPr>
        <w:t>. Comunicar ao Fiscal do contrato, no prazo de 24 (vinte e quatro) horas, qualquer ocorrência anormal.</w:t>
      </w:r>
    </w:p>
    <w:p w14:paraId="146565CB"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10FECC41" w14:textId="57900E55"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9.1.</w:t>
      </w:r>
      <w:r w:rsidR="003A2E3F" w:rsidRPr="00C5284A">
        <w:rPr>
          <w:rFonts w:ascii="Times New Roman" w:hAnsi="Times New Roman" w:cs="Times New Roman"/>
          <w:sz w:val="24"/>
          <w:szCs w:val="24"/>
        </w:rPr>
        <w:t>6</w:t>
      </w:r>
      <w:r w:rsidRPr="00C5284A">
        <w:rPr>
          <w:rFonts w:ascii="Times New Roman" w:hAnsi="Times New Roman" w:cs="Times New Roman"/>
          <w:sz w:val="24"/>
          <w:szCs w:val="24"/>
        </w:rPr>
        <w:t>. Prestar todo esclarecimento ou informação solicitada pelo Con</w:t>
      </w:r>
      <w:r w:rsidR="003A2E3F" w:rsidRPr="00C5284A">
        <w:rPr>
          <w:rFonts w:ascii="Times New Roman" w:hAnsi="Times New Roman" w:cs="Times New Roman"/>
          <w:sz w:val="24"/>
          <w:szCs w:val="24"/>
        </w:rPr>
        <w:t>tratante ou por seus prepostos</w:t>
      </w:r>
      <w:r w:rsidRPr="00C5284A">
        <w:rPr>
          <w:rFonts w:ascii="Times New Roman" w:hAnsi="Times New Roman" w:cs="Times New Roman"/>
          <w:sz w:val="24"/>
          <w:szCs w:val="24"/>
        </w:rPr>
        <w:t xml:space="preserve">, bem como aos documentos relativos à execução </w:t>
      </w:r>
      <w:r w:rsidR="003A2E3F" w:rsidRPr="00C5284A">
        <w:rPr>
          <w:rFonts w:ascii="Times New Roman" w:hAnsi="Times New Roman" w:cs="Times New Roman"/>
          <w:sz w:val="24"/>
          <w:szCs w:val="24"/>
        </w:rPr>
        <w:t>dos serviços</w:t>
      </w:r>
      <w:r w:rsidRPr="00C5284A">
        <w:rPr>
          <w:rFonts w:ascii="Times New Roman" w:hAnsi="Times New Roman" w:cs="Times New Roman"/>
          <w:sz w:val="24"/>
          <w:szCs w:val="24"/>
        </w:rPr>
        <w:t>.</w:t>
      </w:r>
    </w:p>
    <w:p w14:paraId="19EE933C"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6432145B" w14:textId="501CB2FE"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9.1.</w:t>
      </w:r>
      <w:r w:rsidR="003A2E3F" w:rsidRPr="00C5284A">
        <w:rPr>
          <w:rFonts w:ascii="Times New Roman" w:hAnsi="Times New Roman" w:cs="Times New Roman"/>
          <w:sz w:val="24"/>
          <w:szCs w:val="24"/>
        </w:rPr>
        <w:t>7</w:t>
      </w:r>
      <w:r w:rsidRPr="00C5284A">
        <w:rPr>
          <w:rFonts w:ascii="Times New Roman" w:hAnsi="Times New Roman" w:cs="Times New Roman"/>
          <w:sz w:val="24"/>
          <w:szCs w:val="24"/>
        </w:rPr>
        <w:t>. Submeter previamente, por escrito, ao Contratante, para análise e aprovação, quaisquer mudanças nos métodos executivos que fujam às especificações do termo de referência.</w:t>
      </w:r>
    </w:p>
    <w:p w14:paraId="7F922DC5"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25F2CE70" w14:textId="7040A291"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9.1.</w:t>
      </w:r>
      <w:r w:rsidR="003A2E3F" w:rsidRPr="00C5284A">
        <w:rPr>
          <w:rFonts w:ascii="Times New Roman" w:hAnsi="Times New Roman" w:cs="Times New Roman"/>
          <w:sz w:val="24"/>
          <w:szCs w:val="24"/>
        </w:rPr>
        <w:t>8</w:t>
      </w:r>
      <w:r w:rsidRPr="00C5284A">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w:t>
      </w:r>
    </w:p>
    <w:p w14:paraId="6EE65981"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16049A42" w14:textId="52D8FA7D"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9.1.</w:t>
      </w:r>
      <w:r w:rsidR="003A2E3F" w:rsidRPr="00C5284A">
        <w:rPr>
          <w:rFonts w:ascii="Times New Roman" w:hAnsi="Times New Roman" w:cs="Times New Roman"/>
          <w:sz w:val="24"/>
          <w:szCs w:val="24"/>
        </w:rPr>
        <w:t>9</w:t>
      </w:r>
      <w:r w:rsidRPr="00C5284A">
        <w:rPr>
          <w:rFonts w:ascii="Times New Roman" w:hAnsi="Times New Roman" w:cs="Times New Roman"/>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w:t>
      </w:r>
      <w:r w:rsidRPr="00C5284A">
        <w:rPr>
          <w:rFonts w:ascii="Times New Roman" w:hAnsi="Times New Roman" w:cs="Times New Roman"/>
          <w:sz w:val="24"/>
          <w:szCs w:val="24"/>
        </w:rPr>
        <w:lastRenderedPageBreak/>
        <w:t xml:space="preserve">para o atendimento do objeto da contratação, exceto quando ocorrer algum dos eventos arrolados no </w:t>
      </w:r>
      <w:hyperlink r:id="rId28" w:anchor="art124" w:history="1">
        <w:r w:rsidRPr="00C5284A">
          <w:rPr>
            <w:rStyle w:val="Hyperlink"/>
            <w:rFonts w:ascii="Times New Roman" w:hAnsi="Times New Roman" w:cs="Times New Roman"/>
            <w:sz w:val="24"/>
            <w:szCs w:val="24"/>
          </w:rPr>
          <w:t>art. 124, II, d, da Lei nº 14.133, de 2021</w:t>
        </w:r>
      </w:hyperlink>
      <w:r w:rsidRPr="00C5284A">
        <w:rPr>
          <w:rFonts w:ascii="Times New Roman" w:hAnsi="Times New Roman" w:cs="Times New Roman"/>
          <w:sz w:val="24"/>
          <w:szCs w:val="24"/>
        </w:rPr>
        <w:t>;</w:t>
      </w:r>
    </w:p>
    <w:p w14:paraId="499E9B23"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64B25A4A" w14:textId="77777777" w:rsidR="00AD27C1" w:rsidRPr="00C5284A" w:rsidRDefault="00AD27C1" w:rsidP="00B432C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firstLine="5"/>
        <w:rPr>
          <w:rFonts w:ascii="Times New Roman" w:hAnsi="Times New Roman" w:cs="Times New Roman"/>
          <w:b/>
          <w:color w:val="auto"/>
          <w:sz w:val="24"/>
          <w:szCs w:val="24"/>
        </w:rPr>
      </w:pPr>
      <w:r w:rsidRPr="00C5284A">
        <w:rPr>
          <w:rFonts w:ascii="Times New Roman" w:hAnsi="Times New Roman" w:cs="Times New Roman"/>
          <w:b/>
          <w:color w:val="auto"/>
          <w:sz w:val="24"/>
          <w:szCs w:val="24"/>
        </w:rPr>
        <w:t>CLÁUSULA DÉCIMA- OBRIGAÇÕES PERTINENTES À LGPD</w:t>
      </w:r>
    </w:p>
    <w:p w14:paraId="5FA77287" w14:textId="77777777" w:rsidR="002A049F" w:rsidRPr="00C5284A" w:rsidRDefault="002A049F" w:rsidP="00B432CF">
      <w:pPr>
        <w:pStyle w:val="Nvel2-Red"/>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p>
    <w:p w14:paraId="669E7AB7" w14:textId="7F00E03D" w:rsidR="00AD27C1" w:rsidRPr="00C5284A" w:rsidRDefault="00AD27C1" w:rsidP="00B432CF">
      <w:pPr>
        <w:pStyle w:val="Nvel2-Red"/>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r w:rsidRPr="00C5284A">
        <w:rPr>
          <w:rFonts w:ascii="Times New Roman" w:hAnsi="Times New Roman" w:cs="Times New Roman"/>
          <w:i w:val="0"/>
          <w:color w:val="auto"/>
          <w:sz w:val="24"/>
          <w:szCs w:val="24"/>
        </w:rPr>
        <w:t xml:space="preserve">10.1. As partes deverão cumprir a </w:t>
      </w:r>
      <w:hyperlink r:id="rId29" w:history="1">
        <w:r w:rsidRPr="00C5284A">
          <w:rPr>
            <w:rStyle w:val="Hyperlink"/>
            <w:rFonts w:ascii="Times New Roman" w:hAnsi="Times New Roman" w:cs="Times New Roman"/>
            <w:i w:val="0"/>
            <w:color w:val="auto"/>
            <w:sz w:val="24"/>
            <w:szCs w:val="24"/>
          </w:rPr>
          <w:t>Lei nº 13.709, de 14 de agosto de 2018 (LGPD)</w:t>
        </w:r>
      </w:hyperlink>
      <w:r w:rsidRPr="00C5284A">
        <w:rPr>
          <w:rFonts w:ascii="Times New Roman" w:hAnsi="Times New Roman" w:cs="Times New Roman"/>
          <w:i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C5284A" w:rsidRDefault="00AD27C1" w:rsidP="00B432CF">
      <w:pPr>
        <w:pStyle w:val="Nvel2-Red"/>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p>
    <w:p w14:paraId="11301352" w14:textId="77777777" w:rsidR="00AD27C1" w:rsidRPr="00C5284A" w:rsidRDefault="00AD27C1" w:rsidP="00B432CF">
      <w:pPr>
        <w:pStyle w:val="Nvel2-Red"/>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r w:rsidRPr="00C5284A">
        <w:rPr>
          <w:rFonts w:ascii="Times New Roman" w:hAnsi="Times New Roman" w:cs="Times New Roman"/>
          <w:i w:val="0"/>
          <w:color w:val="auto"/>
          <w:sz w:val="24"/>
          <w:szCs w:val="24"/>
        </w:rPr>
        <w:t xml:space="preserve">10.2. Os dados obtidos somente poderão ser utilizados para as finalidades que justificaram seu acesso e de acordo com a boa-fé e com os princípios do </w:t>
      </w:r>
      <w:hyperlink r:id="rId30" w:anchor="art6" w:history="1">
        <w:r w:rsidRPr="00C5284A">
          <w:rPr>
            <w:rStyle w:val="Hyperlink"/>
            <w:rFonts w:ascii="Times New Roman" w:hAnsi="Times New Roman" w:cs="Times New Roman"/>
            <w:i w:val="0"/>
            <w:color w:val="auto"/>
            <w:sz w:val="24"/>
            <w:szCs w:val="24"/>
          </w:rPr>
          <w:t>art. 6º da LGPD</w:t>
        </w:r>
      </w:hyperlink>
      <w:r w:rsidRPr="00C5284A">
        <w:rPr>
          <w:rFonts w:ascii="Times New Roman" w:hAnsi="Times New Roman" w:cs="Times New Roman"/>
          <w:i w:val="0"/>
          <w:color w:val="auto"/>
          <w:sz w:val="24"/>
          <w:szCs w:val="24"/>
        </w:rPr>
        <w:t xml:space="preserve">. </w:t>
      </w:r>
    </w:p>
    <w:p w14:paraId="7C61D906" w14:textId="77777777" w:rsidR="00AD27C1" w:rsidRPr="00C5284A" w:rsidRDefault="00AD27C1" w:rsidP="00B432CF">
      <w:pPr>
        <w:pStyle w:val="Nvel2-Red"/>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p>
    <w:p w14:paraId="50CFA9C6" w14:textId="77777777" w:rsidR="00AD27C1" w:rsidRPr="00C5284A" w:rsidRDefault="00AD27C1" w:rsidP="00B432CF">
      <w:pPr>
        <w:pStyle w:val="Nvel2-Red"/>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r w:rsidRPr="00C5284A">
        <w:rPr>
          <w:rFonts w:ascii="Times New Roman" w:hAnsi="Times New Roman" w:cs="Times New Roman"/>
          <w:i w:val="0"/>
          <w:color w:val="auto"/>
          <w:sz w:val="24"/>
          <w:szCs w:val="24"/>
        </w:rPr>
        <w:t>10.3. É vedado o compartilhamento com terceiros dos dados obtidos fora das hipóteses permitidas em Lei.</w:t>
      </w:r>
    </w:p>
    <w:p w14:paraId="49B0EEAA" w14:textId="77777777" w:rsidR="00AD27C1" w:rsidRPr="00C5284A" w:rsidRDefault="00AD27C1" w:rsidP="00B432CF">
      <w:pPr>
        <w:tabs>
          <w:tab w:val="left" w:pos="284"/>
          <w:tab w:val="left" w:pos="426"/>
          <w:tab w:val="left" w:pos="567"/>
          <w:tab w:val="left" w:pos="709"/>
        </w:tabs>
        <w:ind w:left="-5" w:firstLine="5"/>
        <w:jc w:val="both"/>
      </w:pPr>
    </w:p>
    <w:p w14:paraId="23C0D284"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CLÁUSULA DÉCIMA PRIMEIRA – GARANTIA DE EXECUÇÃO (</w:t>
      </w:r>
      <w:hyperlink r:id="rId31" w:anchor="art92" w:history="1">
        <w:r w:rsidRPr="00C5284A">
          <w:rPr>
            <w:rStyle w:val="Hyperlink"/>
            <w:rFonts w:ascii="Times New Roman" w:hAnsi="Times New Roman" w:cs="Times New Roman"/>
            <w:color w:val="auto"/>
            <w:sz w:val="24"/>
            <w:szCs w:val="24"/>
          </w:rPr>
          <w:t>art. 92, XII e XIII</w:t>
        </w:r>
      </w:hyperlink>
      <w:r w:rsidRPr="00C5284A">
        <w:rPr>
          <w:rFonts w:ascii="Times New Roman" w:hAnsi="Times New Roman" w:cs="Times New Roman"/>
          <w:sz w:val="24"/>
          <w:szCs w:val="24"/>
        </w:rPr>
        <w:t>)</w:t>
      </w:r>
    </w:p>
    <w:p w14:paraId="692ADE65" w14:textId="77777777" w:rsidR="0012184E" w:rsidRPr="00C5284A" w:rsidRDefault="0012184E"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65EB03FD" w14:textId="5B6FC023"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FF0000"/>
          <w:sz w:val="24"/>
          <w:szCs w:val="24"/>
        </w:rPr>
      </w:pPr>
      <w:r w:rsidRPr="00C5284A">
        <w:rPr>
          <w:rFonts w:ascii="Times New Roman" w:hAnsi="Times New Roman" w:cs="Times New Roman"/>
          <w:color w:val="auto"/>
          <w:sz w:val="24"/>
          <w:szCs w:val="24"/>
        </w:rPr>
        <w:t>11.1. Não haverá exigência de garantia contratual da execução.</w:t>
      </w:r>
    </w:p>
    <w:p w14:paraId="0404FBB9"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FF0000"/>
          <w:sz w:val="24"/>
          <w:szCs w:val="24"/>
        </w:rPr>
      </w:pPr>
    </w:p>
    <w:p w14:paraId="4E399085"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CLÁUSULA DÉCIMA SEGUNDA – INFRAÇÕES E SANÇÕES ADMINISTRATIVAS (</w:t>
      </w:r>
      <w:hyperlink r:id="rId32" w:anchor="art92" w:history="1">
        <w:r w:rsidRPr="00C5284A">
          <w:rPr>
            <w:rStyle w:val="Hyperlink"/>
            <w:rFonts w:ascii="Times New Roman" w:hAnsi="Times New Roman" w:cs="Times New Roman"/>
            <w:color w:val="auto"/>
            <w:sz w:val="24"/>
            <w:szCs w:val="24"/>
          </w:rPr>
          <w:t>art. 92, XIV</w:t>
        </w:r>
      </w:hyperlink>
      <w:r w:rsidRPr="00C5284A">
        <w:rPr>
          <w:rFonts w:ascii="Times New Roman" w:hAnsi="Times New Roman" w:cs="Times New Roman"/>
          <w:sz w:val="24"/>
          <w:szCs w:val="24"/>
        </w:rPr>
        <w:t>)</w:t>
      </w:r>
    </w:p>
    <w:p w14:paraId="354096D9" w14:textId="77777777" w:rsidR="002A049F" w:rsidRPr="00C5284A" w:rsidRDefault="002A049F"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2C955A92" w14:textId="4752241F"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12.1. Comete infração administrativa, nos termos da </w:t>
      </w:r>
      <w:hyperlink r:id="rId33" w:history="1">
        <w:r w:rsidRPr="00C5284A">
          <w:rPr>
            <w:rStyle w:val="Hyperlink"/>
            <w:rFonts w:ascii="Times New Roman" w:hAnsi="Times New Roman" w:cs="Times New Roman"/>
            <w:sz w:val="24"/>
            <w:szCs w:val="24"/>
          </w:rPr>
          <w:t>Lei nº 14.133, de 2021</w:t>
        </w:r>
      </w:hyperlink>
      <w:r w:rsidRPr="00C5284A">
        <w:rPr>
          <w:rFonts w:ascii="Times New Roman" w:hAnsi="Times New Roman" w:cs="Times New Roman"/>
          <w:sz w:val="24"/>
          <w:szCs w:val="24"/>
        </w:rPr>
        <w:t>, o contratado que:</w:t>
      </w:r>
    </w:p>
    <w:p w14:paraId="78C04FCE"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771464D3" w14:textId="4BF987A2" w:rsidR="00185E9B" w:rsidRPr="00C5284A" w:rsidRDefault="00185E9B" w:rsidP="00B432CF">
      <w:pPr>
        <w:pStyle w:val="PargrafodaLista"/>
        <w:numPr>
          <w:ilvl w:val="0"/>
          <w:numId w:val="17"/>
        </w:numPr>
        <w:tabs>
          <w:tab w:val="left" w:pos="284"/>
          <w:tab w:val="left" w:pos="426"/>
        </w:tabs>
        <w:spacing w:after="0" w:line="240" w:lineRule="auto"/>
        <w:ind w:left="-5" w:right="0" w:firstLine="5"/>
        <w:rPr>
          <w:sz w:val="24"/>
          <w:szCs w:val="24"/>
        </w:rPr>
      </w:pPr>
      <w:r w:rsidRPr="00C5284A">
        <w:rPr>
          <w:sz w:val="24"/>
          <w:szCs w:val="24"/>
        </w:rPr>
        <w:t xml:space="preserve">dar causa à inexecução total do contrato; </w:t>
      </w:r>
    </w:p>
    <w:p w14:paraId="646CF9BF" w14:textId="2B73FD8A" w:rsidR="00185E9B" w:rsidRPr="00C5284A" w:rsidRDefault="00185E9B" w:rsidP="00B432CF">
      <w:pPr>
        <w:pStyle w:val="PargrafodaLista"/>
        <w:numPr>
          <w:ilvl w:val="0"/>
          <w:numId w:val="17"/>
        </w:numPr>
        <w:tabs>
          <w:tab w:val="left" w:pos="284"/>
          <w:tab w:val="left" w:pos="426"/>
        </w:tabs>
        <w:spacing w:after="0" w:line="240" w:lineRule="auto"/>
        <w:ind w:left="-5" w:right="0" w:firstLine="5"/>
        <w:rPr>
          <w:sz w:val="24"/>
          <w:szCs w:val="24"/>
        </w:rPr>
      </w:pPr>
      <w:r w:rsidRPr="00C5284A">
        <w:rPr>
          <w:sz w:val="24"/>
          <w:szCs w:val="24"/>
        </w:rPr>
        <w:t xml:space="preserve">deixar de entregar a documentação exigida para o certame; </w:t>
      </w:r>
    </w:p>
    <w:p w14:paraId="43B60168" w14:textId="5AE73831" w:rsidR="00185E9B" w:rsidRPr="00C5284A" w:rsidRDefault="00185E9B" w:rsidP="00B432CF">
      <w:pPr>
        <w:pStyle w:val="PargrafodaLista"/>
        <w:numPr>
          <w:ilvl w:val="0"/>
          <w:numId w:val="17"/>
        </w:numPr>
        <w:tabs>
          <w:tab w:val="left" w:pos="284"/>
          <w:tab w:val="left" w:pos="426"/>
        </w:tabs>
        <w:spacing w:after="0" w:line="240" w:lineRule="auto"/>
        <w:ind w:left="-5" w:right="0" w:firstLine="5"/>
        <w:rPr>
          <w:sz w:val="24"/>
          <w:szCs w:val="24"/>
        </w:rPr>
      </w:pPr>
      <w:r w:rsidRPr="00C5284A">
        <w:rPr>
          <w:sz w:val="24"/>
          <w:szCs w:val="24"/>
        </w:rPr>
        <w:t xml:space="preserve">não manter a proposta, salvo em decorrência de fato superveniente devidamente justificado; </w:t>
      </w:r>
    </w:p>
    <w:p w14:paraId="3860D7A3" w14:textId="3D218ABF" w:rsidR="00185E9B" w:rsidRPr="00C5284A" w:rsidRDefault="00185E9B" w:rsidP="00B432CF">
      <w:pPr>
        <w:pStyle w:val="PargrafodaLista"/>
        <w:numPr>
          <w:ilvl w:val="0"/>
          <w:numId w:val="17"/>
        </w:numPr>
        <w:tabs>
          <w:tab w:val="left" w:pos="284"/>
          <w:tab w:val="left" w:pos="426"/>
        </w:tabs>
        <w:spacing w:after="0" w:line="240" w:lineRule="auto"/>
        <w:ind w:left="-5" w:right="0" w:firstLine="5"/>
        <w:rPr>
          <w:sz w:val="24"/>
          <w:szCs w:val="24"/>
        </w:rPr>
      </w:pPr>
      <w:r w:rsidRPr="00C5284A">
        <w:rPr>
          <w:sz w:val="24"/>
          <w:szCs w:val="24"/>
        </w:rPr>
        <w:t xml:space="preserve">não celebrar o contrato ou não entregar a documentação exigida para a contratação, quando convocado dentro do prazo de validade de sua proposta; </w:t>
      </w:r>
    </w:p>
    <w:p w14:paraId="763D4E6B" w14:textId="6EBDB70F" w:rsidR="00185E9B" w:rsidRPr="00C5284A" w:rsidRDefault="00185E9B" w:rsidP="00B432CF">
      <w:pPr>
        <w:pStyle w:val="PargrafodaLista"/>
        <w:numPr>
          <w:ilvl w:val="0"/>
          <w:numId w:val="17"/>
        </w:numPr>
        <w:tabs>
          <w:tab w:val="left" w:pos="284"/>
          <w:tab w:val="left" w:pos="426"/>
        </w:tabs>
        <w:spacing w:after="0" w:line="240" w:lineRule="auto"/>
        <w:ind w:left="-5" w:right="0" w:firstLine="5"/>
        <w:rPr>
          <w:sz w:val="24"/>
          <w:szCs w:val="24"/>
        </w:rPr>
      </w:pPr>
      <w:r w:rsidRPr="00C5284A">
        <w:rPr>
          <w:sz w:val="24"/>
          <w:szCs w:val="24"/>
        </w:rPr>
        <w:t xml:space="preserve">ensejar o retardamento da execução ou da entrega do objeto da licitação sem motivo justificado; </w:t>
      </w:r>
    </w:p>
    <w:p w14:paraId="28F666A5" w14:textId="51868B33" w:rsidR="00185E9B" w:rsidRPr="00C5284A" w:rsidRDefault="00185E9B" w:rsidP="00B432CF">
      <w:pPr>
        <w:pStyle w:val="PargrafodaLista"/>
        <w:numPr>
          <w:ilvl w:val="0"/>
          <w:numId w:val="17"/>
        </w:numPr>
        <w:tabs>
          <w:tab w:val="left" w:pos="284"/>
          <w:tab w:val="left" w:pos="426"/>
        </w:tabs>
        <w:spacing w:after="0" w:line="240" w:lineRule="auto"/>
        <w:ind w:left="-5" w:right="0" w:firstLine="5"/>
        <w:rPr>
          <w:sz w:val="24"/>
          <w:szCs w:val="24"/>
        </w:rPr>
      </w:pPr>
      <w:r w:rsidRPr="00C5284A">
        <w:rPr>
          <w:sz w:val="24"/>
          <w:szCs w:val="24"/>
        </w:rPr>
        <w:t xml:space="preserve">apresentar declaração ou documentação falsa exigida para o certame ou prestar declaração falsa durante a dispensa eletrônica ou a execução do contrato; </w:t>
      </w:r>
    </w:p>
    <w:p w14:paraId="26D0A3C9" w14:textId="77777777" w:rsidR="00185E9B" w:rsidRPr="00C5284A" w:rsidRDefault="00185E9B" w:rsidP="00B432CF">
      <w:pPr>
        <w:pStyle w:val="PargrafodaLista"/>
        <w:numPr>
          <w:ilvl w:val="0"/>
          <w:numId w:val="17"/>
        </w:numPr>
        <w:tabs>
          <w:tab w:val="left" w:pos="284"/>
          <w:tab w:val="left" w:pos="426"/>
        </w:tabs>
        <w:spacing w:after="0" w:line="240" w:lineRule="auto"/>
        <w:ind w:left="-5" w:right="0" w:firstLine="5"/>
        <w:rPr>
          <w:sz w:val="24"/>
          <w:szCs w:val="24"/>
        </w:rPr>
      </w:pPr>
      <w:r w:rsidRPr="00C5284A">
        <w:rPr>
          <w:sz w:val="24"/>
          <w:szCs w:val="24"/>
        </w:rPr>
        <w:t xml:space="preserve">fraudar a dispensa eletrônica ou praticar ato fraudulento na execução do contrato; </w:t>
      </w:r>
    </w:p>
    <w:p w14:paraId="336B00C0" w14:textId="43D03D68" w:rsidR="00185E9B" w:rsidRPr="00C5284A" w:rsidRDefault="00185E9B" w:rsidP="00B432CF">
      <w:pPr>
        <w:pStyle w:val="PargrafodaLista"/>
        <w:numPr>
          <w:ilvl w:val="0"/>
          <w:numId w:val="17"/>
        </w:numPr>
        <w:tabs>
          <w:tab w:val="left" w:pos="284"/>
          <w:tab w:val="left" w:pos="426"/>
        </w:tabs>
        <w:spacing w:after="0" w:line="240" w:lineRule="auto"/>
        <w:ind w:left="-5" w:right="0" w:firstLine="5"/>
        <w:rPr>
          <w:sz w:val="24"/>
          <w:szCs w:val="24"/>
        </w:rPr>
      </w:pPr>
      <w:r w:rsidRPr="00C5284A">
        <w:rPr>
          <w:sz w:val="24"/>
          <w:szCs w:val="24"/>
        </w:rPr>
        <w:t xml:space="preserve">comportar-se de modo inidôneo ou cometer fraude de qualquer natureza; </w:t>
      </w:r>
    </w:p>
    <w:p w14:paraId="2B089374" w14:textId="63AB42E0" w:rsidR="00185E9B" w:rsidRPr="00C5284A" w:rsidRDefault="00185E9B" w:rsidP="00B432CF">
      <w:pPr>
        <w:pStyle w:val="PargrafodaLista"/>
        <w:numPr>
          <w:ilvl w:val="0"/>
          <w:numId w:val="17"/>
        </w:numPr>
        <w:tabs>
          <w:tab w:val="left" w:pos="284"/>
          <w:tab w:val="left" w:pos="426"/>
        </w:tabs>
        <w:spacing w:after="0" w:line="240" w:lineRule="auto"/>
        <w:ind w:left="-5" w:right="0" w:firstLine="5"/>
        <w:rPr>
          <w:sz w:val="24"/>
          <w:szCs w:val="24"/>
        </w:rPr>
      </w:pPr>
      <w:r w:rsidRPr="00C5284A">
        <w:rPr>
          <w:sz w:val="24"/>
          <w:szCs w:val="24"/>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030D8A7B" w14:textId="73BC50F1" w:rsidR="00185E9B" w:rsidRPr="00C5284A" w:rsidRDefault="00185E9B" w:rsidP="00B432CF">
      <w:pPr>
        <w:pStyle w:val="PargrafodaLista"/>
        <w:numPr>
          <w:ilvl w:val="0"/>
          <w:numId w:val="17"/>
        </w:numPr>
        <w:tabs>
          <w:tab w:val="left" w:pos="284"/>
          <w:tab w:val="left" w:pos="426"/>
          <w:tab w:val="center" w:pos="1079"/>
          <w:tab w:val="left" w:pos="1276"/>
          <w:tab w:val="center" w:pos="5126"/>
        </w:tabs>
        <w:spacing w:after="0" w:line="240" w:lineRule="auto"/>
        <w:ind w:left="-5" w:right="0" w:firstLine="5"/>
        <w:rPr>
          <w:sz w:val="24"/>
          <w:szCs w:val="24"/>
        </w:rPr>
      </w:pPr>
      <w:r w:rsidRPr="00C5284A">
        <w:rPr>
          <w:sz w:val="24"/>
          <w:szCs w:val="24"/>
        </w:rPr>
        <w:t xml:space="preserve">praticar atos ilícitos com vistas a frustrar os objetivos deste certame. </w:t>
      </w:r>
    </w:p>
    <w:p w14:paraId="39865325" w14:textId="55F67949" w:rsidR="00185E9B" w:rsidRPr="00C5284A" w:rsidRDefault="00185E9B" w:rsidP="00B432CF">
      <w:pPr>
        <w:pStyle w:val="PargrafodaLista"/>
        <w:numPr>
          <w:ilvl w:val="0"/>
          <w:numId w:val="17"/>
        </w:numPr>
        <w:tabs>
          <w:tab w:val="left" w:pos="284"/>
          <w:tab w:val="left" w:pos="426"/>
          <w:tab w:val="center" w:pos="1079"/>
          <w:tab w:val="left" w:pos="1276"/>
          <w:tab w:val="center" w:pos="4751"/>
        </w:tabs>
        <w:spacing w:after="0" w:line="240" w:lineRule="auto"/>
        <w:ind w:left="-5" w:right="0" w:firstLine="5"/>
        <w:rPr>
          <w:sz w:val="24"/>
          <w:szCs w:val="24"/>
        </w:rPr>
      </w:pPr>
      <w:r w:rsidRPr="00C5284A">
        <w:rPr>
          <w:sz w:val="24"/>
          <w:szCs w:val="24"/>
        </w:rPr>
        <w:t xml:space="preserve">praticar ato lesivo previsto no </w:t>
      </w:r>
      <w:r w:rsidRPr="00C5284A">
        <w:rPr>
          <w:color w:val="0000FF"/>
          <w:sz w:val="24"/>
          <w:szCs w:val="24"/>
          <w:u w:val="single" w:color="0000FF"/>
        </w:rPr>
        <w:t>art. 5º da Lei nº 12.846/2013.</w:t>
      </w:r>
      <w:r w:rsidRPr="00C5284A">
        <w:rPr>
          <w:sz w:val="24"/>
          <w:szCs w:val="24"/>
        </w:rPr>
        <w:t xml:space="preserve"> </w:t>
      </w:r>
    </w:p>
    <w:p w14:paraId="112187EE"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4E686B55"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12.2. Serão aplicadas ao contratado que incorrer nas infrações acima descritas as seguintes sanções:</w:t>
      </w:r>
    </w:p>
    <w:p w14:paraId="16EA8CB9" w14:textId="77777777" w:rsidR="00AD27C1" w:rsidRPr="00C5284A" w:rsidRDefault="00AD27C1" w:rsidP="00B432CF">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5"/>
        <w:rPr>
          <w:rFonts w:eastAsia="Arial"/>
          <w:sz w:val="24"/>
          <w:szCs w:val="24"/>
        </w:rPr>
      </w:pPr>
      <w:r w:rsidRPr="00C5284A">
        <w:rPr>
          <w:rFonts w:eastAsia="Arial"/>
          <w:b/>
          <w:bCs/>
          <w:sz w:val="24"/>
          <w:szCs w:val="24"/>
        </w:rPr>
        <w:t>Advertência</w:t>
      </w:r>
      <w:r w:rsidRPr="00C5284A">
        <w:rPr>
          <w:rFonts w:eastAsia="Arial"/>
          <w:sz w:val="24"/>
          <w:szCs w:val="24"/>
        </w:rPr>
        <w:t>, quando o contratado der causa à inexecução parcial do contrato, sempre que não se justificar a imposição de penalidade mais grave (</w:t>
      </w:r>
      <w:hyperlink r:id="rId34" w:anchor="art156§2" w:history="1">
        <w:r w:rsidRPr="00C5284A">
          <w:rPr>
            <w:rStyle w:val="Hyperlink"/>
            <w:rFonts w:eastAsia="Arial"/>
            <w:sz w:val="24"/>
            <w:szCs w:val="24"/>
          </w:rPr>
          <w:t xml:space="preserve">art. 156, §2º, da </w:t>
        </w:r>
        <w:bookmarkStart w:id="2" w:name="_Hlk114504069"/>
        <w:r w:rsidRPr="00C5284A">
          <w:rPr>
            <w:rStyle w:val="Hyperlink"/>
            <w:rFonts w:eastAsia="Arial"/>
            <w:sz w:val="24"/>
            <w:szCs w:val="24"/>
          </w:rPr>
          <w:t>Lei nº 14.133, de 2021</w:t>
        </w:r>
        <w:bookmarkEnd w:id="2"/>
      </w:hyperlink>
      <w:r w:rsidRPr="00C5284A">
        <w:rPr>
          <w:rFonts w:eastAsia="Arial"/>
          <w:sz w:val="24"/>
          <w:szCs w:val="24"/>
        </w:rPr>
        <w:t>);</w:t>
      </w:r>
    </w:p>
    <w:p w14:paraId="3F255DD0" w14:textId="77777777" w:rsidR="00AD27C1" w:rsidRPr="00C5284A" w:rsidRDefault="00AD27C1" w:rsidP="00B432CF">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5"/>
        <w:rPr>
          <w:rFonts w:eastAsia="Arial"/>
          <w:sz w:val="24"/>
          <w:szCs w:val="24"/>
        </w:rPr>
      </w:pPr>
      <w:r w:rsidRPr="00C5284A">
        <w:rPr>
          <w:rFonts w:eastAsia="Arial"/>
          <w:b/>
          <w:bCs/>
          <w:sz w:val="24"/>
          <w:szCs w:val="24"/>
        </w:rPr>
        <w:lastRenderedPageBreak/>
        <w:t>Impedimento de licitar e contratar</w:t>
      </w:r>
      <w:r w:rsidRPr="00C5284A">
        <w:rPr>
          <w:rFonts w:eastAsia="Arial"/>
          <w:sz w:val="24"/>
          <w:szCs w:val="24"/>
        </w:rPr>
        <w:t>, quando praticadas as condutas descritas nas alíneas “b”, “c” e “d” do subitem acima deste Contrato, sempre que não se justificar a imposição de penalidade mais grave (</w:t>
      </w:r>
      <w:hyperlink r:id="rId35" w:anchor="art156§4" w:history="1">
        <w:r w:rsidRPr="00C5284A">
          <w:rPr>
            <w:rStyle w:val="Hyperlink"/>
            <w:rFonts w:eastAsia="Arial"/>
            <w:sz w:val="24"/>
            <w:szCs w:val="24"/>
          </w:rPr>
          <w:t>art. 156, § 4º, da Lei nº 14.133, de 2021</w:t>
        </w:r>
      </w:hyperlink>
      <w:r w:rsidRPr="00C5284A">
        <w:rPr>
          <w:rFonts w:eastAsia="Arial"/>
          <w:sz w:val="24"/>
          <w:szCs w:val="24"/>
        </w:rPr>
        <w:t>);</w:t>
      </w:r>
    </w:p>
    <w:p w14:paraId="178CCEC7" w14:textId="77777777" w:rsidR="00AD27C1" w:rsidRPr="00C5284A" w:rsidRDefault="00AD27C1" w:rsidP="00B432CF">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5"/>
        <w:rPr>
          <w:rFonts w:eastAsia="Arial"/>
          <w:sz w:val="24"/>
          <w:szCs w:val="24"/>
        </w:rPr>
      </w:pPr>
      <w:r w:rsidRPr="00C5284A">
        <w:rPr>
          <w:rFonts w:eastAsia="Arial"/>
          <w:b/>
          <w:bCs/>
          <w:sz w:val="24"/>
          <w:szCs w:val="24"/>
        </w:rPr>
        <w:t>Declaração de inidoneidade para licitar e contratar</w:t>
      </w:r>
      <w:r w:rsidRPr="00C5284A">
        <w:rPr>
          <w:rFonts w:eastAsia="Arial"/>
          <w:sz w:val="24"/>
          <w:szCs w:val="24"/>
        </w:rPr>
        <w:t>, quando praticadas as condutas descritas nas alíneas “e”, “f”, “g” e “h” do subitem acima deste Contrato, bem como nas alíneas “b”, “c” e “d”, que justifiquem a imposição de penalidade mais grave (</w:t>
      </w:r>
      <w:hyperlink r:id="rId36" w:anchor="art156§5" w:history="1">
        <w:r w:rsidRPr="00C5284A">
          <w:rPr>
            <w:rStyle w:val="Hyperlink"/>
            <w:rFonts w:eastAsia="Arial"/>
            <w:sz w:val="24"/>
            <w:szCs w:val="24"/>
          </w:rPr>
          <w:t>art. 156, §5º, da Lei nº 14.133, de 2021</w:t>
        </w:r>
      </w:hyperlink>
      <w:r w:rsidRPr="00C5284A">
        <w:rPr>
          <w:rFonts w:eastAsia="Arial"/>
          <w:sz w:val="24"/>
          <w:szCs w:val="24"/>
        </w:rPr>
        <w:t>).</w:t>
      </w:r>
    </w:p>
    <w:p w14:paraId="0FE57672" w14:textId="77777777" w:rsidR="00AD27C1" w:rsidRPr="00C5284A" w:rsidRDefault="00AD27C1" w:rsidP="00B432CF">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5"/>
        <w:rPr>
          <w:rFonts w:eastAsia="Arial"/>
          <w:color w:val="auto"/>
          <w:sz w:val="24"/>
          <w:szCs w:val="24"/>
        </w:rPr>
      </w:pPr>
      <w:r w:rsidRPr="00C5284A">
        <w:rPr>
          <w:rFonts w:eastAsia="Arial"/>
          <w:b/>
          <w:bCs/>
          <w:color w:val="auto"/>
          <w:sz w:val="24"/>
          <w:szCs w:val="24"/>
        </w:rPr>
        <w:t>Multa:</w:t>
      </w:r>
    </w:p>
    <w:p w14:paraId="70FDB832" w14:textId="282349C3" w:rsidR="00AD27C1" w:rsidRPr="00C5284A" w:rsidRDefault="00AD27C1" w:rsidP="00B432CF">
      <w:pPr>
        <w:numPr>
          <w:ilvl w:val="3"/>
          <w:numId w:val="8"/>
        </w:numPr>
        <w:tabs>
          <w:tab w:val="left" w:pos="142"/>
          <w:tab w:val="left" w:pos="284"/>
          <w:tab w:val="left" w:pos="426"/>
          <w:tab w:val="left" w:pos="567"/>
          <w:tab w:val="left" w:pos="709"/>
        </w:tabs>
        <w:suppressAutoHyphens/>
        <w:ind w:left="-5" w:firstLine="5"/>
        <w:contextualSpacing/>
        <w:jc w:val="both"/>
        <w:rPr>
          <w:rFonts w:eastAsia="Arial"/>
        </w:rPr>
      </w:pPr>
      <w:r w:rsidRPr="00C5284A">
        <w:rPr>
          <w:rFonts w:eastAsia="Arial"/>
        </w:rPr>
        <w:t xml:space="preserve">moratória de </w:t>
      </w:r>
      <w:r w:rsidR="007E0A1E" w:rsidRPr="00C5284A">
        <w:rPr>
          <w:rFonts w:eastAsia="Arial"/>
        </w:rPr>
        <w:t>5</w:t>
      </w:r>
      <w:r w:rsidRPr="00C5284A">
        <w:rPr>
          <w:rFonts w:eastAsia="Arial"/>
        </w:rPr>
        <w:t>% (</w:t>
      </w:r>
      <w:r w:rsidR="007E0A1E" w:rsidRPr="00C5284A">
        <w:rPr>
          <w:rFonts w:eastAsia="Arial"/>
        </w:rPr>
        <w:t xml:space="preserve">cinco </w:t>
      </w:r>
      <w:r w:rsidRPr="00C5284A">
        <w:rPr>
          <w:rFonts w:eastAsia="Arial"/>
        </w:rPr>
        <w:t xml:space="preserve">por cento) por dia de atraso injustificado sobre o valor da parcela inadimplida, até o limite de </w:t>
      </w:r>
      <w:r w:rsidR="007E0A1E" w:rsidRPr="00C5284A">
        <w:rPr>
          <w:rFonts w:eastAsia="Arial"/>
        </w:rPr>
        <w:t>30</w:t>
      </w:r>
      <w:r w:rsidRPr="00C5284A">
        <w:rPr>
          <w:rFonts w:eastAsia="Arial"/>
        </w:rPr>
        <w:t xml:space="preserve"> (</w:t>
      </w:r>
      <w:r w:rsidR="007E0A1E" w:rsidRPr="00C5284A">
        <w:rPr>
          <w:rFonts w:eastAsia="Arial"/>
        </w:rPr>
        <w:t>trinta</w:t>
      </w:r>
      <w:r w:rsidRPr="00C5284A">
        <w:rPr>
          <w:rFonts w:eastAsia="Arial"/>
        </w:rPr>
        <w:t>) dias;</w:t>
      </w:r>
    </w:p>
    <w:p w14:paraId="50904CA0" w14:textId="77777777" w:rsidR="00AD27C1" w:rsidRPr="00C5284A" w:rsidRDefault="00AD27C1" w:rsidP="00B432CF">
      <w:pPr>
        <w:pStyle w:val="Textodecomentrio"/>
        <w:tabs>
          <w:tab w:val="left" w:pos="142"/>
          <w:tab w:val="left" w:pos="284"/>
          <w:tab w:val="left" w:pos="426"/>
          <w:tab w:val="left" w:pos="567"/>
          <w:tab w:val="left" w:pos="709"/>
        </w:tabs>
        <w:spacing w:after="0" w:line="240" w:lineRule="auto"/>
        <w:ind w:left="-5" w:firstLine="5"/>
        <w:jc w:val="both"/>
        <w:rPr>
          <w:rFonts w:ascii="Times New Roman" w:hAnsi="Times New Roman" w:cs="Times New Roman"/>
          <w:b/>
          <w:bCs/>
          <w:iCs/>
          <w:color w:val="000000"/>
          <w:sz w:val="24"/>
          <w:szCs w:val="24"/>
        </w:rPr>
      </w:pPr>
    </w:p>
    <w:p w14:paraId="4AD876B5"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12.3. A aplicação das sanções realizar-se-á em processo administrativo que assegure o contraditório e a ampla defesa ao Contratado, observando-se o procedimento previsto no </w:t>
      </w:r>
      <w:r w:rsidRPr="00C5284A">
        <w:rPr>
          <w:rFonts w:ascii="Times New Roman" w:hAnsi="Times New Roman" w:cs="Times New Roman"/>
          <w:b/>
          <w:bCs/>
          <w:sz w:val="24"/>
          <w:szCs w:val="24"/>
        </w:rPr>
        <w:t xml:space="preserve">caput </w:t>
      </w:r>
      <w:r w:rsidRPr="00C5284A">
        <w:rPr>
          <w:rFonts w:ascii="Times New Roman" w:hAnsi="Times New Roman" w:cs="Times New Roman"/>
          <w:sz w:val="24"/>
          <w:szCs w:val="24"/>
        </w:rPr>
        <w:t xml:space="preserve">e parágrafos do </w:t>
      </w:r>
      <w:hyperlink r:id="rId37" w:anchor="art158" w:history="1">
        <w:r w:rsidRPr="00C5284A">
          <w:rPr>
            <w:rStyle w:val="Hyperlink"/>
            <w:rFonts w:ascii="Times New Roman" w:hAnsi="Times New Roman" w:cs="Times New Roman"/>
            <w:sz w:val="24"/>
            <w:szCs w:val="24"/>
          </w:rPr>
          <w:t>art. 158 da Lei nº 14.133, de 2021</w:t>
        </w:r>
      </w:hyperlink>
      <w:r w:rsidRPr="00C5284A">
        <w:rPr>
          <w:rFonts w:ascii="Times New Roman" w:hAnsi="Times New Roman" w:cs="Times New Roman"/>
          <w:sz w:val="24"/>
          <w:szCs w:val="24"/>
        </w:rPr>
        <w:t>, para as penalidades de impedimento de licitar e contratar e de declaração de inidoneidade para licitar ou contratar.</w:t>
      </w:r>
    </w:p>
    <w:p w14:paraId="6D4EDCC3"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05780AF9"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12.4. Na aplicação das sanções serão considerados (</w:t>
      </w:r>
      <w:hyperlink r:id="rId38" w:anchor="art156§1" w:history="1">
        <w:r w:rsidRPr="00C5284A">
          <w:rPr>
            <w:rStyle w:val="Hyperlink"/>
            <w:rFonts w:ascii="Times New Roman" w:hAnsi="Times New Roman" w:cs="Times New Roman"/>
            <w:sz w:val="24"/>
            <w:szCs w:val="24"/>
          </w:rPr>
          <w:t>art. 156, §1º, da Lei nº 14.133, de 2021</w:t>
        </w:r>
      </w:hyperlink>
      <w:r w:rsidRPr="00C5284A">
        <w:rPr>
          <w:rFonts w:ascii="Times New Roman" w:hAnsi="Times New Roman" w:cs="Times New Roman"/>
          <w:sz w:val="24"/>
          <w:szCs w:val="24"/>
        </w:rPr>
        <w:t>):</w:t>
      </w:r>
    </w:p>
    <w:p w14:paraId="694995BF"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4702AF6E" w14:textId="77777777" w:rsidR="00AD27C1" w:rsidRPr="00C5284A" w:rsidRDefault="00AD27C1" w:rsidP="00B432CF">
      <w:pPr>
        <w:numPr>
          <w:ilvl w:val="0"/>
          <w:numId w:val="6"/>
        </w:numPr>
        <w:tabs>
          <w:tab w:val="left" w:pos="142"/>
          <w:tab w:val="left" w:pos="284"/>
          <w:tab w:val="left" w:pos="426"/>
          <w:tab w:val="left" w:pos="567"/>
          <w:tab w:val="left" w:pos="709"/>
        </w:tabs>
        <w:suppressAutoHyphens/>
        <w:ind w:left="-5" w:firstLine="5"/>
        <w:contextualSpacing/>
        <w:jc w:val="both"/>
        <w:rPr>
          <w:rFonts w:eastAsia="Arial"/>
        </w:rPr>
      </w:pPr>
      <w:r w:rsidRPr="00C5284A">
        <w:rPr>
          <w:rFonts w:eastAsia="Arial"/>
        </w:rPr>
        <w:t>a natureza e a gravidade da infração cometida;</w:t>
      </w:r>
    </w:p>
    <w:p w14:paraId="4D10F024" w14:textId="77777777" w:rsidR="00AD27C1" w:rsidRPr="00C5284A" w:rsidRDefault="00AD27C1" w:rsidP="00B432CF">
      <w:pPr>
        <w:numPr>
          <w:ilvl w:val="0"/>
          <w:numId w:val="6"/>
        </w:numPr>
        <w:tabs>
          <w:tab w:val="left" w:pos="142"/>
          <w:tab w:val="left" w:pos="284"/>
          <w:tab w:val="left" w:pos="426"/>
          <w:tab w:val="left" w:pos="567"/>
          <w:tab w:val="left" w:pos="709"/>
        </w:tabs>
        <w:suppressAutoHyphens/>
        <w:ind w:left="-5" w:firstLine="5"/>
        <w:contextualSpacing/>
        <w:jc w:val="both"/>
        <w:rPr>
          <w:rFonts w:eastAsia="Arial"/>
        </w:rPr>
      </w:pPr>
      <w:r w:rsidRPr="00C5284A">
        <w:rPr>
          <w:rFonts w:eastAsia="Arial"/>
        </w:rPr>
        <w:t>as peculiaridades do caso concreto;</w:t>
      </w:r>
    </w:p>
    <w:p w14:paraId="1DD98579" w14:textId="77777777" w:rsidR="00AD27C1" w:rsidRPr="00C5284A" w:rsidRDefault="00AD27C1" w:rsidP="00B432CF">
      <w:pPr>
        <w:numPr>
          <w:ilvl w:val="0"/>
          <w:numId w:val="6"/>
        </w:numPr>
        <w:tabs>
          <w:tab w:val="left" w:pos="142"/>
          <w:tab w:val="left" w:pos="284"/>
          <w:tab w:val="left" w:pos="426"/>
          <w:tab w:val="left" w:pos="567"/>
          <w:tab w:val="left" w:pos="709"/>
        </w:tabs>
        <w:suppressAutoHyphens/>
        <w:ind w:left="-5" w:firstLine="5"/>
        <w:contextualSpacing/>
        <w:jc w:val="both"/>
        <w:rPr>
          <w:rFonts w:eastAsia="Arial"/>
        </w:rPr>
      </w:pPr>
      <w:r w:rsidRPr="00C5284A">
        <w:rPr>
          <w:rFonts w:eastAsia="Arial"/>
        </w:rPr>
        <w:t>as circunstâncias agravantes ou atenuantes;</w:t>
      </w:r>
    </w:p>
    <w:p w14:paraId="3CE2381E" w14:textId="77777777" w:rsidR="00AD27C1" w:rsidRPr="00C5284A" w:rsidRDefault="00AD27C1" w:rsidP="00B432CF">
      <w:pPr>
        <w:numPr>
          <w:ilvl w:val="0"/>
          <w:numId w:val="6"/>
        </w:numPr>
        <w:tabs>
          <w:tab w:val="left" w:pos="142"/>
          <w:tab w:val="left" w:pos="284"/>
          <w:tab w:val="left" w:pos="426"/>
          <w:tab w:val="left" w:pos="567"/>
          <w:tab w:val="left" w:pos="709"/>
        </w:tabs>
        <w:suppressAutoHyphens/>
        <w:ind w:left="-5" w:firstLine="5"/>
        <w:contextualSpacing/>
        <w:jc w:val="both"/>
        <w:rPr>
          <w:rFonts w:eastAsia="Arial"/>
        </w:rPr>
      </w:pPr>
      <w:r w:rsidRPr="00C5284A">
        <w:rPr>
          <w:rFonts w:eastAsia="Arial"/>
        </w:rPr>
        <w:t>os danos que dela provierem para o Contratante;</w:t>
      </w:r>
    </w:p>
    <w:p w14:paraId="4D8FA37A" w14:textId="77777777" w:rsidR="00AD27C1" w:rsidRPr="00C5284A" w:rsidRDefault="00AD27C1" w:rsidP="00B432CF">
      <w:pPr>
        <w:numPr>
          <w:ilvl w:val="0"/>
          <w:numId w:val="6"/>
        </w:numPr>
        <w:tabs>
          <w:tab w:val="left" w:pos="142"/>
          <w:tab w:val="left" w:pos="284"/>
          <w:tab w:val="left" w:pos="426"/>
          <w:tab w:val="left" w:pos="567"/>
          <w:tab w:val="left" w:pos="709"/>
        </w:tabs>
        <w:suppressAutoHyphens/>
        <w:ind w:left="-5" w:firstLine="5"/>
        <w:contextualSpacing/>
        <w:jc w:val="both"/>
        <w:rPr>
          <w:rFonts w:eastAsia="Arial"/>
        </w:rPr>
      </w:pPr>
      <w:r w:rsidRPr="00C5284A">
        <w:rPr>
          <w:rFonts w:eastAsia="Arial"/>
        </w:rPr>
        <w:t>a implantação ou o aperfeiçoamento de programa de integridade, conforme normas e orientações dos órgãos de controle.</w:t>
      </w:r>
    </w:p>
    <w:p w14:paraId="1A7F4B3A"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2075A3A0"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12.5. Os atos previstos como infrações administrativas na </w:t>
      </w:r>
      <w:hyperlink r:id="rId39" w:history="1">
        <w:r w:rsidRPr="00C5284A">
          <w:rPr>
            <w:rStyle w:val="Hyperlink"/>
            <w:rFonts w:ascii="Times New Roman" w:hAnsi="Times New Roman" w:cs="Times New Roman"/>
            <w:sz w:val="24"/>
            <w:szCs w:val="24"/>
          </w:rPr>
          <w:t>Lei nº 14.133, de 2021</w:t>
        </w:r>
      </w:hyperlink>
      <w:r w:rsidRPr="00C5284A">
        <w:rPr>
          <w:rFonts w:ascii="Times New Roman" w:hAnsi="Times New Roman" w:cs="Times New Roman"/>
          <w:sz w:val="24"/>
          <w:szCs w:val="24"/>
        </w:rPr>
        <w:t xml:space="preserve">, ou em outras leis de licitações e contratos da Administração Pública que também sejam tipificados como atos lesivos </w:t>
      </w:r>
      <w:hyperlink r:id="rId40" w:history="1">
        <w:r w:rsidRPr="00C5284A">
          <w:rPr>
            <w:rStyle w:val="Hyperlink"/>
            <w:rFonts w:ascii="Times New Roman" w:hAnsi="Times New Roman" w:cs="Times New Roman"/>
            <w:sz w:val="24"/>
            <w:szCs w:val="24"/>
          </w:rPr>
          <w:t>na Lei nº 12.846, de 2013</w:t>
        </w:r>
      </w:hyperlink>
      <w:r w:rsidRPr="00C5284A">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1" w:anchor="art159" w:history="1">
        <w:r w:rsidRPr="00C5284A">
          <w:rPr>
            <w:rStyle w:val="Hyperlink"/>
            <w:rFonts w:ascii="Times New Roman" w:hAnsi="Times New Roman" w:cs="Times New Roman"/>
            <w:sz w:val="24"/>
            <w:szCs w:val="24"/>
          </w:rPr>
          <w:t>Lei (art. 159</w:t>
        </w:r>
      </w:hyperlink>
      <w:r w:rsidRPr="00C5284A">
        <w:rPr>
          <w:rFonts w:ascii="Times New Roman" w:hAnsi="Times New Roman" w:cs="Times New Roman"/>
          <w:sz w:val="24"/>
          <w:szCs w:val="24"/>
        </w:rPr>
        <w:t>).</w:t>
      </w:r>
    </w:p>
    <w:p w14:paraId="5C12E367"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5BAABBAF"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Cs/>
          <w:sz w:val="24"/>
          <w:szCs w:val="24"/>
        </w:rPr>
      </w:pPr>
      <w:r w:rsidRPr="00C5284A">
        <w:rPr>
          <w:rFonts w:ascii="Times New Roman" w:hAnsi="Times New Roman" w:cs="Times New Roman"/>
          <w:sz w:val="24"/>
          <w:szCs w:val="24"/>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2" w:anchor="art160" w:history="1">
        <w:r w:rsidRPr="00C5284A">
          <w:rPr>
            <w:rStyle w:val="Hyperlink"/>
            <w:rFonts w:ascii="Times New Roman" w:hAnsi="Times New Roman" w:cs="Times New Roman"/>
            <w:sz w:val="24"/>
            <w:szCs w:val="24"/>
          </w:rPr>
          <w:t>art. 160, da Lei nº 14.133, de 2021</w:t>
        </w:r>
      </w:hyperlink>
      <w:r w:rsidRPr="00C5284A">
        <w:rPr>
          <w:rFonts w:ascii="Times New Roman" w:hAnsi="Times New Roman" w:cs="Times New Roman"/>
          <w:sz w:val="24"/>
          <w:szCs w:val="24"/>
        </w:rPr>
        <w:t>)</w:t>
      </w:r>
    </w:p>
    <w:p w14:paraId="3FEF1D8A"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534CFF5D"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Cs/>
          <w:sz w:val="24"/>
          <w:szCs w:val="24"/>
        </w:rPr>
      </w:pPr>
      <w:r w:rsidRPr="00C5284A">
        <w:rPr>
          <w:rFonts w:ascii="Times New Roman" w:hAnsi="Times New Roman" w:cs="Times New Roman"/>
          <w:sz w:val="24"/>
          <w:szCs w:val="24"/>
        </w:rPr>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C5284A">
        <w:rPr>
          <w:rFonts w:ascii="Times New Roman" w:hAnsi="Times New Roman" w:cs="Times New Roman"/>
          <w:sz w:val="24"/>
          <w:szCs w:val="24"/>
        </w:rPr>
        <w:t>Ceis</w:t>
      </w:r>
      <w:proofErr w:type="spellEnd"/>
      <w:r w:rsidRPr="00C5284A">
        <w:rPr>
          <w:rFonts w:ascii="Times New Roman" w:hAnsi="Times New Roman" w:cs="Times New Roman"/>
          <w:sz w:val="24"/>
          <w:szCs w:val="24"/>
        </w:rPr>
        <w:t>) e no Cadastro Nacional de Empresas Punidas (</w:t>
      </w:r>
      <w:proofErr w:type="spellStart"/>
      <w:r w:rsidRPr="00C5284A">
        <w:rPr>
          <w:rFonts w:ascii="Times New Roman" w:hAnsi="Times New Roman" w:cs="Times New Roman"/>
          <w:sz w:val="24"/>
          <w:szCs w:val="24"/>
        </w:rPr>
        <w:t>Cnep</w:t>
      </w:r>
      <w:proofErr w:type="spellEnd"/>
      <w:r w:rsidRPr="00C5284A">
        <w:rPr>
          <w:rFonts w:ascii="Times New Roman" w:hAnsi="Times New Roman" w:cs="Times New Roman"/>
          <w:sz w:val="24"/>
          <w:szCs w:val="24"/>
        </w:rPr>
        <w:t>), instituídos no âmbito do Poder Executivo Federal. (</w:t>
      </w:r>
      <w:hyperlink r:id="rId43" w:anchor="art161" w:history="1">
        <w:r w:rsidRPr="00C5284A">
          <w:rPr>
            <w:rStyle w:val="Hyperlink"/>
            <w:rFonts w:ascii="Times New Roman" w:hAnsi="Times New Roman" w:cs="Times New Roman"/>
            <w:sz w:val="24"/>
            <w:szCs w:val="24"/>
          </w:rPr>
          <w:t>Art. 161, da Lei nº 14.133, de 2021</w:t>
        </w:r>
      </w:hyperlink>
      <w:r w:rsidRPr="00C5284A">
        <w:rPr>
          <w:rFonts w:ascii="Times New Roman" w:hAnsi="Times New Roman" w:cs="Times New Roman"/>
          <w:sz w:val="24"/>
          <w:szCs w:val="24"/>
        </w:rPr>
        <w:t>)</w:t>
      </w:r>
    </w:p>
    <w:p w14:paraId="4BED7085"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6F028112"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Cs/>
          <w:sz w:val="24"/>
          <w:szCs w:val="24"/>
        </w:rPr>
      </w:pPr>
      <w:r w:rsidRPr="00C5284A">
        <w:rPr>
          <w:rFonts w:ascii="Times New Roman" w:hAnsi="Times New Roman" w:cs="Times New Roman"/>
          <w:sz w:val="24"/>
          <w:szCs w:val="24"/>
        </w:rPr>
        <w:t xml:space="preserve">12.8. As sanções de impedimento de licitar e contratar e declaração de inidoneidade para licitar ou contratar são passíveis de reabilitação na forma do </w:t>
      </w:r>
      <w:hyperlink r:id="rId44" w:anchor="art163" w:history="1">
        <w:r w:rsidRPr="00C5284A">
          <w:rPr>
            <w:rStyle w:val="Hyperlink"/>
            <w:rFonts w:ascii="Times New Roman" w:hAnsi="Times New Roman" w:cs="Times New Roman"/>
            <w:sz w:val="24"/>
            <w:szCs w:val="24"/>
          </w:rPr>
          <w:t>art. 163 da Lei nº 14.133/21.</w:t>
        </w:r>
      </w:hyperlink>
    </w:p>
    <w:p w14:paraId="4E1E78D0"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020DA559"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lastRenderedPageBreak/>
        <w:t>CLÁUSULA DÉCIMA TERCEIRA – DA EXTINÇÃO CONTRATUAL (</w:t>
      </w:r>
      <w:hyperlink r:id="rId45" w:anchor="art92" w:history="1">
        <w:r w:rsidRPr="00C5284A">
          <w:rPr>
            <w:rStyle w:val="Hyperlink"/>
            <w:rFonts w:ascii="Times New Roman" w:hAnsi="Times New Roman" w:cs="Times New Roman"/>
            <w:color w:val="auto"/>
            <w:sz w:val="24"/>
            <w:szCs w:val="24"/>
          </w:rPr>
          <w:t>art. 92, XIX</w:t>
        </w:r>
      </w:hyperlink>
      <w:r w:rsidRPr="00C5284A">
        <w:rPr>
          <w:rFonts w:ascii="Times New Roman" w:hAnsi="Times New Roman" w:cs="Times New Roman"/>
          <w:sz w:val="24"/>
          <w:szCs w:val="24"/>
        </w:rPr>
        <w:t>)</w:t>
      </w:r>
    </w:p>
    <w:p w14:paraId="2C45DB96" w14:textId="77777777" w:rsidR="002A049F" w:rsidRPr="00C5284A" w:rsidRDefault="002A049F"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1BBB0629" w14:textId="7EFC3338"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13.1. O contrato se extingue quando cumpridas as obrigações de ambas as partes.</w:t>
      </w:r>
    </w:p>
    <w:p w14:paraId="70E8131B"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1F5901E1" w14:textId="03FF52AB"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13.2. Se as obrigações não forem cumpridas no prazo estipulado, a vigência ficará prorrogada até a conclusão do objeto, caso em que deverá a Administração providenciar a readequação do cronograma fixado para o contrato.</w:t>
      </w:r>
    </w:p>
    <w:p w14:paraId="768EE8D7" w14:textId="77777777" w:rsidR="00583860" w:rsidRPr="00C5284A" w:rsidRDefault="00583860"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34A9D5ED"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13.3. Quando a não conclusão do contrato referida no item anterior decorrer de culpa do contratado:</w:t>
      </w:r>
    </w:p>
    <w:p w14:paraId="7280BFFC" w14:textId="77777777" w:rsidR="00AD27C1" w:rsidRPr="00C5284A" w:rsidRDefault="00AD27C1" w:rsidP="00B432CF">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5"/>
        <w:rPr>
          <w:rFonts w:eastAsia="Arial"/>
          <w:iCs/>
          <w:sz w:val="24"/>
          <w:szCs w:val="24"/>
        </w:rPr>
      </w:pPr>
      <w:r w:rsidRPr="00C5284A">
        <w:rPr>
          <w:rFonts w:eastAsia="Arial"/>
          <w:iCs/>
          <w:sz w:val="24"/>
          <w:szCs w:val="24"/>
        </w:rPr>
        <w:t xml:space="preserve">ficará ele constituído em mora, sendo-lhe aplicáveis as respectivas sanções administrativas; e  </w:t>
      </w:r>
    </w:p>
    <w:p w14:paraId="50520D0C" w14:textId="77777777" w:rsidR="00AD27C1" w:rsidRPr="00C5284A" w:rsidRDefault="00AD27C1" w:rsidP="00B432CF">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5"/>
        <w:rPr>
          <w:rFonts w:eastAsia="Arial"/>
          <w:iCs/>
          <w:sz w:val="24"/>
          <w:szCs w:val="24"/>
        </w:rPr>
      </w:pPr>
      <w:r w:rsidRPr="00C5284A">
        <w:rPr>
          <w:rFonts w:eastAsia="Arial"/>
          <w:iCs/>
          <w:sz w:val="24"/>
          <w:szCs w:val="24"/>
        </w:rPr>
        <w:t>poderá a Administração optar pela extinção do contrato e, nesse caso, adotará as medidas admitidas em lei para a continuidade da execução contratual.</w:t>
      </w:r>
    </w:p>
    <w:p w14:paraId="76CB71C7"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75D8D920"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 xml:space="preserve">13.4. O contrato pode ser extinto antes de cumpridas as obrigações nele estipuladas, ou antes do prazo nele fixado, por algum dos motivos previstos no </w:t>
      </w:r>
      <w:hyperlink r:id="rId46" w:anchor="art137" w:history="1">
        <w:r w:rsidRPr="00C5284A">
          <w:rPr>
            <w:rStyle w:val="Hyperlink"/>
            <w:rFonts w:ascii="Times New Roman" w:hAnsi="Times New Roman" w:cs="Times New Roman"/>
            <w:color w:val="auto"/>
            <w:sz w:val="24"/>
            <w:szCs w:val="24"/>
          </w:rPr>
          <w:t>artigo 137 da Lei nº 14.133/21</w:t>
        </w:r>
      </w:hyperlink>
      <w:r w:rsidRPr="00C5284A">
        <w:rPr>
          <w:rFonts w:ascii="Times New Roman" w:hAnsi="Times New Roman" w:cs="Times New Roman"/>
          <w:color w:val="auto"/>
          <w:sz w:val="24"/>
          <w:szCs w:val="24"/>
        </w:rPr>
        <w:t>, bem como amigavelmente, assegurados o contraditório e a ampla defesa.</w:t>
      </w:r>
    </w:p>
    <w:p w14:paraId="1B0E87F4" w14:textId="77777777" w:rsidR="00AD27C1" w:rsidRPr="00C5284A" w:rsidRDefault="00AD27C1" w:rsidP="00B432CF">
      <w:pPr>
        <w:pStyle w:val="Nivel3"/>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178261B4" w14:textId="77777777" w:rsidR="00AD27C1" w:rsidRPr="00C5284A" w:rsidRDefault="00AD27C1" w:rsidP="00B432CF">
      <w:pPr>
        <w:pStyle w:val="Nivel3"/>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 xml:space="preserve">13.5. Nesta hipótese, aplicam-se também os </w:t>
      </w:r>
      <w:hyperlink r:id="rId47" w:anchor="art138" w:history="1">
        <w:r w:rsidRPr="00C5284A">
          <w:rPr>
            <w:rStyle w:val="Hyperlink"/>
            <w:rFonts w:ascii="Times New Roman" w:hAnsi="Times New Roman" w:cs="Times New Roman"/>
            <w:color w:val="auto"/>
            <w:sz w:val="24"/>
            <w:szCs w:val="24"/>
          </w:rPr>
          <w:t>artigos 138 e 139</w:t>
        </w:r>
      </w:hyperlink>
      <w:r w:rsidRPr="00C5284A">
        <w:rPr>
          <w:rFonts w:ascii="Times New Roman" w:hAnsi="Times New Roman" w:cs="Times New Roman"/>
          <w:color w:val="auto"/>
          <w:sz w:val="24"/>
          <w:szCs w:val="24"/>
        </w:rPr>
        <w:t xml:space="preserve"> da mesma Lei.</w:t>
      </w:r>
    </w:p>
    <w:p w14:paraId="7FEAE37E" w14:textId="77777777" w:rsidR="00AD27C1" w:rsidRPr="00C5284A" w:rsidRDefault="00AD27C1" w:rsidP="00B432CF">
      <w:pPr>
        <w:pStyle w:val="Nivel3"/>
        <w:numPr>
          <w:ilvl w:val="0"/>
          <w:numId w:val="11"/>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A alteração social ou a modificação da finalidade ou da estrutura da empresa não ensejará a rescisão se não restringir sua capacidade de concluir o contrato.</w:t>
      </w:r>
    </w:p>
    <w:p w14:paraId="7126664F" w14:textId="77777777" w:rsidR="00AD27C1" w:rsidRPr="00C5284A" w:rsidRDefault="00AD27C1" w:rsidP="00B432CF">
      <w:pPr>
        <w:pStyle w:val="Nivel4"/>
        <w:numPr>
          <w:ilvl w:val="0"/>
          <w:numId w:val="11"/>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Se a operação implicar mudança da pessoa jurídica contratada, deverá ser formalizado termo aditivo para alteração subjetiva.</w:t>
      </w:r>
    </w:p>
    <w:p w14:paraId="692FE98B" w14:textId="77777777" w:rsidR="00AD27C1" w:rsidRPr="00C5284A" w:rsidRDefault="00AD27C1" w:rsidP="00B432CF">
      <w:pPr>
        <w:pStyle w:val="Nivel2"/>
        <w:numPr>
          <w:ilvl w:val="0"/>
          <w:numId w:val="11"/>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O termo de rescisão, sempre que possível, será precedido:</w:t>
      </w:r>
    </w:p>
    <w:p w14:paraId="6E1F7BA5" w14:textId="77777777" w:rsidR="00AD27C1" w:rsidRPr="00C5284A" w:rsidRDefault="00AD27C1" w:rsidP="00B432CF">
      <w:pPr>
        <w:pStyle w:val="Nivel3"/>
        <w:numPr>
          <w:ilvl w:val="0"/>
          <w:numId w:val="11"/>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Balanço dos eventos contratuais já cumpridos ou parcialmente cumpridos;</w:t>
      </w:r>
    </w:p>
    <w:p w14:paraId="48D75656" w14:textId="77777777" w:rsidR="00AD27C1" w:rsidRPr="00C5284A" w:rsidRDefault="00AD27C1" w:rsidP="00B432CF">
      <w:pPr>
        <w:pStyle w:val="Nivel3"/>
        <w:numPr>
          <w:ilvl w:val="0"/>
          <w:numId w:val="11"/>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Relação dos pagamentos já efetuados e ainda devidos;</w:t>
      </w:r>
    </w:p>
    <w:p w14:paraId="08180294" w14:textId="77777777" w:rsidR="00AD27C1" w:rsidRPr="00C5284A" w:rsidRDefault="00AD27C1" w:rsidP="00B432CF">
      <w:pPr>
        <w:pStyle w:val="Nivel3"/>
        <w:numPr>
          <w:ilvl w:val="0"/>
          <w:numId w:val="11"/>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Indenizações e multas.</w:t>
      </w:r>
    </w:p>
    <w:p w14:paraId="1C27995F"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p>
    <w:p w14:paraId="36338E6E"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color w:val="auto"/>
          <w:sz w:val="24"/>
          <w:szCs w:val="24"/>
        </w:rPr>
      </w:pPr>
      <w:r w:rsidRPr="00C5284A">
        <w:rPr>
          <w:rFonts w:ascii="Times New Roman" w:hAnsi="Times New Roman" w:cs="Times New Roman"/>
          <w:color w:val="auto"/>
          <w:sz w:val="24"/>
          <w:szCs w:val="24"/>
        </w:rPr>
        <w:t>13.6. A extinção do contrato não configura óbice para o reconhecimento do desequilíbrio econômico-financeiro, hipótese em que será concedida indenização por meio de termo indenizatório (</w:t>
      </w:r>
      <w:hyperlink r:id="rId48" w:anchor="art131" w:history="1">
        <w:r w:rsidRPr="00C5284A">
          <w:rPr>
            <w:rStyle w:val="Hyperlink"/>
            <w:rFonts w:ascii="Times New Roman" w:hAnsi="Times New Roman" w:cs="Times New Roman"/>
            <w:color w:val="auto"/>
            <w:sz w:val="24"/>
            <w:szCs w:val="24"/>
          </w:rPr>
          <w:t xml:space="preserve">art. 131, </w:t>
        </w:r>
        <w:r w:rsidRPr="00C5284A">
          <w:rPr>
            <w:rStyle w:val="Hyperlink"/>
            <w:rFonts w:ascii="Times New Roman" w:hAnsi="Times New Roman" w:cs="Times New Roman"/>
            <w:iCs/>
            <w:color w:val="auto"/>
            <w:sz w:val="24"/>
            <w:szCs w:val="24"/>
          </w:rPr>
          <w:t xml:space="preserve">caput, </w:t>
        </w:r>
        <w:r w:rsidRPr="00C5284A">
          <w:rPr>
            <w:rStyle w:val="Hyperlink"/>
            <w:rFonts w:ascii="Times New Roman" w:hAnsi="Times New Roman" w:cs="Times New Roman"/>
            <w:color w:val="auto"/>
            <w:sz w:val="24"/>
            <w:szCs w:val="24"/>
          </w:rPr>
          <w:t>da Lei n.º 14.133, de 2021).</w:t>
        </w:r>
      </w:hyperlink>
      <w:r w:rsidRPr="00C5284A">
        <w:rPr>
          <w:rFonts w:ascii="Times New Roman" w:hAnsi="Times New Roman" w:cs="Times New Roman"/>
          <w:color w:val="auto"/>
          <w:sz w:val="24"/>
          <w:szCs w:val="24"/>
        </w:rPr>
        <w:t xml:space="preserve"> </w:t>
      </w:r>
    </w:p>
    <w:p w14:paraId="72EBDF49" w14:textId="77777777" w:rsidR="00AD27C1" w:rsidRPr="00C5284A" w:rsidRDefault="00AD27C1" w:rsidP="00B432CF">
      <w:pPr>
        <w:pStyle w:val="Nivel01"/>
        <w:numPr>
          <w:ilvl w:val="0"/>
          <w:numId w:val="9"/>
        </w:numPr>
        <w:tabs>
          <w:tab w:val="left" w:pos="142"/>
          <w:tab w:val="left" w:pos="284"/>
          <w:tab w:val="left" w:pos="426"/>
          <w:tab w:val="left" w:pos="709"/>
        </w:tabs>
        <w:spacing w:before="0"/>
        <w:ind w:left="-5" w:firstLine="5"/>
        <w:rPr>
          <w:rFonts w:ascii="Times New Roman" w:hAnsi="Times New Roman" w:cs="Times New Roman"/>
          <w:color w:val="FFFFFF" w:themeColor="background1"/>
          <w:sz w:val="24"/>
          <w:szCs w:val="24"/>
        </w:rPr>
      </w:pPr>
    </w:p>
    <w:p w14:paraId="5DE1DEBE"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CLÁUSULA DÉCIMA QUARTA – DOTAÇÃO ORÇAMENTÁRIA (</w:t>
      </w:r>
      <w:hyperlink r:id="rId49" w:anchor="art92" w:history="1">
        <w:r w:rsidRPr="00C5284A">
          <w:rPr>
            <w:rStyle w:val="Hyperlink"/>
            <w:rFonts w:ascii="Times New Roman" w:hAnsi="Times New Roman" w:cs="Times New Roman"/>
            <w:color w:val="auto"/>
            <w:sz w:val="24"/>
            <w:szCs w:val="24"/>
          </w:rPr>
          <w:t>art. 92, VIII</w:t>
        </w:r>
      </w:hyperlink>
      <w:r w:rsidRPr="00C5284A">
        <w:rPr>
          <w:rFonts w:ascii="Times New Roman" w:hAnsi="Times New Roman" w:cs="Times New Roman"/>
          <w:sz w:val="24"/>
          <w:szCs w:val="24"/>
        </w:rPr>
        <w:t>)</w:t>
      </w:r>
    </w:p>
    <w:p w14:paraId="0ECA4332" w14:textId="77777777" w:rsidR="0012184E" w:rsidRPr="00C5284A" w:rsidRDefault="0012184E"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eastAsia="Arial" w:hAnsi="Times New Roman" w:cs="Times New Roman"/>
          <w:sz w:val="24"/>
          <w:szCs w:val="24"/>
        </w:rPr>
      </w:pPr>
    </w:p>
    <w:p w14:paraId="12493755" w14:textId="680F360E" w:rsidR="00AD27C1" w:rsidRPr="00C5284A" w:rsidRDefault="00AD27C1"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eastAsia="Arial" w:hAnsi="Times New Roman" w:cs="Times New Roman"/>
          <w:sz w:val="24"/>
          <w:szCs w:val="24"/>
        </w:rPr>
      </w:pPr>
      <w:r w:rsidRPr="00C5284A">
        <w:rPr>
          <w:rFonts w:ascii="Times New Roman" w:eastAsia="Arial" w:hAnsi="Times New Roman" w:cs="Times New Roman"/>
          <w:sz w:val="24"/>
          <w:szCs w:val="24"/>
        </w:rPr>
        <w:t xml:space="preserve">14.1. As despesas decorrentes da presente contratação correrão à conta de recursos específicos consignados no Orçamento Geral </w:t>
      </w:r>
      <w:r w:rsidR="004D6BD7" w:rsidRPr="00C5284A">
        <w:rPr>
          <w:rFonts w:ascii="Times New Roman" w:eastAsia="Arial" w:hAnsi="Times New Roman" w:cs="Times New Roman"/>
          <w:sz w:val="24"/>
          <w:szCs w:val="24"/>
        </w:rPr>
        <w:t>Câmara</w:t>
      </w:r>
      <w:r w:rsidRPr="00C5284A">
        <w:rPr>
          <w:rFonts w:ascii="Times New Roman" w:eastAsia="Arial" w:hAnsi="Times New Roman" w:cs="Times New Roman"/>
          <w:sz w:val="24"/>
          <w:szCs w:val="24"/>
        </w:rPr>
        <w:t xml:space="preserve"> Municipal de </w:t>
      </w:r>
      <w:r w:rsidR="004D6BD7" w:rsidRPr="00C5284A">
        <w:rPr>
          <w:rFonts w:ascii="Times New Roman" w:eastAsia="Arial" w:hAnsi="Times New Roman" w:cs="Times New Roman"/>
          <w:sz w:val="24"/>
          <w:szCs w:val="24"/>
        </w:rPr>
        <w:t>Nova Andradina - MS</w:t>
      </w:r>
      <w:r w:rsidRPr="00C5284A">
        <w:rPr>
          <w:rFonts w:ascii="Times New Roman" w:eastAsia="Arial" w:hAnsi="Times New Roman" w:cs="Times New Roman"/>
          <w:sz w:val="24"/>
          <w:szCs w:val="24"/>
        </w:rPr>
        <w:t>.</w:t>
      </w:r>
    </w:p>
    <w:p w14:paraId="60AE244E" w14:textId="77777777" w:rsidR="00583860" w:rsidRPr="00C5284A" w:rsidRDefault="00583860" w:rsidP="00B432CF">
      <w:pPr>
        <w:pStyle w:val="Nivel2"/>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09CDE359" w14:textId="77777777" w:rsidR="00187AB7" w:rsidRPr="00C5284A" w:rsidRDefault="00187AB7" w:rsidP="004C150F">
      <w:pPr>
        <w:pStyle w:val="PargrafodaLista"/>
        <w:numPr>
          <w:ilvl w:val="0"/>
          <w:numId w:val="22"/>
        </w:numPr>
        <w:tabs>
          <w:tab w:val="left" w:pos="426"/>
          <w:tab w:val="left" w:pos="709"/>
          <w:tab w:val="left" w:pos="851"/>
        </w:tabs>
        <w:spacing w:after="0" w:line="240" w:lineRule="auto"/>
        <w:ind w:left="-5" w:right="0" w:firstLine="5"/>
        <w:rPr>
          <w:rFonts w:eastAsia="Arial"/>
          <w:sz w:val="24"/>
          <w:szCs w:val="24"/>
        </w:rPr>
      </w:pPr>
      <w:r w:rsidRPr="00C5284A">
        <w:rPr>
          <w:rFonts w:eastAsia="Arial"/>
          <w:sz w:val="24"/>
          <w:szCs w:val="24"/>
        </w:rPr>
        <w:t>Gestão/Unidade: [01];</w:t>
      </w:r>
    </w:p>
    <w:p w14:paraId="6CD5B754" w14:textId="7CB1FAAB" w:rsidR="00390BA0" w:rsidRPr="00C5284A" w:rsidRDefault="00187AB7" w:rsidP="004C150F">
      <w:pPr>
        <w:pStyle w:val="PargrafodaLista"/>
        <w:numPr>
          <w:ilvl w:val="0"/>
          <w:numId w:val="22"/>
        </w:numPr>
        <w:tabs>
          <w:tab w:val="left" w:pos="426"/>
          <w:tab w:val="left" w:pos="709"/>
          <w:tab w:val="left" w:pos="851"/>
        </w:tabs>
        <w:spacing w:after="0" w:line="240" w:lineRule="auto"/>
        <w:ind w:left="-5" w:right="0" w:firstLine="5"/>
        <w:rPr>
          <w:rFonts w:eastAsia="Arial"/>
          <w:sz w:val="24"/>
          <w:szCs w:val="24"/>
        </w:rPr>
      </w:pPr>
      <w:r w:rsidRPr="00C5284A">
        <w:rPr>
          <w:rFonts w:eastAsia="Arial"/>
          <w:sz w:val="24"/>
          <w:szCs w:val="24"/>
        </w:rPr>
        <w:t>Fonte de Recursos: [01];</w:t>
      </w:r>
    </w:p>
    <w:tbl>
      <w:tblPr>
        <w:tblStyle w:val="Tabelacomgrade"/>
        <w:tblW w:w="0" w:type="auto"/>
        <w:tblLook w:val="04A0" w:firstRow="1" w:lastRow="0" w:firstColumn="1" w:lastColumn="0" w:noHBand="0" w:noVBand="1"/>
      </w:tblPr>
      <w:tblGrid>
        <w:gridCol w:w="1674"/>
        <w:gridCol w:w="2674"/>
        <w:gridCol w:w="4856"/>
      </w:tblGrid>
      <w:tr w:rsidR="00187AB7" w:rsidRPr="00C5284A" w14:paraId="411E78C6" w14:textId="77777777" w:rsidTr="00583860">
        <w:tc>
          <w:tcPr>
            <w:tcW w:w="1696" w:type="dxa"/>
            <w:shd w:val="clear" w:color="auto" w:fill="auto"/>
          </w:tcPr>
          <w:p w14:paraId="5C4568CE" w14:textId="77777777" w:rsidR="00187AB7" w:rsidRPr="00C5284A" w:rsidRDefault="00187AB7" w:rsidP="00B432CF">
            <w:pPr>
              <w:pStyle w:val="PargrafodaLista"/>
              <w:tabs>
                <w:tab w:val="left" w:pos="709"/>
                <w:tab w:val="left" w:pos="851"/>
              </w:tabs>
              <w:ind w:left="-5" w:right="0" w:firstLine="5"/>
              <w:jc w:val="center"/>
              <w:rPr>
                <w:rFonts w:ascii="Times New Roman" w:eastAsia="Arial" w:hAnsi="Times New Roman" w:cs="Times New Roman"/>
                <w:b/>
                <w:color w:val="auto"/>
                <w:sz w:val="20"/>
                <w:szCs w:val="20"/>
              </w:rPr>
            </w:pPr>
            <w:r w:rsidRPr="00C5284A">
              <w:rPr>
                <w:rFonts w:ascii="Times New Roman" w:eastAsia="Arial" w:hAnsi="Times New Roman" w:cs="Times New Roman"/>
                <w:b/>
                <w:color w:val="auto"/>
                <w:sz w:val="20"/>
                <w:szCs w:val="20"/>
              </w:rPr>
              <w:t>Despesa</w:t>
            </w:r>
          </w:p>
        </w:tc>
        <w:tc>
          <w:tcPr>
            <w:tcW w:w="2694" w:type="dxa"/>
            <w:shd w:val="clear" w:color="auto" w:fill="auto"/>
          </w:tcPr>
          <w:p w14:paraId="6DD2932E" w14:textId="77777777" w:rsidR="00187AB7" w:rsidRPr="00C5284A" w:rsidRDefault="00187AB7" w:rsidP="00B432CF">
            <w:pPr>
              <w:pStyle w:val="PargrafodaLista"/>
              <w:tabs>
                <w:tab w:val="left" w:pos="709"/>
                <w:tab w:val="left" w:pos="851"/>
              </w:tabs>
              <w:ind w:left="-5" w:right="0" w:firstLine="5"/>
              <w:jc w:val="center"/>
              <w:rPr>
                <w:rFonts w:ascii="Times New Roman" w:eastAsia="Arial" w:hAnsi="Times New Roman" w:cs="Times New Roman"/>
                <w:b/>
                <w:color w:val="auto"/>
                <w:sz w:val="20"/>
                <w:szCs w:val="20"/>
              </w:rPr>
            </w:pPr>
            <w:r w:rsidRPr="00C5284A">
              <w:rPr>
                <w:rFonts w:ascii="Times New Roman" w:eastAsia="Arial" w:hAnsi="Times New Roman" w:cs="Times New Roman"/>
                <w:b/>
                <w:color w:val="auto"/>
                <w:sz w:val="20"/>
                <w:szCs w:val="20"/>
              </w:rPr>
              <w:t>Complemento de Elemento</w:t>
            </w:r>
          </w:p>
        </w:tc>
        <w:tc>
          <w:tcPr>
            <w:tcW w:w="4956" w:type="dxa"/>
            <w:shd w:val="clear" w:color="auto" w:fill="auto"/>
          </w:tcPr>
          <w:p w14:paraId="42653E94" w14:textId="77777777" w:rsidR="00187AB7" w:rsidRPr="00C5284A" w:rsidRDefault="00187AB7" w:rsidP="00B432CF">
            <w:pPr>
              <w:pStyle w:val="PargrafodaLista"/>
              <w:tabs>
                <w:tab w:val="left" w:pos="709"/>
                <w:tab w:val="left" w:pos="851"/>
              </w:tabs>
              <w:ind w:left="-5" w:right="0" w:firstLine="5"/>
              <w:jc w:val="center"/>
              <w:rPr>
                <w:rFonts w:ascii="Times New Roman" w:eastAsia="Arial" w:hAnsi="Times New Roman" w:cs="Times New Roman"/>
                <w:b/>
                <w:color w:val="auto"/>
                <w:sz w:val="20"/>
                <w:szCs w:val="20"/>
              </w:rPr>
            </w:pPr>
            <w:r w:rsidRPr="00C5284A">
              <w:rPr>
                <w:rFonts w:ascii="Times New Roman" w:eastAsia="Arial" w:hAnsi="Times New Roman" w:cs="Times New Roman"/>
                <w:b/>
                <w:color w:val="auto"/>
                <w:sz w:val="20"/>
                <w:szCs w:val="20"/>
              </w:rPr>
              <w:t>Descrição</w:t>
            </w:r>
          </w:p>
        </w:tc>
      </w:tr>
      <w:tr w:rsidR="00187AB7" w:rsidRPr="00C5284A" w14:paraId="6B7566CF" w14:textId="77777777" w:rsidTr="00583860">
        <w:trPr>
          <w:trHeight w:val="448"/>
        </w:trPr>
        <w:tc>
          <w:tcPr>
            <w:tcW w:w="1696" w:type="dxa"/>
          </w:tcPr>
          <w:p w14:paraId="490C28EF" w14:textId="340DC569" w:rsidR="00187AB7" w:rsidRPr="00C5284A" w:rsidRDefault="00390BA0" w:rsidP="00B432CF">
            <w:pPr>
              <w:pStyle w:val="PargrafodaLista"/>
              <w:tabs>
                <w:tab w:val="left" w:pos="709"/>
                <w:tab w:val="left" w:pos="851"/>
              </w:tabs>
              <w:ind w:left="-5" w:right="0" w:firstLine="5"/>
              <w:jc w:val="center"/>
              <w:rPr>
                <w:rFonts w:ascii="Times New Roman" w:eastAsia="Arial" w:hAnsi="Times New Roman" w:cs="Times New Roman"/>
                <w:sz w:val="20"/>
                <w:szCs w:val="20"/>
              </w:rPr>
            </w:pPr>
            <w:r w:rsidRPr="00C5284A">
              <w:rPr>
                <w:rFonts w:ascii="Times New Roman" w:eastAsia="Arial" w:hAnsi="Times New Roman" w:cs="Times New Roman"/>
                <w:sz w:val="20"/>
                <w:szCs w:val="20"/>
              </w:rPr>
              <w:t>09</w:t>
            </w:r>
          </w:p>
        </w:tc>
        <w:tc>
          <w:tcPr>
            <w:tcW w:w="2694" w:type="dxa"/>
          </w:tcPr>
          <w:p w14:paraId="728B2CF7" w14:textId="7344C3DF" w:rsidR="00187AB7" w:rsidRPr="00C5284A" w:rsidRDefault="00390BA0" w:rsidP="00B432CF">
            <w:pPr>
              <w:pStyle w:val="PargrafodaLista"/>
              <w:tabs>
                <w:tab w:val="left" w:pos="709"/>
                <w:tab w:val="left" w:pos="851"/>
              </w:tabs>
              <w:ind w:left="-5" w:right="0" w:firstLine="5"/>
              <w:jc w:val="center"/>
              <w:rPr>
                <w:rFonts w:ascii="Times New Roman" w:eastAsia="Arial" w:hAnsi="Times New Roman" w:cs="Times New Roman"/>
                <w:sz w:val="20"/>
                <w:szCs w:val="20"/>
              </w:rPr>
            </w:pPr>
            <w:r w:rsidRPr="00C5284A">
              <w:rPr>
                <w:rFonts w:ascii="Times New Roman" w:eastAsia="Arial" w:hAnsi="Times New Roman" w:cs="Times New Roman"/>
                <w:sz w:val="20"/>
                <w:szCs w:val="20"/>
              </w:rPr>
              <w:t>3.3.90.39.17.00.00.00</w:t>
            </w:r>
          </w:p>
        </w:tc>
        <w:tc>
          <w:tcPr>
            <w:tcW w:w="4956" w:type="dxa"/>
          </w:tcPr>
          <w:p w14:paraId="6048FF42" w14:textId="5ACBB5C5" w:rsidR="00187AB7" w:rsidRPr="00C5284A" w:rsidRDefault="00390BA0" w:rsidP="00B432CF">
            <w:pPr>
              <w:pStyle w:val="PargrafodaLista"/>
              <w:tabs>
                <w:tab w:val="left" w:pos="709"/>
                <w:tab w:val="left" w:pos="851"/>
              </w:tabs>
              <w:ind w:left="-5" w:right="0" w:firstLine="5"/>
              <w:jc w:val="center"/>
              <w:rPr>
                <w:rFonts w:ascii="Times New Roman" w:eastAsia="Arial" w:hAnsi="Times New Roman" w:cs="Times New Roman"/>
                <w:sz w:val="20"/>
                <w:szCs w:val="20"/>
              </w:rPr>
            </w:pPr>
            <w:r w:rsidRPr="00C5284A">
              <w:rPr>
                <w:rFonts w:ascii="Times New Roman" w:eastAsia="Arial" w:hAnsi="Times New Roman" w:cs="Times New Roman"/>
                <w:sz w:val="20"/>
                <w:szCs w:val="20"/>
              </w:rPr>
              <w:t>Manutenção de Conservação de Máquinas e Equipamentos</w:t>
            </w:r>
          </w:p>
        </w:tc>
      </w:tr>
    </w:tbl>
    <w:p w14:paraId="30D56760" w14:textId="636541AF" w:rsidR="00777D93" w:rsidRPr="00C5284A" w:rsidRDefault="00777D93" w:rsidP="00B432CF">
      <w:pPr>
        <w:pStyle w:val="PargrafodaLista"/>
        <w:tabs>
          <w:tab w:val="left" w:pos="284"/>
          <w:tab w:val="left" w:pos="426"/>
          <w:tab w:val="left" w:pos="709"/>
          <w:tab w:val="left" w:pos="851"/>
        </w:tabs>
        <w:spacing w:after="0" w:line="240" w:lineRule="auto"/>
        <w:ind w:left="-5" w:right="0" w:firstLine="5"/>
        <w:rPr>
          <w:rFonts w:eastAsia="Arial"/>
          <w:sz w:val="24"/>
          <w:szCs w:val="24"/>
        </w:rPr>
      </w:pPr>
      <w:r w:rsidRPr="00C5284A">
        <w:rPr>
          <w:rFonts w:eastAsia="Arial"/>
          <w:sz w:val="24"/>
          <w:szCs w:val="24"/>
        </w:rPr>
        <w:tab/>
      </w:r>
    </w:p>
    <w:p w14:paraId="1EE94B62" w14:textId="77777777" w:rsidR="00AD27C1" w:rsidRPr="00C5284A" w:rsidRDefault="00AD27C1" w:rsidP="00B432CF">
      <w:pPr>
        <w:pStyle w:val="Nvel2-Red"/>
        <w:numPr>
          <w:ilvl w:val="0"/>
          <w:numId w:val="0"/>
        </w:numPr>
        <w:tabs>
          <w:tab w:val="left" w:pos="284"/>
          <w:tab w:val="left" w:pos="426"/>
          <w:tab w:val="left" w:pos="567"/>
          <w:tab w:val="left" w:pos="709"/>
        </w:tabs>
        <w:spacing w:before="0" w:after="0" w:line="240" w:lineRule="auto"/>
        <w:ind w:left="-5" w:firstLine="5"/>
        <w:rPr>
          <w:rFonts w:ascii="Times New Roman" w:hAnsi="Times New Roman" w:cs="Times New Roman"/>
          <w:i w:val="0"/>
          <w:color w:val="auto"/>
          <w:sz w:val="24"/>
          <w:szCs w:val="24"/>
        </w:rPr>
      </w:pPr>
      <w:r w:rsidRPr="00C5284A">
        <w:rPr>
          <w:rFonts w:ascii="Times New Roman" w:hAnsi="Times New Roman" w:cs="Times New Roman"/>
          <w:i w:val="0"/>
          <w:color w:val="auto"/>
          <w:sz w:val="24"/>
          <w:szCs w:val="24"/>
        </w:rPr>
        <w:t>14.2. A dotação relativa aos exercícios financeiros subsequentes será indicada após aprovação da Lei Orçamentária respectiva e liberação dos créditos correspondentes, mediante Apostilamento.</w:t>
      </w:r>
    </w:p>
    <w:p w14:paraId="76FDBCE6" w14:textId="77777777" w:rsidR="00AD27C1" w:rsidRPr="00C5284A" w:rsidRDefault="00AD27C1" w:rsidP="00B432CF">
      <w:pPr>
        <w:pStyle w:val="Nivel01"/>
        <w:numPr>
          <w:ilvl w:val="0"/>
          <w:numId w:val="0"/>
        </w:numPr>
        <w:tabs>
          <w:tab w:val="left" w:pos="142"/>
          <w:tab w:val="left" w:pos="284"/>
          <w:tab w:val="left" w:pos="426"/>
          <w:tab w:val="left" w:pos="709"/>
        </w:tabs>
        <w:spacing w:before="0"/>
        <w:ind w:left="-5" w:firstLine="5"/>
        <w:rPr>
          <w:rFonts w:ascii="Times New Roman" w:hAnsi="Times New Roman" w:cs="Times New Roman"/>
          <w:sz w:val="24"/>
          <w:szCs w:val="24"/>
        </w:rPr>
      </w:pPr>
    </w:p>
    <w:p w14:paraId="7F44BCA3"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CLÁUSULA DÉCIMA QUINTA – DOS CASOS OMISSOS (</w:t>
      </w:r>
      <w:hyperlink r:id="rId50" w:anchor="art92" w:history="1">
        <w:r w:rsidRPr="00C5284A">
          <w:rPr>
            <w:rStyle w:val="Hyperlink"/>
            <w:rFonts w:ascii="Times New Roman" w:hAnsi="Times New Roman" w:cs="Times New Roman"/>
            <w:color w:val="auto"/>
            <w:sz w:val="24"/>
            <w:szCs w:val="24"/>
          </w:rPr>
          <w:t>art. 92, III</w:t>
        </w:r>
      </w:hyperlink>
      <w:r w:rsidRPr="00C5284A">
        <w:rPr>
          <w:rFonts w:ascii="Times New Roman" w:hAnsi="Times New Roman" w:cs="Times New Roman"/>
          <w:sz w:val="24"/>
          <w:szCs w:val="24"/>
        </w:rPr>
        <w:t>)</w:t>
      </w:r>
    </w:p>
    <w:p w14:paraId="315964C6" w14:textId="77777777" w:rsidR="002A049F" w:rsidRPr="00C5284A" w:rsidRDefault="002A049F"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72F52EA7" w14:textId="4921D0F0"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15.1. Os casos omissos serão decididos pelo contratante, segundo as disposições contidas na </w:t>
      </w:r>
      <w:hyperlink r:id="rId51" w:history="1">
        <w:r w:rsidRPr="00C5284A">
          <w:rPr>
            <w:rStyle w:val="Hyperlink"/>
            <w:rFonts w:ascii="Times New Roman" w:hAnsi="Times New Roman" w:cs="Times New Roman"/>
            <w:sz w:val="24"/>
            <w:szCs w:val="24"/>
          </w:rPr>
          <w:t>Lei nº 14.133, de 2021</w:t>
        </w:r>
      </w:hyperlink>
      <w:r w:rsidRPr="00C5284A">
        <w:rPr>
          <w:rFonts w:ascii="Times New Roman" w:hAnsi="Times New Roman" w:cs="Times New Roman"/>
          <w:sz w:val="24"/>
          <w:szCs w:val="24"/>
        </w:rPr>
        <w:t xml:space="preserve">, e demais normas federais aplicáveis e, subsidiariamente, segundo as disposições contidas na </w:t>
      </w:r>
      <w:hyperlink r:id="rId52" w:history="1">
        <w:r w:rsidRPr="00C5284A">
          <w:rPr>
            <w:rStyle w:val="Hyperlink"/>
            <w:rFonts w:ascii="Times New Roman" w:hAnsi="Times New Roman" w:cs="Times New Roman"/>
            <w:sz w:val="24"/>
            <w:szCs w:val="24"/>
          </w:rPr>
          <w:t>Lei nº 8.078, de 1990 – Código de Defesa do Consumidor</w:t>
        </w:r>
      </w:hyperlink>
      <w:r w:rsidRPr="00C5284A">
        <w:rPr>
          <w:rFonts w:ascii="Times New Roman" w:hAnsi="Times New Roman" w:cs="Times New Roman"/>
          <w:sz w:val="24"/>
          <w:szCs w:val="24"/>
        </w:rPr>
        <w:t xml:space="preserve"> – e normas e princípios gerais dos contratos.</w:t>
      </w:r>
    </w:p>
    <w:p w14:paraId="430BBAFF"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3411AC11"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CLÁUSULA DÉCIMA SEXTA – ALTERAÇÕES</w:t>
      </w:r>
    </w:p>
    <w:p w14:paraId="238537AC" w14:textId="77777777" w:rsidR="002A049F" w:rsidRPr="00C5284A" w:rsidRDefault="002A049F"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7ADC22AA" w14:textId="237390C2"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16.1. Eventuais alterações contratuais reger-se-ão pela disciplina dos </w:t>
      </w:r>
      <w:hyperlink r:id="rId53" w:anchor="art124" w:history="1">
        <w:proofErr w:type="spellStart"/>
        <w:r w:rsidRPr="00C5284A">
          <w:rPr>
            <w:rStyle w:val="Hyperlink"/>
            <w:rFonts w:ascii="Times New Roman" w:hAnsi="Times New Roman" w:cs="Times New Roman"/>
            <w:sz w:val="24"/>
            <w:szCs w:val="24"/>
          </w:rPr>
          <w:t>arts</w:t>
        </w:r>
        <w:proofErr w:type="spellEnd"/>
        <w:r w:rsidRPr="00C5284A">
          <w:rPr>
            <w:rStyle w:val="Hyperlink"/>
            <w:rFonts w:ascii="Times New Roman" w:hAnsi="Times New Roman" w:cs="Times New Roman"/>
            <w:sz w:val="24"/>
            <w:szCs w:val="24"/>
          </w:rPr>
          <w:t>. 124 e seguintes da Lei nº 14.133, de 2021</w:t>
        </w:r>
      </w:hyperlink>
      <w:r w:rsidRPr="00C5284A">
        <w:rPr>
          <w:rFonts w:ascii="Times New Roman" w:hAnsi="Times New Roman" w:cs="Times New Roman"/>
          <w:sz w:val="24"/>
          <w:szCs w:val="24"/>
        </w:rPr>
        <w:t>.</w:t>
      </w:r>
    </w:p>
    <w:p w14:paraId="6A2AD1EF"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07C4B989"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415119EE"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16.3. Registros que não caracterizam alteração do contrato podem ser realizados por simples apostila, dispensada a celebração de termo aditivo, na forma do </w:t>
      </w:r>
      <w:hyperlink r:id="rId54" w:anchor="art136" w:history="1">
        <w:r w:rsidRPr="00C5284A">
          <w:rPr>
            <w:rStyle w:val="Hyperlink"/>
            <w:rFonts w:ascii="Times New Roman" w:hAnsi="Times New Roman" w:cs="Times New Roman"/>
            <w:sz w:val="24"/>
            <w:szCs w:val="24"/>
          </w:rPr>
          <w:t>art. 136 da Lei nº 14.133, de 2021</w:t>
        </w:r>
      </w:hyperlink>
      <w:r w:rsidRPr="00C5284A">
        <w:rPr>
          <w:rFonts w:ascii="Times New Roman" w:hAnsi="Times New Roman" w:cs="Times New Roman"/>
          <w:sz w:val="24"/>
          <w:szCs w:val="24"/>
        </w:rPr>
        <w:t>.</w:t>
      </w:r>
    </w:p>
    <w:p w14:paraId="5F5C9D92" w14:textId="77777777" w:rsidR="00AD27C1" w:rsidRPr="00C5284A" w:rsidRDefault="00AD27C1" w:rsidP="00B432CF">
      <w:pPr>
        <w:pStyle w:val="Nivel01"/>
        <w:numPr>
          <w:ilvl w:val="0"/>
          <w:numId w:val="9"/>
        </w:numPr>
        <w:tabs>
          <w:tab w:val="left" w:pos="142"/>
          <w:tab w:val="left" w:pos="284"/>
          <w:tab w:val="left" w:pos="426"/>
          <w:tab w:val="left" w:pos="709"/>
        </w:tabs>
        <w:spacing w:before="0"/>
        <w:ind w:left="-5" w:firstLine="5"/>
        <w:rPr>
          <w:rFonts w:ascii="Times New Roman" w:hAnsi="Times New Roman" w:cs="Times New Roman"/>
          <w:color w:val="FFFFFF" w:themeColor="background1"/>
          <w:sz w:val="24"/>
          <w:szCs w:val="24"/>
        </w:rPr>
      </w:pPr>
    </w:p>
    <w:p w14:paraId="7F15C945"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firstLine="5"/>
        <w:rPr>
          <w:rFonts w:ascii="Times New Roman" w:hAnsi="Times New Roman" w:cs="Times New Roman"/>
          <w:b w:val="0"/>
          <w:sz w:val="24"/>
          <w:szCs w:val="24"/>
        </w:rPr>
      </w:pPr>
      <w:r w:rsidRPr="00C5284A">
        <w:rPr>
          <w:rFonts w:ascii="Times New Roman" w:hAnsi="Times New Roman" w:cs="Times New Roman"/>
          <w:sz w:val="24"/>
          <w:szCs w:val="24"/>
        </w:rPr>
        <w:t>CLÁUSULA DÉCIMA SÉTIMA – PUBLICAÇÃO</w:t>
      </w:r>
    </w:p>
    <w:p w14:paraId="5CD11004" w14:textId="77777777" w:rsidR="002A049F" w:rsidRPr="00C5284A" w:rsidRDefault="002A049F"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3D353DD0" w14:textId="68D209DB"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17.1. Incumbirá ao contratante divulgar o presente instrumento no Portal Nacional de Contratações Públicas (PNCP), na forma prevista no </w:t>
      </w:r>
      <w:hyperlink r:id="rId55" w:anchor="art94" w:history="1">
        <w:r w:rsidRPr="00C5284A">
          <w:rPr>
            <w:rStyle w:val="Hyperlink"/>
            <w:rFonts w:ascii="Times New Roman" w:hAnsi="Times New Roman" w:cs="Times New Roman"/>
            <w:sz w:val="24"/>
            <w:szCs w:val="24"/>
          </w:rPr>
          <w:t>art. 94 da Lei 14.133, de 2021</w:t>
        </w:r>
      </w:hyperlink>
      <w:r w:rsidRPr="00C5284A">
        <w:rPr>
          <w:rFonts w:ascii="Times New Roman" w:hAnsi="Times New Roman" w:cs="Times New Roman"/>
          <w:sz w:val="24"/>
          <w:szCs w:val="24"/>
        </w:rPr>
        <w:t xml:space="preserve">, bem como no respectivo sítio oficial na Internet, em atenção ao </w:t>
      </w:r>
      <w:hyperlink r:id="rId56" w:anchor="art8§2" w:history="1">
        <w:r w:rsidRPr="00C5284A">
          <w:rPr>
            <w:rStyle w:val="Hyperlink"/>
            <w:rFonts w:ascii="Times New Roman" w:hAnsi="Times New Roman" w:cs="Times New Roman"/>
            <w:sz w:val="24"/>
            <w:szCs w:val="24"/>
          </w:rPr>
          <w:t>art. 8º, §2º, da Lei n. 12.527, de 2011</w:t>
        </w:r>
      </w:hyperlink>
      <w:r w:rsidRPr="00C5284A">
        <w:rPr>
          <w:rFonts w:ascii="Times New Roman" w:hAnsi="Times New Roman" w:cs="Times New Roman"/>
          <w:sz w:val="24"/>
          <w:szCs w:val="24"/>
        </w:rPr>
        <w:t xml:space="preserve">. </w:t>
      </w:r>
    </w:p>
    <w:p w14:paraId="3E912557"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61523DBD" w14:textId="77777777" w:rsidR="00AD27C1" w:rsidRPr="00C5284A" w:rsidRDefault="00AD27C1" w:rsidP="00B432C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firstLine="5"/>
        <w:rPr>
          <w:rFonts w:ascii="Times New Roman" w:hAnsi="Times New Roman" w:cs="Times New Roman"/>
          <w:b w:val="0"/>
          <w:color w:val="FFFFFF" w:themeColor="background1"/>
          <w:sz w:val="24"/>
          <w:szCs w:val="24"/>
        </w:rPr>
      </w:pPr>
      <w:r w:rsidRPr="00C5284A">
        <w:rPr>
          <w:rFonts w:ascii="Times New Roman" w:hAnsi="Times New Roman" w:cs="Times New Roman"/>
          <w:sz w:val="24"/>
          <w:szCs w:val="24"/>
        </w:rPr>
        <w:t>CLÁUSULA DÉCIMA OITAVA– FORO (</w:t>
      </w:r>
      <w:hyperlink r:id="rId57" w:anchor="art92§1" w:history="1">
        <w:r w:rsidRPr="00C5284A">
          <w:rPr>
            <w:rStyle w:val="Hyperlink"/>
            <w:rFonts w:ascii="Times New Roman" w:hAnsi="Times New Roman" w:cs="Times New Roman"/>
            <w:sz w:val="24"/>
            <w:szCs w:val="24"/>
          </w:rPr>
          <w:t>art. 92, §1º</w:t>
        </w:r>
      </w:hyperlink>
      <w:r w:rsidRPr="00C5284A">
        <w:rPr>
          <w:rFonts w:ascii="Times New Roman" w:hAnsi="Times New Roman" w:cs="Times New Roman"/>
          <w:sz w:val="24"/>
          <w:szCs w:val="24"/>
        </w:rPr>
        <w:t>)</w:t>
      </w:r>
    </w:p>
    <w:p w14:paraId="2C96A745" w14:textId="77777777" w:rsidR="002A049F" w:rsidRPr="00C5284A" w:rsidRDefault="002A049F"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p>
    <w:p w14:paraId="3D87AF83" w14:textId="1FAC35BF"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sz w:val="24"/>
          <w:szCs w:val="24"/>
        </w:rPr>
      </w:pPr>
      <w:r w:rsidRPr="00C5284A">
        <w:rPr>
          <w:rFonts w:ascii="Times New Roman" w:hAnsi="Times New Roman" w:cs="Times New Roman"/>
          <w:sz w:val="24"/>
          <w:szCs w:val="24"/>
        </w:rPr>
        <w:t xml:space="preserve">18.1. Fica eleito o Foro da Comarca de </w:t>
      </w:r>
      <w:r w:rsidR="00F0573B" w:rsidRPr="00C5284A">
        <w:rPr>
          <w:rFonts w:ascii="Times New Roman" w:hAnsi="Times New Roman" w:cs="Times New Roman"/>
          <w:sz w:val="24"/>
          <w:szCs w:val="24"/>
        </w:rPr>
        <w:t>Nova Andradina</w:t>
      </w:r>
      <w:r w:rsidRPr="00C5284A">
        <w:rPr>
          <w:rFonts w:ascii="Times New Roman" w:hAnsi="Times New Roman" w:cs="Times New Roman"/>
          <w:sz w:val="24"/>
          <w:szCs w:val="24"/>
        </w:rPr>
        <w:t xml:space="preserve">/MS para dirimir os litígios que decorrerem da execução deste Termo de Contrato que não puderem ser compostos pela conciliação, conforme </w:t>
      </w:r>
      <w:hyperlink r:id="rId58" w:anchor="art92§1" w:history="1">
        <w:r w:rsidRPr="00C5284A">
          <w:rPr>
            <w:rStyle w:val="Hyperlink"/>
            <w:rFonts w:ascii="Times New Roman" w:hAnsi="Times New Roman" w:cs="Times New Roman"/>
            <w:sz w:val="24"/>
            <w:szCs w:val="24"/>
          </w:rPr>
          <w:t>art. 92, §1º, da Lei nº 14.133/21.</w:t>
        </w:r>
      </w:hyperlink>
    </w:p>
    <w:p w14:paraId="19650464" w14:textId="77777777" w:rsidR="00AD27C1" w:rsidRPr="00C5284A" w:rsidRDefault="00AD27C1"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Cs/>
          <w:color w:val="FF0000"/>
          <w:sz w:val="24"/>
          <w:szCs w:val="24"/>
        </w:rPr>
      </w:pPr>
    </w:p>
    <w:p w14:paraId="536634F6" w14:textId="76248A40" w:rsidR="00AD27C1" w:rsidRPr="00C5284A" w:rsidRDefault="00B93323"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Cs/>
          <w:color w:val="auto"/>
          <w:sz w:val="24"/>
          <w:szCs w:val="24"/>
        </w:rPr>
      </w:pPr>
      <w:r w:rsidRPr="00C5284A">
        <w:rPr>
          <w:rFonts w:ascii="Times New Roman" w:hAnsi="Times New Roman" w:cs="Times New Roman"/>
          <w:iCs/>
          <w:color w:val="auto"/>
          <w:sz w:val="24"/>
          <w:szCs w:val="24"/>
        </w:rPr>
        <w:t xml:space="preserve">Nova Andradina – MS, </w:t>
      </w:r>
      <w:proofErr w:type="spellStart"/>
      <w:r w:rsidR="00CB5C7A" w:rsidRPr="00C5284A">
        <w:rPr>
          <w:rFonts w:ascii="Times New Roman" w:hAnsi="Times New Roman" w:cs="Times New Roman"/>
          <w:iCs/>
          <w:color w:val="auto"/>
          <w:sz w:val="24"/>
          <w:szCs w:val="24"/>
        </w:rPr>
        <w:t>xx</w:t>
      </w:r>
      <w:proofErr w:type="spellEnd"/>
      <w:r w:rsidR="00CB5C7A" w:rsidRPr="00C5284A">
        <w:rPr>
          <w:rFonts w:ascii="Times New Roman" w:hAnsi="Times New Roman" w:cs="Times New Roman"/>
          <w:iCs/>
          <w:color w:val="auto"/>
          <w:sz w:val="24"/>
          <w:szCs w:val="24"/>
        </w:rPr>
        <w:t xml:space="preserve"> de </w:t>
      </w:r>
      <w:proofErr w:type="spellStart"/>
      <w:r w:rsidR="00CB5C7A" w:rsidRPr="00C5284A">
        <w:rPr>
          <w:rFonts w:ascii="Times New Roman" w:hAnsi="Times New Roman" w:cs="Times New Roman"/>
          <w:iCs/>
          <w:color w:val="auto"/>
          <w:sz w:val="24"/>
          <w:szCs w:val="24"/>
        </w:rPr>
        <w:t>xxxx</w:t>
      </w:r>
      <w:proofErr w:type="spellEnd"/>
      <w:r w:rsidRPr="00C5284A">
        <w:rPr>
          <w:rFonts w:ascii="Times New Roman" w:hAnsi="Times New Roman" w:cs="Times New Roman"/>
          <w:iCs/>
          <w:color w:val="auto"/>
          <w:sz w:val="24"/>
          <w:szCs w:val="24"/>
        </w:rPr>
        <w:t xml:space="preserve"> de 202</w:t>
      </w:r>
      <w:r w:rsidR="007B5EDF" w:rsidRPr="00C5284A">
        <w:rPr>
          <w:rFonts w:ascii="Times New Roman" w:hAnsi="Times New Roman" w:cs="Times New Roman"/>
          <w:iCs/>
          <w:color w:val="auto"/>
          <w:sz w:val="24"/>
          <w:szCs w:val="24"/>
        </w:rPr>
        <w:t>4</w:t>
      </w:r>
      <w:r w:rsidRPr="00C5284A">
        <w:rPr>
          <w:rFonts w:ascii="Times New Roman" w:hAnsi="Times New Roman" w:cs="Times New Roman"/>
          <w:iCs/>
          <w:color w:val="auto"/>
          <w:sz w:val="24"/>
          <w:szCs w:val="24"/>
        </w:rPr>
        <w:t>.</w:t>
      </w:r>
    </w:p>
    <w:p w14:paraId="3D866BB7" w14:textId="77777777" w:rsidR="00B93323" w:rsidRPr="00C5284A" w:rsidRDefault="00B93323" w:rsidP="00B432CF">
      <w:pPr>
        <w:pStyle w:val="Nivel2"/>
        <w:numPr>
          <w:ilvl w:val="0"/>
          <w:numId w:val="0"/>
        </w:numPr>
        <w:tabs>
          <w:tab w:val="left" w:pos="142"/>
          <w:tab w:val="left" w:pos="284"/>
          <w:tab w:val="left" w:pos="426"/>
          <w:tab w:val="left" w:pos="567"/>
          <w:tab w:val="left" w:pos="709"/>
        </w:tabs>
        <w:spacing w:before="0" w:after="0" w:line="240" w:lineRule="auto"/>
        <w:ind w:left="-5" w:firstLine="5"/>
        <w:rPr>
          <w:rFonts w:ascii="Times New Roman" w:hAnsi="Times New Roman" w:cs="Times New Roman"/>
          <w:iCs/>
          <w:color w:val="auto"/>
          <w:sz w:val="24"/>
          <w:szCs w:val="24"/>
        </w:rPr>
      </w:pPr>
    </w:p>
    <w:p w14:paraId="130AA9E5" w14:textId="77777777" w:rsidR="00AD27C1" w:rsidRPr="00C5284A" w:rsidRDefault="00AD27C1" w:rsidP="00B432CF">
      <w:pPr>
        <w:tabs>
          <w:tab w:val="left" w:pos="142"/>
          <w:tab w:val="left" w:pos="284"/>
          <w:tab w:val="left" w:pos="426"/>
          <w:tab w:val="left" w:pos="567"/>
          <w:tab w:val="left" w:pos="709"/>
        </w:tabs>
        <w:ind w:left="-5" w:firstLine="5"/>
        <w:jc w:val="both"/>
        <w:rPr>
          <w:bCs/>
        </w:rPr>
      </w:pPr>
      <w:r w:rsidRPr="00C5284A">
        <w:rPr>
          <w:bCs/>
        </w:rPr>
        <w:t>_________________________</w:t>
      </w:r>
    </w:p>
    <w:p w14:paraId="3469608A" w14:textId="6489CEFB" w:rsidR="00B93323" w:rsidRPr="00C5284A" w:rsidRDefault="00AD27C1" w:rsidP="00B432CF">
      <w:pPr>
        <w:tabs>
          <w:tab w:val="left" w:pos="142"/>
          <w:tab w:val="left" w:pos="284"/>
          <w:tab w:val="left" w:pos="426"/>
          <w:tab w:val="left" w:pos="567"/>
          <w:tab w:val="left" w:pos="709"/>
        </w:tabs>
        <w:ind w:left="-5" w:firstLine="5"/>
        <w:jc w:val="both"/>
        <w:rPr>
          <w:bCs/>
        </w:rPr>
      </w:pPr>
      <w:r w:rsidRPr="00C5284A">
        <w:rPr>
          <w:bCs/>
        </w:rPr>
        <w:t>Representante legal do CONTRATANTE</w:t>
      </w:r>
    </w:p>
    <w:p w14:paraId="61329D0E" w14:textId="30FAB173" w:rsidR="00AD27C1" w:rsidRPr="00C5284A" w:rsidRDefault="00AD27C1" w:rsidP="00B432CF">
      <w:pPr>
        <w:tabs>
          <w:tab w:val="left" w:pos="142"/>
          <w:tab w:val="left" w:pos="284"/>
          <w:tab w:val="left" w:pos="426"/>
          <w:tab w:val="left" w:pos="567"/>
          <w:tab w:val="left" w:pos="709"/>
        </w:tabs>
        <w:ind w:left="-5" w:firstLine="5"/>
        <w:jc w:val="both"/>
      </w:pPr>
      <w:r w:rsidRPr="00C5284A">
        <w:t>________________________</w:t>
      </w:r>
      <w:r w:rsidR="000B36F4" w:rsidRPr="00C5284A">
        <w:t>_</w:t>
      </w:r>
    </w:p>
    <w:p w14:paraId="6DC01360" w14:textId="77777777" w:rsidR="00AD27C1" w:rsidRPr="00C5284A" w:rsidRDefault="00AD27C1" w:rsidP="00B432CF">
      <w:pPr>
        <w:tabs>
          <w:tab w:val="left" w:pos="142"/>
          <w:tab w:val="left" w:pos="284"/>
          <w:tab w:val="left" w:pos="426"/>
          <w:tab w:val="left" w:pos="567"/>
          <w:tab w:val="left" w:pos="709"/>
        </w:tabs>
        <w:ind w:left="-5" w:firstLine="5"/>
        <w:jc w:val="both"/>
      </w:pPr>
      <w:r w:rsidRPr="00C5284A">
        <w:rPr>
          <w:bCs/>
        </w:rPr>
        <w:t>Representante</w:t>
      </w:r>
      <w:r w:rsidRPr="00C5284A">
        <w:t xml:space="preserve"> legal do CONTRATADO</w:t>
      </w:r>
    </w:p>
    <w:p w14:paraId="417CE9E3" w14:textId="01F811D4" w:rsidR="00823F63" w:rsidRPr="00F02AF6" w:rsidRDefault="007E0A1E" w:rsidP="00B432CF">
      <w:pPr>
        <w:tabs>
          <w:tab w:val="left" w:pos="284"/>
          <w:tab w:val="left" w:pos="426"/>
        </w:tabs>
        <w:ind w:left="-5" w:firstLine="5"/>
        <w:jc w:val="both"/>
        <w:rPr>
          <w:b/>
        </w:rPr>
      </w:pPr>
      <w:r w:rsidRPr="00C5284A">
        <w:rPr>
          <w:b/>
        </w:rPr>
        <w:br w:type="page"/>
      </w:r>
      <w:r w:rsidR="00823F63" w:rsidRPr="00F02AF6">
        <w:rPr>
          <w:b/>
        </w:rPr>
        <w:lastRenderedPageBreak/>
        <w:t>ANEXO IV</w:t>
      </w:r>
    </w:p>
    <w:p w14:paraId="702589F8" w14:textId="77777777" w:rsidR="00823F63" w:rsidRPr="00F02AF6" w:rsidRDefault="00823F63" w:rsidP="00B432CF">
      <w:pPr>
        <w:widowControl w:val="0"/>
        <w:tabs>
          <w:tab w:val="left" w:pos="284"/>
          <w:tab w:val="left" w:pos="426"/>
        </w:tabs>
        <w:ind w:left="-5" w:firstLine="5"/>
        <w:jc w:val="both"/>
        <w:rPr>
          <w:b/>
        </w:rPr>
      </w:pPr>
      <w:r w:rsidRPr="00F02AF6">
        <w:rPr>
          <w:i/>
          <w:iCs/>
        </w:rPr>
        <w:t>(Este anexo é um modelo e deve ser feito em papel timbrado do licitante)</w:t>
      </w:r>
    </w:p>
    <w:p w14:paraId="6B2AED7F" w14:textId="77777777" w:rsidR="00823F63" w:rsidRPr="00F02AF6" w:rsidRDefault="00823F63" w:rsidP="00B432CF">
      <w:pPr>
        <w:pStyle w:val="Ttulo1"/>
        <w:keepNext w:val="0"/>
        <w:widowControl w:val="0"/>
        <w:tabs>
          <w:tab w:val="left" w:pos="284"/>
          <w:tab w:val="left" w:pos="426"/>
          <w:tab w:val="left" w:pos="567"/>
          <w:tab w:val="left" w:pos="709"/>
        </w:tabs>
        <w:ind w:left="-5" w:firstLine="5"/>
        <w:rPr>
          <w:rFonts w:eastAsiaTheme="majorEastAsia"/>
          <w:bCs/>
          <w:spacing w:val="-2"/>
          <w:szCs w:val="24"/>
        </w:rPr>
      </w:pPr>
      <w:r w:rsidRPr="00F02AF6">
        <w:rPr>
          <w:szCs w:val="24"/>
        </w:rPr>
        <w:t>MODELO DE DECLARAÇÃO</w:t>
      </w:r>
      <w:r w:rsidRPr="00F02AF6">
        <w:rPr>
          <w:spacing w:val="-2"/>
          <w:szCs w:val="24"/>
        </w:rPr>
        <w:t xml:space="preserve"> UNIFICADA</w:t>
      </w:r>
    </w:p>
    <w:p w14:paraId="68E60B75" w14:textId="77777777" w:rsidR="00823F63" w:rsidRPr="00F02AF6" w:rsidRDefault="00823F63" w:rsidP="00B432CF">
      <w:pPr>
        <w:pStyle w:val="Ttulo1"/>
        <w:keepNext w:val="0"/>
        <w:widowControl w:val="0"/>
        <w:tabs>
          <w:tab w:val="left" w:pos="284"/>
          <w:tab w:val="left" w:pos="426"/>
          <w:tab w:val="left" w:pos="567"/>
          <w:tab w:val="left" w:pos="709"/>
        </w:tabs>
        <w:ind w:left="-5" w:firstLine="5"/>
        <w:rPr>
          <w:spacing w:val="-2"/>
          <w:szCs w:val="24"/>
        </w:rPr>
      </w:pPr>
    </w:p>
    <w:p w14:paraId="5C527E1D" w14:textId="77777777" w:rsidR="00823F63" w:rsidRPr="00F02AF6" w:rsidRDefault="00823F63" w:rsidP="00B432CF">
      <w:pPr>
        <w:pStyle w:val="Ttulo1"/>
        <w:keepNext w:val="0"/>
        <w:widowControl w:val="0"/>
        <w:tabs>
          <w:tab w:val="left" w:pos="284"/>
          <w:tab w:val="left" w:pos="426"/>
          <w:tab w:val="left" w:pos="567"/>
          <w:tab w:val="left" w:pos="709"/>
        </w:tabs>
        <w:ind w:left="-5" w:firstLine="5"/>
        <w:rPr>
          <w:spacing w:val="-2"/>
          <w:szCs w:val="24"/>
        </w:rPr>
      </w:pPr>
      <w:r w:rsidRPr="00F02AF6">
        <w:rPr>
          <w:spacing w:val="-2"/>
          <w:szCs w:val="24"/>
        </w:rPr>
        <w:t>Ao(a) Agente de Contratação (a) e equipe de apoio</w:t>
      </w:r>
    </w:p>
    <w:p w14:paraId="63BD0CFA" w14:textId="4EEE61A9" w:rsidR="00823F63" w:rsidRPr="00F02AF6" w:rsidRDefault="00823F63" w:rsidP="00B432CF">
      <w:pPr>
        <w:pStyle w:val="Corpodetexto"/>
        <w:widowControl w:val="0"/>
        <w:tabs>
          <w:tab w:val="left" w:pos="284"/>
          <w:tab w:val="left" w:pos="426"/>
          <w:tab w:val="left" w:pos="567"/>
          <w:tab w:val="left" w:pos="709"/>
        </w:tabs>
        <w:spacing w:before="0" w:beforeAutospacing="0" w:after="0" w:afterAutospacing="0" w:line="240" w:lineRule="auto"/>
        <w:ind w:left="-5" w:firstLine="5"/>
        <w:jc w:val="both"/>
        <w:rPr>
          <w:b/>
          <w:sz w:val="24"/>
          <w:szCs w:val="24"/>
        </w:rPr>
      </w:pPr>
      <w:r w:rsidRPr="00F02AF6">
        <w:rPr>
          <w:b/>
          <w:sz w:val="24"/>
          <w:szCs w:val="24"/>
        </w:rPr>
        <w:t>DISPENSA ELETRÔNIC</w:t>
      </w:r>
      <w:r w:rsidR="009B4E89">
        <w:rPr>
          <w:b/>
          <w:sz w:val="24"/>
          <w:szCs w:val="24"/>
        </w:rPr>
        <w:t>A</w:t>
      </w:r>
      <w:r w:rsidRPr="00F02AF6">
        <w:rPr>
          <w:b/>
          <w:sz w:val="24"/>
          <w:szCs w:val="24"/>
        </w:rPr>
        <w:t xml:space="preserve"> N° XXX/2024</w:t>
      </w:r>
    </w:p>
    <w:p w14:paraId="66A7C8FB" w14:textId="24D0AB0A" w:rsidR="00823F63" w:rsidRPr="00F02AF6" w:rsidRDefault="00823F63" w:rsidP="00B432CF">
      <w:pPr>
        <w:pStyle w:val="Corpodetexto"/>
        <w:widowControl w:val="0"/>
        <w:tabs>
          <w:tab w:val="left" w:pos="284"/>
          <w:tab w:val="left" w:pos="426"/>
          <w:tab w:val="left" w:pos="567"/>
          <w:tab w:val="left" w:pos="709"/>
        </w:tabs>
        <w:spacing w:before="0" w:beforeAutospacing="0" w:after="0" w:afterAutospacing="0" w:line="240" w:lineRule="auto"/>
        <w:ind w:left="-5" w:firstLine="5"/>
        <w:jc w:val="both"/>
        <w:rPr>
          <w:sz w:val="24"/>
          <w:szCs w:val="24"/>
        </w:rPr>
      </w:pPr>
      <w:r w:rsidRPr="00F02AF6">
        <w:rPr>
          <w:sz w:val="24"/>
          <w:szCs w:val="24"/>
        </w:rPr>
        <w:t xml:space="preserve">Pelo presente instrumento, a empresa ..........................................., CNPJ nº ........................., com sede na ......................................................................, através de seu representante legal infra-assinado, que: </w:t>
      </w:r>
    </w:p>
    <w:p w14:paraId="4DD6302E" w14:textId="77777777" w:rsidR="00823F63" w:rsidRPr="00F02AF6" w:rsidRDefault="00823F63" w:rsidP="00B432CF">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5"/>
        <w:rPr>
          <w:sz w:val="24"/>
          <w:szCs w:val="24"/>
        </w:rPr>
      </w:pPr>
      <w:r w:rsidRPr="00F02AF6">
        <w:rPr>
          <w:b/>
          <w:sz w:val="24"/>
          <w:szCs w:val="24"/>
          <w:u w:val="single"/>
        </w:rPr>
        <w:t>Declaramos, para os devidos fins</w:t>
      </w:r>
      <w:r w:rsidRPr="00F02AF6">
        <w:rPr>
          <w:b/>
          <w:sz w:val="24"/>
          <w:szCs w:val="24"/>
        </w:rPr>
        <w:t xml:space="preserve"> </w:t>
      </w:r>
      <w:r w:rsidRPr="00F02AF6">
        <w:rPr>
          <w:rFonts w:eastAsia="Calibri"/>
          <w:sz w:val="24"/>
          <w:szCs w:val="24"/>
        </w:rPr>
        <w:t xml:space="preserve">que a Empresa atende todas as condições de habilitação, </w:t>
      </w:r>
      <w:r w:rsidRPr="00F02AF6">
        <w:rPr>
          <w:b/>
          <w:sz w:val="24"/>
          <w:szCs w:val="24"/>
          <w:u w:val="single"/>
        </w:rPr>
        <w:t>conhece, aceita e se submete a todas às condições estabelecidas no Edital e seus</w:t>
      </w:r>
      <w:r w:rsidRPr="00F02AF6">
        <w:rPr>
          <w:b/>
          <w:spacing w:val="1"/>
          <w:sz w:val="24"/>
          <w:szCs w:val="24"/>
        </w:rPr>
        <w:t xml:space="preserve"> </w:t>
      </w:r>
      <w:r w:rsidRPr="00F02AF6">
        <w:rPr>
          <w:b/>
          <w:sz w:val="24"/>
          <w:szCs w:val="24"/>
          <w:u w:val="single"/>
        </w:rPr>
        <w:t>anexos</w:t>
      </w:r>
      <w:r w:rsidRPr="00F02AF6">
        <w:rPr>
          <w:sz w:val="24"/>
          <w:szCs w:val="24"/>
        </w:rPr>
        <w:t>, ressalvando-se o direito recursal, bem como, às disposições técnicas e oficiais,</w:t>
      </w:r>
      <w:r w:rsidRPr="00F02AF6">
        <w:rPr>
          <w:spacing w:val="1"/>
          <w:sz w:val="24"/>
          <w:szCs w:val="24"/>
        </w:rPr>
        <w:t xml:space="preserve"> </w:t>
      </w:r>
      <w:r w:rsidRPr="00F02AF6">
        <w:rPr>
          <w:sz w:val="24"/>
          <w:szCs w:val="24"/>
        </w:rPr>
        <w:t>tendo</w:t>
      </w:r>
      <w:r w:rsidRPr="00F02AF6">
        <w:rPr>
          <w:spacing w:val="1"/>
          <w:sz w:val="24"/>
          <w:szCs w:val="24"/>
        </w:rPr>
        <w:t xml:space="preserve"> </w:t>
      </w:r>
      <w:r w:rsidRPr="00F02AF6">
        <w:rPr>
          <w:sz w:val="24"/>
          <w:szCs w:val="24"/>
        </w:rPr>
        <w:t>recebido todos os documentos e informações necessárias para o cumprimento integral e pleno</w:t>
      </w:r>
      <w:r w:rsidRPr="00F02AF6">
        <w:rPr>
          <w:spacing w:val="1"/>
          <w:sz w:val="24"/>
          <w:szCs w:val="24"/>
        </w:rPr>
        <w:t xml:space="preserve"> </w:t>
      </w:r>
      <w:r w:rsidRPr="00F02AF6">
        <w:rPr>
          <w:sz w:val="24"/>
          <w:szCs w:val="24"/>
        </w:rPr>
        <w:t>das</w:t>
      </w:r>
      <w:r w:rsidRPr="00F02AF6">
        <w:rPr>
          <w:spacing w:val="-2"/>
          <w:sz w:val="24"/>
          <w:szCs w:val="24"/>
        </w:rPr>
        <w:t xml:space="preserve"> </w:t>
      </w:r>
      <w:r w:rsidRPr="00F02AF6">
        <w:rPr>
          <w:sz w:val="24"/>
          <w:szCs w:val="24"/>
        </w:rPr>
        <w:t>obrigações</w:t>
      </w:r>
      <w:r w:rsidRPr="00F02AF6">
        <w:rPr>
          <w:spacing w:val="1"/>
          <w:sz w:val="24"/>
          <w:szCs w:val="24"/>
        </w:rPr>
        <w:t xml:space="preserve"> </w:t>
      </w:r>
      <w:r w:rsidRPr="00F02AF6">
        <w:rPr>
          <w:sz w:val="24"/>
          <w:szCs w:val="24"/>
        </w:rPr>
        <w:t>assumidas, relativas</w:t>
      </w:r>
      <w:r w:rsidRPr="00F02AF6">
        <w:rPr>
          <w:spacing w:val="-2"/>
          <w:sz w:val="24"/>
          <w:szCs w:val="24"/>
        </w:rPr>
        <w:t xml:space="preserve"> </w:t>
      </w:r>
      <w:r w:rsidRPr="00F02AF6">
        <w:rPr>
          <w:sz w:val="24"/>
          <w:szCs w:val="24"/>
        </w:rPr>
        <w:t>à</w:t>
      </w:r>
      <w:r w:rsidRPr="00F02AF6">
        <w:rPr>
          <w:spacing w:val="1"/>
          <w:sz w:val="24"/>
          <w:szCs w:val="24"/>
        </w:rPr>
        <w:t xml:space="preserve"> </w:t>
      </w:r>
      <w:r w:rsidRPr="00F02AF6">
        <w:rPr>
          <w:sz w:val="24"/>
          <w:szCs w:val="24"/>
        </w:rPr>
        <w:t>licitação e o declarante responderá pela veracidade das informações prestadas, na forma da lei (</w:t>
      </w:r>
      <w:hyperlink r:id="rId59" w:anchor="art63" w:history="1">
        <w:r w:rsidRPr="00F02AF6">
          <w:rPr>
            <w:rStyle w:val="Hyperlink"/>
            <w:color w:val="auto"/>
            <w:sz w:val="24"/>
            <w:szCs w:val="24"/>
          </w:rPr>
          <w:t>art. 63, I, da Lei nº 14.133/2021</w:t>
        </w:r>
      </w:hyperlink>
      <w:r w:rsidRPr="00F02AF6">
        <w:rPr>
          <w:sz w:val="24"/>
          <w:szCs w:val="24"/>
        </w:rPr>
        <w:t>).</w:t>
      </w:r>
    </w:p>
    <w:p w14:paraId="2D033D3D" w14:textId="77777777" w:rsidR="00823F63" w:rsidRPr="00F02AF6" w:rsidRDefault="00823F63" w:rsidP="00B432CF">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5"/>
        <w:rPr>
          <w:sz w:val="24"/>
          <w:szCs w:val="24"/>
        </w:rPr>
      </w:pPr>
      <w:r w:rsidRPr="00F02AF6">
        <w:rPr>
          <w:sz w:val="24"/>
          <w:szCs w:val="24"/>
        </w:rPr>
        <w:t xml:space="preserve">Declaramos </w:t>
      </w:r>
      <w:r w:rsidRPr="00F02AF6">
        <w:rPr>
          <w:b/>
          <w:sz w:val="24"/>
          <w:szCs w:val="24"/>
          <w:u w:val="single"/>
        </w:rPr>
        <w:t>que cumpre as exigências de reserva de cargos para pessoa com deficiência e para reabilitado da Previdência Social,</w:t>
      </w:r>
      <w:r w:rsidRPr="00F02AF6">
        <w:rPr>
          <w:sz w:val="24"/>
          <w:szCs w:val="24"/>
        </w:rPr>
        <w:t xml:space="preserve"> previstas em lei e em outras normas específicas.</w:t>
      </w:r>
    </w:p>
    <w:p w14:paraId="70510F8B" w14:textId="77777777" w:rsidR="00823F63" w:rsidRPr="00F02AF6" w:rsidRDefault="00823F63" w:rsidP="00B432CF">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5"/>
        <w:rPr>
          <w:sz w:val="24"/>
          <w:szCs w:val="24"/>
        </w:rPr>
      </w:pPr>
      <w:r w:rsidRPr="00F02AF6">
        <w:rPr>
          <w:sz w:val="24"/>
          <w:szCs w:val="24"/>
        </w:rPr>
        <w:t>Declaramos</w:t>
      </w:r>
      <w:r w:rsidRPr="00F02AF6">
        <w:rPr>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0CE4526" w14:textId="77777777" w:rsidR="00823F63" w:rsidRPr="00F02AF6" w:rsidRDefault="00823F63" w:rsidP="00B432CF">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5"/>
        <w:rPr>
          <w:i/>
          <w:sz w:val="24"/>
          <w:szCs w:val="24"/>
        </w:rPr>
      </w:pPr>
      <w:r w:rsidRPr="00F02AF6">
        <w:rPr>
          <w:sz w:val="24"/>
          <w:szCs w:val="24"/>
        </w:rPr>
        <w:t xml:space="preserve">Declaramos, para todos os fins que </w:t>
      </w:r>
      <w:r w:rsidRPr="00F02AF6">
        <w:rPr>
          <w:b/>
          <w:sz w:val="24"/>
          <w:szCs w:val="24"/>
        </w:rPr>
        <w:t>não possui em seu quadro permanente de pessoal, empregados menores de 18</w:t>
      </w:r>
      <w:r w:rsidRPr="00F02AF6">
        <w:rPr>
          <w:b/>
          <w:spacing w:val="1"/>
          <w:sz w:val="24"/>
          <w:szCs w:val="24"/>
        </w:rPr>
        <w:t xml:space="preserve"> </w:t>
      </w:r>
      <w:r w:rsidRPr="00F02AF6">
        <w:rPr>
          <w:b/>
          <w:sz w:val="24"/>
          <w:szCs w:val="24"/>
        </w:rPr>
        <w:t>(dezoito) anos, em trabalho noturno</w:t>
      </w:r>
      <w:r w:rsidRPr="00F02AF6">
        <w:rPr>
          <w:sz w:val="24"/>
          <w:szCs w:val="24"/>
        </w:rPr>
        <w:t>, perigoso ou insalubre, ou ainda, de 16 (dezesseis)</w:t>
      </w:r>
      <w:r w:rsidRPr="00F02AF6">
        <w:rPr>
          <w:spacing w:val="1"/>
          <w:sz w:val="24"/>
          <w:szCs w:val="24"/>
        </w:rPr>
        <w:t xml:space="preserve"> </w:t>
      </w:r>
      <w:r w:rsidRPr="00F02AF6">
        <w:rPr>
          <w:sz w:val="24"/>
          <w:szCs w:val="24"/>
        </w:rPr>
        <w:t>anos, em qualquer trabalho, salvo na condição de aprendiz, a partir de 14 (quatorze) anos, nos</w:t>
      </w:r>
      <w:r w:rsidRPr="00F02AF6">
        <w:rPr>
          <w:spacing w:val="1"/>
          <w:sz w:val="24"/>
          <w:szCs w:val="24"/>
        </w:rPr>
        <w:t xml:space="preserve"> </w:t>
      </w:r>
      <w:r w:rsidRPr="00F02AF6">
        <w:rPr>
          <w:sz w:val="24"/>
          <w:szCs w:val="24"/>
        </w:rPr>
        <w:t>termos do inciso XXXIII, art. 7°, da Constituição Federal de 1988,</w:t>
      </w:r>
      <w:r w:rsidRPr="00F02AF6">
        <w:rPr>
          <w:spacing w:val="66"/>
          <w:sz w:val="24"/>
          <w:szCs w:val="24"/>
        </w:rPr>
        <w:t xml:space="preserve"> </w:t>
      </w:r>
      <w:r w:rsidRPr="00F02AF6">
        <w:rPr>
          <w:sz w:val="24"/>
          <w:szCs w:val="24"/>
        </w:rPr>
        <w:t>relativo à proibição do</w:t>
      </w:r>
      <w:r w:rsidRPr="00F02AF6">
        <w:rPr>
          <w:spacing w:val="1"/>
          <w:sz w:val="24"/>
          <w:szCs w:val="24"/>
        </w:rPr>
        <w:t xml:space="preserve"> </w:t>
      </w:r>
      <w:r w:rsidRPr="00F02AF6">
        <w:rPr>
          <w:sz w:val="24"/>
          <w:szCs w:val="24"/>
        </w:rPr>
        <w:t>trabalho</w:t>
      </w:r>
      <w:r w:rsidRPr="00F02AF6">
        <w:rPr>
          <w:spacing w:val="-1"/>
          <w:sz w:val="24"/>
          <w:szCs w:val="24"/>
        </w:rPr>
        <w:t xml:space="preserve"> </w:t>
      </w:r>
      <w:r w:rsidRPr="00F02AF6">
        <w:rPr>
          <w:sz w:val="24"/>
          <w:szCs w:val="24"/>
        </w:rPr>
        <w:t>do menor.</w:t>
      </w:r>
      <w:r w:rsidRPr="00F02AF6">
        <w:rPr>
          <w:spacing w:val="1"/>
          <w:sz w:val="24"/>
          <w:szCs w:val="24"/>
        </w:rPr>
        <w:t xml:space="preserve"> </w:t>
      </w:r>
      <w:r w:rsidRPr="00F02AF6">
        <w:rPr>
          <w:i/>
          <w:sz w:val="24"/>
          <w:szCs w:val="24"/>
        </w:rPr>
        <w:t>(Lei</w:t>
      </w:r>
      <w:r w:rsidRPr="00F02AF6">
        <w:rPr>
          <w:i/>
          <w:spacing w:val="-1"/>
          <w:sz w:val="24"/>
          <w:szCs w:val="24"/>
        </w:rPr>
        <w:t xml:space="preserve"> </w:t>
      </w:r>
      <w:r w:rsidRPr="00F02AF6">
        <w:rPr>
          <w:i/>
          <w:sz w:val="24"/>
          <w:szCs w:val="24"/>
        </w:rPr>
        <w:t>Federal nº</w:t>
      </w:r>
      <w:r w:rsidRPr="00F02AF6">
        <w:rPr>
          <w:i/>
          <w:spacing w:val="2"/>
          <w:sz w:val="24"/>
          <w:szCs w:val="24"/>
        </w:rPr>
        <w:t xml:space="preserve"> </w:t>
      </w:r>
      <w:r w:rsidRPr="00F02AF6">
        <w:rPr>
          <w:i/>
          <w:sz w:val="24"/>
          <w:szCs w:val="24"/>
        </w:rPr>
        <w:t>9.854/1999).</w:t>
      </w:r>
    </w:p>
    <w:p w14:paraId="343FB42C" w14:textId="77777777" w:rsidR="00823F63" w:rsidRPr="00F02AF6" w:rsidRDefault="00823F63" w:rsidP="00B432CF">
      <w:pPr>
        <w:pStyle w:val="Corpodetexto"/>
        <w:widowControl w:val="0"/>
        <w:numPr>
          <w:ilvl w:val="0"/>
          <w:numId w:val="16"/>
        </w:numPr>
        <w:tabs>
          <w:tab w:val="left" w:pos="284"/>
          <w:tab w:val="left" w:pos="426"/>
          <w:tab w:val="left" w:pos="567"/>
        </w:tabs>
        <w:autoSpaceDE w:val="0"/>
        <w:autoSpaceDN w:val="0"/>
        <w:spacing w:before="0" w:beforeAutospacing="0" w:after="0" w:afterAutospacing="0" w:line="240" w:lineRule="auto"/>
        <w:ind w:left="-5" w:firstLine="5"/>
        <w:jc w:val="both"/>
        <w:rPr>
          <w:sz w:val="24"/>
          <w:szCs w:val="24"/>
          <w:u w:val="single"/>
        </w:rPr>
      </w:pPr>
      <w:r w:rsidRPr="00F02AF6">
        <w:rPr>
          <w:rFonts w:eastAsia="Calibri"/>
          <w:sz w:val="24"/>
          <w:szCs w:val="24"/>
        </w:rPr>
        <w:t xml:space="preserve">Declaramos, para fins que até a presente data </w:t>
      </w:r>
      <w:r w:rsidRPr="00F02AF6">
        <w:rPr>
          <w:rFonts w:eastAsia="Calibri"/>
          <w:b/>
          <w:sz w:val="24"/>
          <w:szCs w:val="24"/>
        </w:rPr>
        <w:t>inexistem fatos impeditivos</w:t>
      </w:r>
      <w:r w:rsidRPr="00F02AF6">
        <w:rPr>
          <w:rFonts w:eastAsia="Calibri"/>
          <w:sz w:val="24"/>
          <w:szCs w:val="24"/>
        </w:rPr>
        <w:t xml:space="preserve"> quanto à nossa participação em licitações ou contratações com a Administração Pública Federal, </w:t>
      </w:r>
      <w:proofErr w:type="gramStart"/>
      <w:r w:rsidRPr="00F02AF6">
        <w:rPr>
          <w:rFonts w:eastAsia="Calibri"/>
          <w:sz w:val="24"/>
          <w:szCs w:val="24"/>
        </w:rPr>
        <w:t>Estadual</w:t>
      </w:r>
      <w:proofErr w:type="gramEnd"/>
      <w:r w:rsidRPr="00F02AF6">
        <w:rPr>
          <w:rFonts w:eastAsia="Calibri"/>
          <w:sz w:val="24"/>
          <w:szCs w:val="24"/>
        </w:rPr>
        <w:t xml:space="preserve"> ou Municipal.</w:t>
      </w:r>
    </w:p>
    <w:p w14:paraId="0AEFCF15" w14:textId="77777777" w:rsidR="00823F63" w:rsidRPr="00F02AF6" w:rsidRDefault="00823F63" w:rsidP="00B432CF">
      <w:pPr>
        <w:pStyle w:val="Corpodetexto"/>
        <w:widowControl w:val="0"/>
        <w:numPr>
          <w:ilvl w:val="0"/>
          <w:numId w:val="16"/>
        </w:numPr>
        <w:tabs>
          <w:tab w:val="left" w:pos="284"/>
          <w:tab w:val="left" w:pos="426"/>
          <w:tab w:val="left" w:pos="567"/>
        </w:tabs>
        <w:autoSpaceDE w:val="0"/>
        <w:autoSpaceDN w:val="0"/>
        <w:spacing w:before="0" w:beforeAutospacing="0" w:after="0" w:afterAutospacing="0" w:line="240" w:lineRule="auto"/>
        <w:ind w:left="-5" w:firstLine="5"/>
        <w:jc w:val="both"/>
        <w:rPr>
          <w:sz w:val="24"/>
          <w:szCs w:val="24"/>
        </w:rPr>
      </w:pPr>
      <w:r w:rsidRPr="00F02AF6">
        <w:rPr>
          <w:sz w:val="24"/>
          <w:szCs w:val="24"/>
        </w:rPr>
        <w:t xml:space="preserve">Declaramos, para todos os fins que a empresa </w:t>
      </w:r>
      <w:r w:rsidRPr="00F02AF6">
        <w:rPr>
          <w:b/>
          <w:sz w:val="24"/>
          <w:szCs w:val="24"/>
        </w:rPr>
        <w:t>não foi declarada inidônea por nenhum órgão público de qualquer esfera de governo</w:t>
      </w:r>
      <w:r w:rsidRPr="00F02AF6">
        <w:rPr>
          <w:sz w:val="24"/>
          <w:szCs w:val="24"/>
        </w:rPr>
        <w:t>, estando apta a contratar com o poder público.</w:t>
      </w:r>
    </w:p>
    <w:p w14:paraId="2CE81CF7" w14:textId="31430940" w:rsidR="00823F63" w:rsidRPr="00F02AF6" w:rsidRDefault="00823F63" w:rsidP="00B432CF">
      <w:pPr>
        <w:pStyle w:val="Corpodetexto"/>
        <w:widowControl w:val="0"/>
        <w:numPr>
          <w:ilvl w:val="0"/>
          <w:numId w:val="16"/>
        </w:numPr>
        <w:tabs>
          <w:tab w:val="left" w:pos="284"/>
          <w:tab w:val="left" w:pos="426"/>
          <w:tab w:val="left" w:pos="567"/>
        </w:tabs>
        <w:autoSpaceDE w:val="0"/>
        <w:autoSpaceDN w:val="0"/>
        <w:spacing w:before="0" w:beforeAutospacing="0" w:after="0" w:afterAutospacing="0" w:line="240" w:lineRule="auto"/>
        <w:ind w:left="-5" w:firstLine="5"/>
        <w:jc w:val="both"/>
        <w:rPr>
          <w:sz w:val="24"/>
          <w:szCs w:val="24"/>
        </w:rPr>
      </w:pPr>
      <w:r w:rsidRPr="00F02AF6">
        <w:rPr>
          <w:sz w:val="24"/>
          <w:szCs w:val="24"/>
        </w:rPr>
        <w:t xml:space="preserve">Declaramos, para todos os fins que </w:t>
      </w:r>
      <w:r w:rsidRPr="00F02AF6">
        <w:rPr>
          <w:b/>
          <w:sz w:val="24"/>
          <w:szCs w:val="24"/>
        </w:rPr>
        <w:t>não possuímos em nosso quadro societário e de empregados, servidor ou dirigente de órgão ou entidade contratante ou responsável pela licitação</w:t>
      </w:r>
      <w:r w:rsidRPr="00F02AF6">
        <w:rPr>
          <w:sz w:val="24"/>
          <w:szCs w:val="24"/>
        </w:rPr>
        <w:t xml:space="preserve">, nos termos </w:t>
      </w:r>
      <w:r w:rsidR="00105A1B">
        <w:rPr>
          <w:sz w:val="24"/>
          <w:szCs w:val="24"/>
        </w:rPr>
        <w:t>da lei</w:t>
      </w:r>
      <w:r w:rsidRPr="00F02AF6">
        <w:rPr>
          <w:sz w:val="24"/>
          <w:szCs w:val="24"/>
        </w:rPr>
        <w:t>.</w:t>
      </w:r>
    </w:p>
    <w:p w14:paraId="5FABFC61" w14:textId="77777777" w:rsidR="00823F63" w:rsidRPr="00F02AF6" w:rsidRDefault="00823F63" w:rsidP="00B432CF">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5"/>
        <w:rPr>
          <w:sz w:val="24"/>
          <w:szCs w:val="24"/>
        </w:rPr>
      </w:pPr>
      <w:r w:rsidRPr="00F02AF6">
        <w:rPr>
          <w:b/>
          <w:sz w:val="24"/>
          <w:szCs w:val="24"/>
        </w:rPr>
        <w:t>Compromete - se</w:t>
      </w:r>
      <w:r w:rsidRPr="00F02AF6">
        <w:rPr>
          <w:sz w:val="24"/>
          <w:szCs w:val="24"/>
        </w:rPr>
        <w:t xml:space="preserve">, formalmente, para </w:t>
      </w:r>
      <w:r w:rsidRPr="00F02AF6">
        <w:rPr>
          <w:b/>
          <w:sz w:val="24"/>
          <w:szCs w:val="24"/>
        </w:rPr>
        <w:t>satisfazer a execução do objeto licitado</w:t>
      </w:r>
      <w:r w:rsidRPr="00F02AF6">
        <w:rPr>
          <w:sz w:val="24"/>
          <w:szCs w:val="24"/>
        </w:rPr>
        <w:t>, de</w:t>
      </w:r>
      <w:r w:rsidRPr="00F02AF6">
        <w:rPr>
          <w:spacing w:val="1"/>
          <w:sz w:val="24"/>
          <w:szCs w:val="24"/>
        </w:rPr>
        <w:t xml:space="preserve"> </w:t>
      </w:r>
      <w:r w:rsidRPr="00F02AF6">
        <w:rPr>
          <w:sz w:val="24"/>
          <w:szCs w:val="24"/>
        </w:rPr>
        <w:t>acordo</w:t>
      </w:r>
      <w:r w:rsidRPr="00F02AF6">
        <w:rPr>
          <w:spacing w:val="1"/>
          <w:sz w:val="24"/>
          <w:szCs w:val="24"/>
        </w:rPr>
        <w:t xml:space="preserve"> </w:t>
      </w:r>
      <w:r w:rsidRPr="00F02AF6">
        <w:rPr>
          <w:sz w:val="24"/>
          <w:szCs w:val="24"/>
        </w:rPr>
        <w:t>com</w:t>
      </w:r>
      <w:r w:rsidRPr="00F02AF6">
        <w:rPr>
          <w:spacing w:val="1"/>
          <w:sz w:val="24"/>
          <w:szCs w:val="24"/>
        </w:rPr>
        <w:t xml:space="preserve"> </w:t>
      </w:r>
      <w:r w:rsidRPr="00F02AF6">
        <w:rPr>
          <w:sz w:val="24"/>
          <w:szCs w:val="24"/>
        </w:rPr>
        <w:t>os</w:t>
      </w:r>
      <w:r w:rsidRPr="00F02AF6">
        <w:rPr>
          <w:spacing w:val="1"/>
          <w:sz w:val="24"/>
          <w:szCs w:val="24"/>
        </w:rPr>
        <w:t xml:space="preserve"> </w:t>
      </w:r>
      <w:r w:rsidRPr="00F02AF6">
        <w:rPr>
          <w:sz w:val="24"/>
          <w:szCs w:val="24"/>
        </w:rPr>
        <w:t>prazos,</w:t>
      </w:r>
      <w:r w:rsidRPr="00F02AF6">
        <w:rPr>
          <w:spacing w:val="1"/>
          <w:sz w:val="24"/>
          <w:szCs w:val="24"/>
        </w:rPr>
        <w:t xml:space="preserve"> </w:t>
      </w:r>
      <w:r w:rsidRPr="00F02AF6">
        <w:rPr>
          <w:sz w:val="24"/>
          <w:szCs w:val="24"/>
        </w:rPr>
        <w:t>planejamentos</w:t>
      </w:r>
      <w:r w:rsidRPr="00F02AF6">
        <w:rPr>
          <w:spacing w:val="1"/>
          <w:sz w:val="24"/>
          <w:szCs w:val="24"/>
        </w:rPr>
        <w:t xml:space="preserve"> </w:t>
      </w:r>
      <w:r w:rsidRPr="00F02AF6">
        <w:rPr>
          <w:sz w:val="24"/>
          <w:szCs w:val="24"/>
        </w:rPr>
        <w:t>e</w:t>
      </w:r>
      <w:r w:rsidRPr="00F02AF6">
        <w:rPr>
          <w:spacing w:val="1"/>
          <w:sz w:val="24"/>
          <w:szCs w:val="24"/>
        </w:rPr>
        <w:t xml:space="preserve"> </w:t>
      </w:r>
      <w:r w:rsidRPr="00F02AF6">
        <w:rPr>
          <w:sz w:val="24"/>
          <w:szCs w:val="24"/>
        </w:rPr>
        <w:t>especificações</w:t>
      </w:r>
      <w:r w:rsidRPr="00F02AF6">
        <w:rPr>
          <w:spacing w:val="1"/>
          <w:sz w:val="24"/>
          <w:szCs w:val="24"/>
        </w:rPr>
        <w:t xml:space="preserve"> </w:t>
      </w:r>
      <w:r w:rsidRPr="00F02AF6">
        <w:rPr>
          <w:sz w:val="24"/>
          <w:szCs w:val="24"/>
        </w:rPr>
        <w:t>que</w:t>
      </w:r>
      <w:r w:rsidRPr="00F02AF6">
        <w:rPr>
          <w:spacing w:val="1"/>
          <w:sz w:val="24"/>
          <w:szCs w:val="24"/>
        </w:rPr>
        <w:t xml:space="preserve"> </w:t>
      </w:r>
      <w:r w:rsidRPr="00F02AF6">
        <w:rPr>
          <w:sz w:val="24"/>
          <w:szCs w:val="24"/>
        </w:rPr>
        <w:t>fazem</w:t>
      </w:r>
      <w:r w:rsidRPr="00F02AF6">
        <w:rPr>
          <w:spacing w:val="1"/>
          <w:sz w:val="24"/>
          <w:szCs w:val="24"/>
        </w:rPr>
        <w:t xml:space="preserve"> </w:t>
      </w:r>
      <w:r w:rsidRPr="00F02AF6">
        <w:rPr>
          <w:sz w:val="24"/>
          <w:szCs w:val="24"/>
        </w:rPr>
        <w:t>parte</w:t>
      </w:r>
      <w:r w:rsidRPr="00F02AF6">
        <w:rPr>
          <w:spacing w:val="1"/>
          <w:sz w:val="24"/>
          <w:szCs w:val="24"/>
        </w:rPr>
        <w:t xml:space="preserve"> </w:t>
      </w:r>
      <w:r w:rsidRPr="00F02AF6">
        <w:rPr>
          <w:sz w:val="24"/>
          <w:szCs w:val="24"/>
        </w:rPr>
        <w:t>integrante</w:t>
      </w:r>
      <w:r w:rsidRPr="00F02AF6">
        <w:rPr>
          <w:spacing w:val="1"/>
          <w:sz w:val="24"/>
          <w:szCs w:val="24"/>
        </w:rPr>
        <w:t xml:space="preserve"> </w:t>
      </w:r>
      <w:r w:rsidRPr="00F02AF6">
        <w:rPr>
          <w:sz w:val="24"/>
          <w:szCs w:val="24"/>
        </w:rPr>
        <w:t>e</w:t>
      </w:r>
      <w:r w:rsidRPr="00F02AF6">
        <w:rPr>
          <w:spacing w:val="1"/>
          <w:sz w:val="24"/>
          <w:szCs w:val="24"/>
        </w:rPr>
        <w:t xml:space="preserve"> </w:t>
      </w:r>
      <w:r w:rsidRPr="00F02AF6">
        <w:rPr>
          <w:sz w:val="24"/>
          <w:szCs w:val="24"/>
        </w:rPr>
        <w:t xml:space="preserve">complementar do Edital, pelo preço e condições constantes da proposta ofertada, </w:t>
      </w:r>
      <w:r w:rsidRPr="00F02AF6">
        <w:rPr>
          <w:b/>
          <w:sz w:val="24"/>
          <w:szCs w:val="24"/>
        </w:rPr>
        <w:t>assim como</w:t>
      </w:r>
      <w:r w:rsidRPr="00F02AF6">
        <w:rPr>
          <w:b/>
          <w:spacing w:val="1"/>
          <w:sz w:val="24"/>
          <w:szCs w:val="24"/>
        </w:rPr>
        <w:t xml:space="preserve"> </w:t>
      </w:r>
      <w:r w:rsidRPr="00F02AF6">
        <w:rPr>
          <w:b/>
          <w:sz w:val="24"/>
          <w:szCs w:val="24"/>
        </w:rPr>
        <w:t>disponibilidade</w:t>
      </w:r>
      <w:r w:rsidRPr="00F02AF6">
        <w:rPr>
          <w:b/>
          <w:spacing w:val="1"/>
          <w:sz w:val="24"/>
          <w:szCs w:val="24"/>
        </w:rPr>
        <w:t xml:space="preserve"> </w:t>
      </w:r>
      <w:r w:rsidRPr="00F02AF6">
        <w:rPr>
          <w:b/>
          <w:sz w:val="24"/>
          <w:szCs w:val="24"/>
        </w:rPr>
        <w:t>técnico-operacional</w:t>
      </w:r>
      <w:r w:rsidRPr="00F02AF6">
        <w:rPr>
          <w:b/>
          <w:spacing w:val="1"/>
          <w:sz w:val="24"/>
          <w:szCs w:val="24"/>
        </w:rPr>
        <w:t xml:space="preserve"> </w:t>
      </w:r>
      <w:r w:rsidRPr="00F02AF6">
        <w:rPr>
          <w:b/>
          <w:sz w:val="24"/>
          <w:szCs w:val="24"/>
        </w:rPr>
        <w:t>suficiente</w:t>
      </w:r>
      <w:r w:rsidRPr="00F02AF6">
        <w:rPr>
          <w:b/>
          <w:spacing w:val="1"/>
          <w:sz w:val="24"/>
          <w:szCs w:val="24"/>
        </w:rPr>
        <w:t xml:space="preserve"> </w:t>
      </w:r>
      <w:r w:rsidRPr="00F02AF6">
        <w:rPr>
          <w:b/>
          <w:sz w:val="24"/>
          <w:szCs w:val="24"/>
        </w:rPr>
        <w:t>e</w:t>
      </w:r>
      <w:r w:rsidRPr="00F02AF6">
        <w:rPr>
          <w:b/>
          <w:spacing w:val="1"/>
          <w:sz w:val="24"/>
          <w:szCs w:val="24"/>
        </w:rPr>
        <w:t xml:space="preserve"> </w:t>
      </w:r>
      <w:r w:rsidRPr="00F02AF6">
        <w:rPr>
          <w:b/>
          <w:sz w:val="24"/>
          <w:szCs w:val="24"/>
        </w:rPr>
        <w:t>satisfatória</w:t>
      </w:r>
      <w:r w:rsidRPr="00F02AF6">
        <w:rPr>
          <w:sz w:val="24"/>
          <w:szCs w:val="24"/>
        </w:rPr>
        <w:t>,</w:t>
      </w:r>
      <w:r w:rsidRPr="00F02AF6">
        <w:rPr>
          <w:spacing w:val="1"/>
          <w:sz w:val="24"/>
          <w:szCs w:val="24"/>
        </w:rPr>
        <w:t xml:space="preserve"> </w:t>
      </w:r>
      <w:r w:rsidRPr="00F02AF6">
        <w:rPr>
          <w:sz w:val="24"/>
          <w:szCs w:val="24"/>
        </w:rPr>
        <w:t>a</w:t>
      </w:r>
      <w:r w:rsidRPr="00F02AF6">
        <w:rPr>
          <w:spacing w:val="1"/>
          <w:sz w:val="24"/>
          <w:szCs w:val="24"/>
        </w:rPr>
        <w:t xml:space="preserve"> </w:t>
      </w:r>
      <w:r w:rsidRPr="00F02AF6">
        <w:rPr>
          <w:sz w:val="24"/>
          <w:szCs w:val="24"/>
        </w:rPr>
        <w:t>fim</w:t>
      </w:r>
      <w:r w:rsidRPr="00F02AF6">
        <w:rPr>
          <w:spacing w:val="1"/>
          <w:sz w:val="24"/>
          <w:szCs w:val="24"/>
        </w:rPr>
        <w:t xml:space="preserve"> </w:t>
      </w:r>
      <w:r w:rsidRPr="00F02AF6">
        <w:rPr>
          <w:sz w:val="24"/>
          <w:szCs w:val="24"/>
        </w:rPr>
        <w:t>de</w:t>
      </w:r>
      <w:r w:rsidRPr="00F02AF6">
        <w:rPr>
          <w:spacing w:val="1"/>
          <w:sz w:val="24"/>
          <w:szCs w:val="24"/>
        </w:rPr>
        <w:t xml:space="preserve"> </w:t>
      </w:r>
      <w:r w:rsidRPr="00F02AF6">
        <w:rPr>
          <w:sz w:val="24"/>
          <w:szCs w:val="24"/>
        </w:rPr>
        <w:t>assegurar</w:t>
      </w:r>
      <w:r w:rsidRPr="00F02AF6">
        <w:rPr>
          <w:spacing w:val="1"/>
          <w:sz w:val="24"/>
          <w:szCs w:val="24"/>
        </w:rPr>
        <w:t xml:space="preserve"> </w:t>
      </w:r>
      <w:r w:rsidRPr="00F02AF6">
        <w:rPr>
          <w:sz w:val="24"/>
          <w:szCs w:val="24"/>
        </w:rPr>
        <w:t>à</w:t>
      </w:r>
      <w:r w:rsidRPr="00F02AF6">
        <w:rPr>
          <w:spacing w:val="1"/>
          <w:sz w:val="24"/>
          <w:szCs w:val="24"/>
        </w:rPr>
        <w:t xml:space="preserve"> </w:t>
      </w:r>
      <w:r w:rsidRPr="00F02AF6">
        <w:rPr>
          <w:sz w:val="24"/>
          <w:szCs w:val="24"/>
        </w:rPr>
        <w:t>Administração</w:t>
      </w:r>
      <w:r w:rsidRPr="00F02AF6">
        <w:rPr>
          <w:spacing w:val="1"/>
          <w:sz w:val="24"/>
          <w:szCs w:val="24"/>
        </w:rPr>
        <w:t xml:space="preserve"> </w:t>
      </w:r>
      <w:r w:rsidRPr="00F02AF6">
        <w:rPr>
          <w:sz w:val="24"/>
          <w:szCs w:val="24"/>
        </w:rPr>
        <w:t>o</w:t>
      </w:r>
      <w:r w:rsidRPr="00F02AF6">
        <w:rPr>
          <w:spacing w:val="1"/>
          <w:sz w:val="24"/>
          <w:szCs w:val="24"/>
        </w:rPr>
        <w:t xml:space="preserve"> </w:t>
      </w:r>
      <w:r w:rsidRPr="00F02AF6">
        <w:rPr>
          <w:sz w:val="24"/>
          <w:szCs w:val="24"/>
        </w:rPr>
        <w:t>fiel</w:t>
      </w:r>
      <w:r w:rsidRPr="00F02AF6">
        <w:rPr>
          <w:spacing w:val="1"/>
          <w:sz w:val="24"/>
          <w:szCs w:val="24"/>
        </w:rPr>
        <w:t xml:space="preserve"> </w:t>
      </w:r>
      <w:r w:rsidRPr="00F02AF6">
        <w:rPr>
          <w:sz w:val="24"/>
          <w:szCs w:val="24"/>
        </w:rPr>
        <w:t>cumprimento</w:t>
      </w:r>
      <w:r w:rsidRPr="00F02AF6">
        <w:rPr>
          <w:spacing w:val="1"/>
          <w:sz w:val="24"/>
          <w:szCs w:val="24"/>
        </w:rPr>
        <w:t xml:space="preserve"> </w:t>
      </w:r>
      <w:r w:rsidRPr="00F02AF6">
        <w:rPr>
          <w:sz w:val="24"/>
          <w:szCs w:val="24"/>
        </w:rPr>
        <w:t>das</w:t>
      </w:r>
      <w:r w:rsidRPr="00F02AF6">
        <w:rPr>
          <w:spacing w:val="1"/>
          <w:sz w:val="24"/>
          <w:szCs w:val="24"/>
        </w:rPr>
        <w:t xml:space="preserve"> </w:t>
      </w:r>
      <w:r w:rsidRPr="00F02AF6">
        <w:rPr>
          <w:sz w:val="24"/>
          <w:szCs w:val="24"/>
        </w:rPr>
        <w:t>obrigações</w:t>
      </w:r>
      <w:r w:rsidRPr="00F02AF6">
        <w:rPr>
          <w:spacing w:val="1"/>
          <w:sz w:val="24"/>
          <w:szCs w:val="24"/>
        </w:rPr>
        <w:t xml:space="preserve"> </w:t>
      </w:r>
      <w:r w:rsidRPr="00F02AF6">
        <w:rPr>
          <w:sz w:val="24"/>
          <w:szCs w:val="24"/>
        </w:rPr>
        <w:t>a</w:t>
      </w:r>
      <w:r w:rsidRPr="00F02AF6">
        <w:rPr>
          <w:spacing w:val="1"/>
          <w:sz w:val="24"/>
          <w:szCs w:val="24"/>
        </w:rPr>
        <w:t xml:space="preserve"> </w:t>
      </w:r>
      <w:r w:rsidRPr="00F02AF6">
        <w:rPr>
          <w:sz w:val="24"/>
          <w:szCs w:val="24"/>
        </w:rPr>
        <w:t>serem</w:t>
      </w:r>
      <w:r w:rsidRPr="00F02AF6">
        <w:rPr>
          <w:spacing w:val="1"/>
          <w:sz w:val="24"/>
          <w:szCs w:val="24"/>
        </w:rPr>
        <w:t xml:space="preserve"> </w:t>
      </w:r>
      <w:r w:rsidRPr="00F02AF6">
        <w:rPr>
          <w:sz w:val="24"/>
          <w:szCs w:val="24"/>
        </w:rPr>
        <w:t>assumidas,</w:t>
      </w:r>
      <w:r w:rsidRPr="00F02AF6">
        <w:rPr>
          <w:spacing w:val="1"/>
          <w:sz w:val="24"/>
          <w:szCs w:val="24"/>
        </w:rPr>
        <w:t xml:space="preserve"> </w:t>
      </w:r>
      <w:r w:rsidRPr="00F02AF6">
        <w:rPr>
          <w:sz w:val="24"/>
          <w:szCs w:val="24"/>
        </w:rPr>
        <w:t>caso</w:t>
      </w:r>
      <w:r w:rsidRPr="00F02AF6">
        <w:rPr>
          <w:spacing w:val="1"/>
          <w:sz w:val="24"/>
          <w:szCs w:val="24"/>
        </w:rPr>
        <w:t xml:space="preserve"> </w:t>
      </w:r>
      <w:r w:rsidRPr="00F02AF6">
        <w:rPr>
          <w:sz w:val="24"/>
          <w:szCs w:val="24"/>
        </w:rPr>
        <w:t>venha</w:t>
      </w:r>
      <w:r w:rsidRPr="00F02AF6">
        <w:rPr>
          <w:spacing w:val="1"/>
          <w:sz w:val="24"/>
          <w:szCs w:val="24"/>
        </w:rPr>
        <w:t xml:space="preserve"> </w:t>
      </w:r>
      <w:r w:rsidRPr="00F02AF6">
        <w:rPr>
          <w:sz w:val="24"/>
          <w:szCs w:val="24"/>
        </w:rPr>
        <w:t>a</w:t>
      </w:r>
      <w:r w:rsidRPr="00F02AF6">
        <w:rPr>
          <w:spacing w:val="66"/>
          <w:sz w:val="24"/>
          <w:szCs w:val="24"/>
        </w:rPr>
        <w:t xml:space="preserve"> </w:t>
      </w:r>
      <w:r w:rsidRPr="00F02AF6">
        <w:rPr>
          <w:sz w:val="24"/>
          <w:szCs w:val="24"/>
        </w:rPr>
        <w:t>ser</w:t>
      </w:r>
      <w:r w:rsidRPr="00F02AF6">
        <w:rPr>
          <w:spacing w:val="1"/>
          <w:sz w:val="24"/>
          <w:szCs w:val="24"/>
        </w:rPr>
        <w:t xml:space="preserve"> </w:t>
      </w:r>
      <w:r w:rsidRPr="00F02AF6">
        <w:rPr>
          <w:sz w:val="24"/>
          <w:szCs w:val="24"/>
        </w:rPr>
        <w:t>vencedora no presente certame, salvo por motivo justo decorrente de fato superveniente, caso</w:t>
      </w:r>
      <w:r w:rsidRPr="00F02AF6">
        <w:rPr>
          <w:spacing w:val="1"/>
          <w:sz w:val="24"/>
          <w:szCs w:val="24"/>
        </w:rPr>
        <w:t xml:space="preserve"> </w:t>
      </w:r>
      <w:r w:rsidRPr="00F02AF6">
        <w:rPr>
          <w:sz w:val="24"/>
          <w:szCs w:val="24"/>
        </w:rPr>
        <w:t>fortuito</w:t>
      </w:r>
      <w:r w:rsidRPr="00F02AF6">
        <w:rPr>
          <w:spacing w:val="-2"/>
          <w:sz w:val="24"/>
          <w:szCs w:val="24"/>
        </w:rPr>
        <w:t xml:space="preserve"> </w:t>
      </w:r>
      <w:r w:rsidRPr="00F02AF6">
        <w:rPr>
          <w:sz w:val="24"/>
          <w:szCs w:val="24"/>
        </w:rPr>
        <w:t>ou</w:t>
      </w:r>
      <w:r w:rsidRPr="00F02AF6">
        <w:rPr>
          <w:spacing w:val="-1"/>
          <w:sz w:val="24"/>
          <w:szCs w:val="24"/>
        </w:rPr>
        <w:t xml:space="preserve"> </w:t>
      </w:r>
      <w:r w:rsidRPr="00F02AF6">
        <w:rPr>
          <w:sz w:val="24"/>
          <w:szCs w:val="24"/>
        </w:rPr>
        <w:t>força</w:t>
      </w:r>
      <w:r w:rsidRPr="00F02AF6">
        <w:rPr>
          <w:spacing w:val="-2"/>
          <w:sz w:val="24"/>
          <w:szCs w:val="24"/>
        </w:rPr>
        <w:t xml:space="preserve"> </w:t>
      </w:r>
      <w:r w:rsidRPr="00F02AF6">
        <w:rPr>
          <w:sz w:val="24"/>
          <w:szCs w:val="24"/>
        </w:rPr>
        <w:t>maior,</w:t>
      </w:r>
      <w:r w:rsidRPr="00F02AF6">
        <w:rPr>
          <w:spacing w:val="-1"/>
          <w:sz w:val="24"/>
          <w:szCs w:val="24"/>
        </w:rPr>
        <w:t xml:space="preserve"> </w:t>
      </w:r>
      <w:r w:rsidRPr="00F02AF6">
        <w:rPr>
          <w:sz w:val="24"/>
          <w:szCs w:val="24"/>
        </w:rPr>
        <w:t>sujeitando-se</w:t>
      </w:r>
      <w:r w:rsidRPr="00F02AF6">
        <w:rPr>
          <w:spacing w:val="-2"/>
          <w:sz w:val="24"/>
          <w:szCs w:val="24"/>
        </w:rPr>
        <w:t xml:space="preserve"> </w:t>
      </w:r>
      <w:r w:rsidRPr="00F02AF6">
        <w:rPr>
          <w:sz w:val="24"/>
          <w:szCs w:val="24"/>
        </w:rPr>
        <w:t>às</w:t>
      </w:r>
      <w:r w:rsidRPr="00F02AF6">
        <w:rPr>
          <w:spacing w:val="2"/>
          <w:sz w:val="24"/>
          <w:szCs w:val="24"/>
        </w:rPr>
        <w:t xml:space="preserve"> </w:t>
      </w:r>
      <w:r w:rsidRPr="00F02AF6">
        <w:rPr>
          <w:sz w:val="24"/>
          <w:szCs w:val="24"/>
        </w:rPr>
        <w:t>penalidades</w:t>
      </w:r>
      <w:r w:rsidRPr="00F02AF6">
        <w:rPr>
          <w:spacing w:val="-2"/>
          <w:sz w:val="24"/>
          <w:szCs w:val="24"/>
        </w:rPr>
        <w:t xml:space="preserve"> </w:t>
      </w:r>
      <w:r w:rsidRPr="00F02AF6">
        <w:rPr>
          <w:sz w:val="24"/>
          <w:szCs w:val="24"/>
        </w:rPr>
        <w:t>cabíveis, na</w:t>
      </w:r>
      <w:r w:rsidRPr="00F02AF6">
        <w:rPr>
          <w:spacing w:val="-3"/>
          <w:sz w:val="24"/>
          <w:szCs w:val="24"/>
        </w:rPr>
        <w:t xml:space="preserve"> </w:t>
      </w:r>
      <w:r w:rsidRPr="00F02AF6">
        <w:rPr>
          <w:sz w:val="24"/>
          <w:szCs w:val="24"/>
        </w:rPr>
        <w:t>forma</w:t>
      </w:r>
      <w:r w:rsidRPr="00F02AF6">
        <w:rPr>
          <w:spacing w:val="-2"/>
          <w:sz w:val="24"/>
          <w:szCs w:val="24"/>
        </w:rPr>
        <w:t xml:space="preserve"> </w:t>
      </w:r>
      <w:r w:rsidRPr="00F02AF6">
        <w:rPr>
          <w:sz w:val="24"/>
          <w:szCs w:val="24"/>
        </w:rPr>
        <w:t>da Lei.</w:t>
      </w:r>
    </w:p>
    <w:p w14:paraId="63FE0E78" w14:textId="77777777" w:rsidR="00823F63" w:rsidRPr="00F02AF6" w:rsidRDefault="00823F63" w:rsidP="00B432CF">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5"/>
        <w:rPr>
          <w:sz w:val="24"/>
          <w:szCs w:val="24"/>
        </w:rPr>
      </w:pPr>
      <w:r w:rsidRPr="00F02AF6">
        <w:rPr>
          <w:sz w:val="24"/>
          <w:szCs w:val="24"/>
        </w:rPr>
        <w:t xml:space="preserve">Declaramos, para os devidos fins de direito, na qualidade de Proponente dos procedimentos licitatórios, instaurados por essa Câmara  Municipal, que o (a) responsável legal da empresa é o (a) </w:t>
      </w:r>
      <w:proofErr w:type="spellStart"/>
      <w:r w:rsidRPr="00F02AF6">
        <w:rPr>
          <w:sz w:val="24"/>
          <w:szCs w:val="24"/>
        </w:rPr>
        <w:t>Sr.º</w:t>
      </w:r>
      <w:proofErr w:type="spellEnd"/>
      <w:r w:rsidRPr="00F02AF6">
        <w:rPr>
          <w:sz w:val="24"/>
          <w:szCs w:val="24"/>
        </w:rPr>
        <w:t xml:space="preserve">(a) ............................................................, Portador(a) do RG sob o nº ..........................., e CPF sob o nº ........................................., cuja função/cargo é ....................................(sócio / administrador / procurador / diretor / </w:t>
      </w:r>
      <w:proofErr w:type="spellStart"/>
      <w:r w:rsidRPr="00F02AF6">
        <w:rPr>
          <w:sz w:val="24"/>
          <w:szCs w:val="24"/>
        </w:rPr>
        <w:t>etc</w:t>
      </w:r>
      <w:proofErr w:type="spellEnd"/>
      <w:r w:rsidRPr="00F02AF6">
        <w:rPr>
          <w:sz w:val="24"/>
          <w:szCs w:val="24"/>
        </w:rPr>
        <w:t xml:space="preserve">), </w:t>
      </w:r>
      <w:r w:rsidRPr="00F02AF6">
        <w:rPr>
          <w:b/>
          <w:sz w:val="24"/>
          <w:szCs w:val="24"/>
        </w:rPr>
        <w:t>responsável pela assinatura do Contrato / Ata de Registro de Preço</w:t>
      </w:r>
      <w:r w:rsidRPr="00F02AF6">
        <w:rPr>
          <w:sz w:val="24"/>
          <w:szCs w:val="24"/>
        </w:rPr>
        <w:t>.</w:t>
      </w:r>
    </w:p>
    <w:p w14:paraId="247E0DC0" w14:textId="77777777" w:rsidR="00823F63" w:rsidRPr="00F02AF6" w:rsidRDefault="00823F63" w:rsidP="00B432CF">
      <w:pPr>
        <w:pStyle w:val="PargrafodaLista"/>
        <w:widowControl w:val="0"/>
        <w:tabs>
          <w:tab w:val="left" w:pos="284"/>
          <w:tab w:val="left" w:pos="426"/>
          <w:tab w:val="left" w:pos="567"/>
          <w:tab w:val="left" w:pos="709"/>
          <w:tab w:val="left" w:pos="1386"/>
        </w:tabs>
        <w:autoSpaceDE w:val="0"/>
        <w:autoSpaceDN w:val="0"/>
        <w:spacing w:after="0" w:line="240" w:lineRule="auto"/>
        <w:ind w:left="-5" w:right="0" w:firstLine="5"/>
        <w:rPr>
          <w:sz w:val="24"/>
          <w:szCs w:val="24"/>
        </w:rPr>
      </w:pPr>
    </w:p>
    <w:p w14:paraId="12E257C5" w14:textId="77777777" w:rsidR="00823F63" w:rsidRPr="00F02AF6" w:rsidRDefault="00823F63" w:rsidP="00B432CF">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5"/>
        <w:rPr>
          <w:sz w:val="24"/>
          <w:szCs w:val="24"/>
        </w:rPr>
      </w:pPr>
      <w:r w:rsidRPr="00F02AF6">
        <w:rPr>
          <w:sz w:val="24"/>
          <w:szCs w:val="24"/>
        </w:rPr>
        <w:lastRenderedPageBreak/>
        <w:t xml:space="preserve">Declaramos, para os devidos fins que em caso de qualquer comunicação futura referente a este processo licitatório, bem como em caso de eventual contratação, </w:t>
      </w:r>
      <w:r w:rsidRPr="00F02AF6">
        <w:rPr>
          <w:b/>
          <w:sz w:val="24"/>
          <w:szCs w:val="24"/>
        </w:rPr>
        <w:t xml:space="preserve">concordo que o Contrato / Ata de Registro de Preço </w:t>
      </w:r>
      <w:r w:rsidRPr="00F02AF6">
        <w:rPr>
          <w:sz w:val="24"/>
          <w:szCs w:val="24"/>
        </w:rPr>
        <w:t>seja encaminhado para o seguinte endereço:</w:t>
      </w:r>
    </w:p>
    <w:p w14:paraId="104DCBF4" w14:textId="77777777" w:rsidR="00823F63" w:rsidRPr="00F02AF6" w:rsidRDefault="00823F63" w:rsidP="00B432CF">
      <w:pPr>
        <w:widowControl w:val="0"/>
        <w:tabs>
          <w:tab w:val="left" w:pos="284"/>
          <w:tab w:val="left" w:pos="426"/>
          <w:tab w:val="left" w:pos="567"/>
          <w:tab w:val="left" w:pos="709"/>
          <w:tab w:val="left" w:pos="1386"/>
        </w:tabs>
        <w:ind w:left="-5" w:firstLine="5"/>
        <w:jc w:val="both"/>
        <w:rPr>
          <w:b/>
        </w:rPr>
      </w:pPr>
      <w:r w:rsidRPr="00F02AF6">
        <w:rPr>
          <w:b/>
        </w:rPr>
        <w:t>E-mail:</w:t>
      </w:r>
    </w:p>
    <w:p w14:paraId="139609A3" w14:textId="77777777" w:rsidR="00823F63" w:rsidRPr="00F02AF6" w:rsidRDefault="00823F63" w:rsidP="00B432CF">
      <w:pPr>
        <w:widowControl w:val="0"/>
        <w:tabs>
          <w:tab w:val="left" w:pos="284"/>
          <w:tab w:val="left" w:pos="426"/>
          <w:tab w:val="left" w:pos="567"/>
          <w:tab w:val="left" w:pos="709"/>
          <w:tab w:val="left" w:pos="1386"/>
        </w:tabs>
        <w:ind w:left="-5" w:firstLine="5"/>
        <w:jc w:val="both"/>
      </w:pPr>
      <w:r w:rsidRPr="00F02AF6">
        <w:rPr>
          <w:b/>
        </w:rPr>
        <w:t xml:space="preserve">Telefone: </w:t>
      </w:r>
      <w:r w:rsidRPr="00F02AF6">
        <w:t>(DDD) ...........-.............</w:t>
      </w:r>
    </w:p>
    <w:p w14:paraId="7DFC7C51" w14:textId="77777777" w:rsidR="00823F63" w:rsidRPr="00F02AF6" w:rsidRDefault="00823F63" w:rsidP="00B432CF">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5"/>
        <w:rPr>
          <w:sz w:val="24"/>
          <w:szCs w:val="24"/>
        </w:rPr>
      </w:pPr>
      <w:r w:rsidRPr="00F02AF6">
        <w:rPr>
          <w:sz w:val="24"/>
          <w:szCs w:val="24"/>
        </w:rPr>
        <w:t>Caso altere o citado e-mail ou telefone comprometo-me em protocolizar pedido de alteração junto ao Departamento de Licitações e Contratos dessa Câmara Municipal, sob pena de ser considerado como intimado nos dados anteriormente fornecidos.</w:t>
      </w:r>
    </w:p>
    <w:p w14:paraId="5A3A21EA" w14:textId="77777777" w:rsidR="00823F63" w:rsidRPr="00F02AF6" w:rsidRDefault="00823F63" w:rsidP="00B432CF">
      <w:pPr>
        <w:widowControl w:val="0"/>
        <w:tabs>
          <w:tab w:val="left" w:pos="284"/>
          <w:tab w:val="left" w:pos="426"/>
          <w:tab w:val="left" w:pos="567"/>
          <w:tab w:val="left" w:pos="709"/>
          <w:tab w:val="left" w:pos="1386"/>
        </w:tabs>
        <w:ind w:left="-5" w:firstLine="5"/>
        <w:jc w:val="both"/>
      </w:pPr>
    </w:p>
    <w:p w14:paraId="0333FCD5" w14:textId="77777777" w:rsidR="00823F63" w:rsidRPr="00F02AF6" w:rsidRDefault="00823F63" w:rsidP="00B432CF">
      <w:pPr>
        <w:widowControl w:val="0"/>
        <w:tabs>
          <w:tab w:val="left" w:pos="284"/>
          <w:tab w:val="left" w:pos="426"/>
        </w:tabs>
        <w:ind w:left="-5" w:firstLine="5"/>
        <w:jc w:val="both"/>
        <w:rPr>
          <w:rFonts w:eastAsia="Calibri"/>
          <w:lang w:eastAsia="en-US"/>
        </w:rPr>
      </w:pPr>
      <w:r w:rsidRPr="00F02AF6">
        <w:rPr>
          <w:rFonts w:eastAsia="Calibri"/>
          <w:lang w:eastAsia="en-US"/>
        </w:rPr>
        <w:t xml:space="preserve">___________________-____, ____ de ____________ </w:t>
      </w:r>
      <w:proofErr w:type="spellStart"/>
      <w:r w:rsidRPr="00F02AF6">
        <w:rPr>
          <w:rFonts w:eastAsia="Calibri"/>
          <w:lang w:eastAsia="en-US"/>
        </w:rPr>
        <w:t>de</w:t>
      </w:r>
      <w:proofErr w:type="spellEnd"/>
      <w:r w:rsidRPr="00F02AF6">
        <w:rPr>
          <w:rFonts w:eastAsia="Calibri"/>
          <w:lang w:eastAsia="en-US"/>
        </w:rPr>
        <w:t xml:space="preserve"> 2024.</w:t>
      </w:r>
    </w:p>
    <w:p w14:paraId="7C771D4A" w14:textId="77777777" w:rsidR="00823F63" w:rsidRPr="00F02AF6" w:rsidRDefault="00823F63" w:rsidP="00B432CF">
      <w:pPr>
        <w:widowControl w:val="0"/>
        <w:tabs>
          <w:tab w:val="left" w:pos="284"/>
          <w:tab w:val="left" w:pos="426"/>
        </w:tabs>
        <w:ind w:left="-5" w:firstLine="5"/>
        <w:jc w:val="both"/>
        <w:rPr>
          <w:rFonts w:eastAsia="Calibri"/>
          <w:lang w:eastAsia="en-US"/>
        </w:rPr>
      </w:pPr>
    </w:p>
    <w:p w14:paraId="00AB9CA5" w14:textId="77777777" w:rsidR="00823F63" w:rsidRPr="00F02AF6" w:rsidRDefault="00823F63" w:rsidP="00B432CF">
      <w:pPr>
        <w:widowControl w:val="0"/>
        <w:tabs>
          <w:tab w:val="left" w:pos="284"/>
          <w:tab w:val="left" w:pos="426"/>
        </w:tabs>
        <w:ind w:left="-5" w:firstLine="5"/>
        <w:jc w:val="both"/>
        <w:rPr>
          <w:rFonts w:eastAsia="Calibri"/>
          <w:lang w:eastAsia="en-US"/>
        </w:rPr>
      </w:pPr>
    </w:p>
    <w:p w14:paraId="52A51A9D" w14:textId="77777777" w:rsidR="00823F63" w:rsidRPr="00F02AF6" w:rsidRDefault="00823F63" w:rsidP="00B432CF">
      <w:pPr>
        <w:widowControl w:val="0"/>
        <w:tabs>
          <w:tab w:val="left" w:pos="284"/>
          <w:tab w:val="left" w:pos="426"/>
        </w:tabs>
        <w:ind w:left="-5" w:firstLine="5"/>
        <w:jc w:val="both"/>
        <w:rPr>
          <w:rFonts w:eastAsia="Calibri"/>
          <w:lang w:eastAsia="en-US"/>
        </w:rPr>
      </w:pPr>
    </w:p>
    <w:p w14:paraId="22FAED7A" w14:textId="77777777" w:rsidR="00823F63" w:rsidRPr="00F02AF6" w:rsidRDefault="00823F63" w:rsidP="00B432CF">
      <w:pPr>
        <w:widowControl w:val="0"/>
        <w:tabs>
          <w:tab w:val="left" w:pos="284"/>
          <w:tab w:val="left" w:pos="426"/>
        </w:tabs>
        <w:ind w:left="-5" w:firstLine="5"/>
        <w:jc w:val="both"/>
      </w:pPr>
      <w:r w:rsidRPr="00F02AF6">
        <w:t>______________________________________________</w:t>
      </w:r>
    </w:p>
    <w:p w14:paraId="0F752A9A" w14:textId="77777777" w:rsidR="00823F63" w:rsidRPr="00F02AF6" w:rsidRDefault="00823F63" w:rsidP="00B432CF">
      <w:pPr>
        <w:widowControl w:val="0"/>
        <w:tabs>
          <w:tab w:val="left" w:pos="284"/>
          <w:tab w:val="left" w:pos="426"/>
        </w:tabs>
        <w:ind w:left="-5" w:firstLine="5"/>
        <w:jc w:val="both"/>
      </w:pPr>
      <w:r w:rsidRPr="00F02AF6">
        <w:t>Nome e número da identidade do declarante</w:t>
      </w:r>
    </w:p>
    <w:p w14:paraId="1CF02226" w14:textId="77777777" w:rsidR="00823F63" w:rsidRPr="00F02AF6" w:rsidRDefault="00823F63" w:rsidP="00B432CF">
      <w:pPr>
        <w:widowControl w:val="0"/>
        <w:tabs>
          <w:tab w:val="left" w:pos="284"/>
          <w:tab w:val="left" w:pos="426"/>
        </w:tabs>
        <w:ind w:left="-5" w:firstLine="5"/>
        <w:jc w:val="both"/>
      </w:pPr>
      <w:r w:rsidRPr="00F02AF6">
        <w:t>(representante legal da empresa)</w:t>
      </w:r>
    </w:p>
    <w:p w14:paraId="435ADB3B" w14:textId="77777777" w:rsidR="00823F63" w:rsidRPr="00F02AF6" w:rsidRDefault="00823F63" w:rsidP="00B432CF">
      <w:pPr>
        <w:widowControl w:val="0"/>
        <w:tabs>
          <w:tab w:val="left" w:pos="284"/>
          <w:tab w:val="left" w:pos="426"/>
        </w:tabs>
        <w:autoSpaceDE w:val="0"/>
        <w:autoSpaceDN w:val="0"/>
        <w:adjustRightInd w:val="0"/>
        <w:ind w:left="-5" w:firstLine="5"/>
        <w:jc w:val="both"/>
        <w:rPr>
          <w:b/>
          <w:bCs/>
        </w:rPr>
      </w:pPr>
      <w:r w:rsidRPr="00F02AF6">
        <w:t>CARIMBO CNPJ</w:t>
      </w:r>
    </w:p>
    <w:p w14:paraId="0F992E98" w14:textId="77777777" w:rsidR="00823F63" w:rsidRPr="00F02AF6" w:rsidRDefault="00823F63" w:rsidP="00B432CF">
      <w:pPr>
        <w:widowControl w:val="0"/>
        <w:tabs>
          <w:tab w:val="left" w:pos="284"/>
          <w:tab w:val="left" w:pos="426"/>
          <w:tab w:val="left" w:pos="1134"/>
          <w:tab w:val="left" w:pos="8647"/>
        </w:tabs>
        <w:ind w:left="-5" w:firstLine="5"/>
        <w:jc w:val="both"/>
      </w:pPr>
    </w:p>
    <w:p w14:paraId="5E7009D5" w14:textId="38161052" w:rsidR="00651D64" w:rsidRPr="00F02AF6" w:rsidRDefault="00651D64" w:rsidP="00F02AF6">
      <w:pPr>
        <w:ind w:left="-5"/>
        <w:rPr>
          <w:b/>
        </w:rPr>
      </w:pPr>
    </w:p>
    <w:sectPr w:rsidR="00651D64" w:rsidRPr="00F02AF6" w:rsidSect="00B432CF">
      <w:headerReference w:type="default" r:id="rId60"/>
      <w:footerReference w:type="default" r:id="rId61"/>
      <w:pgSz w:w="11906" w:h="16838" w:code="9"/>
      <w:pgMar w:top="1822" w:right="991" w:bottom="1702" w:left="1701" w:header="142" w:footer="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B39C7" w14:textId="77777777" w:rsidR="00240433" w:rsidRDefault="00240433">
      <w:r>
        <w:separator/>
      </w:r>
    </w:p>
  </w:endnote>
  <w:endnote w:type="continuationSeparator" w:id="0">
    <w:p w14:paraId="1D13FA50" w14:textId="77777777" w:rsidR="00240433" w:rsidRDefault="0024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9065" w14:textId="31E845AF" w:rsidR="00F02AF6" w:rsidRPr="00EC5FD6" w:rsidRDefault="00F02AF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13535B56">
              <wp:simplePos x="0" y="0"/>
              <wp:positionH relativeFrom="rightMargin">
                <wp:posOffset>-469264</wp:posOffset>
              </wp:positionH>
              <wp:positionV relativeFrom="margin">
                <wp:posOffset>8695690</wp:posOffset>
              </wp:positionV>
              <wp:extent cx="304800" cy="266700"/>
              <wp:effectExtent l="0" t="0" r="0"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667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68D67885" w:rsidR="00F02AF6" w:rsidRDefault="00F02AF6"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F6268D" w:rsidRPr="00F6268D">
                            <w:rPr>
                              <w:rStyle w:val="Nmerodepgina"/>
                              <w:b/>
                              <w:bCs/>
                              <w:noProof/>
                              <w:color w:val="FFFFFF" w:themeColor="background1"/>
                              <w:sz w:val="20"/>
                              <w:szCs w:val="20"/>
                            </w:rPr>
                            <w:t>22</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36.95pt;margin-top:684.7pt;width:24pt;height:21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" o:allowincell="f" fillcolor="#9dbb61" stroked="f">
              <v:textbox inset="0,,0">
                <w:txbxContent>
                  <w:p w14:paraId="2D349BAE" w14:textId="68D67885" w:rsidR="00F02AF6" w:rsidRDefault="00F02AF6"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F6268D" w:rsidRPr="00F6268D">
                      <w:rPr>
                        <w:rStyle w:val="Nmerodepgina"/>
                        <w:b/>
                        <w:bCs/>
                        <w:noProof/>
                        <w:color w:val="FFFFFF" w:themeColor="background1"/>
                        <w:sz w:val="20"/>
                        <w:szCs w:val="20"/>
                      </w:rPr>
                      <w:t>22</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Rua São José, 664</w:t>
    </w:r>
  </w:p>
  <w:p w14:paraId="3E394C15" w14:textId="0F1BA07B" w:rsidR="00F02AF6" w:rsidRPr="00EC5FD6" w:rsidRDefault="00F02AF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 xml:space="preserve">79750-000 – Nova Andradina/MS </w:t>
    </w:r>
  </w:p>
  <w:p w14:paraId="37288FDB" w14:textId="77777777" w:rsidR="00F02AF6" w:rsidRPr="00EC5FD6" w:rsidRDefault="00F02AF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F02AF6" w:rsidRPr="00EC5FD6" w:rsidRDefault="00F02AF6" w:rsidP="00EC5FD6">
    <w:pPr>
      <w:pStyle w:val="Rodap"/>
      <w:pBdr>
        <w:top w:val="single" w:sz="4" w:space="1" w:color="auto"/>
      </w:pBdr>
      <w:rPr>
        <w:rFonts w:asciiTheme="minorHAnsi" w:hAnsiTheme="minorHAnsi" w:cstheme="minorHAnsi"/>
        <w:sz w:val="22"/>
        <w:szCs w:val="22"/>
      </w:rPr>
    </w:pPr>
  </w:p>
  <w:p w14:paraId="6BF49A3E" w14:textId="413F8DF4" w:rsidR="00F02AF6" w:rsidRDefault="00F02AF6" w:rsidP="00EC5FD6">
    <w:pPr>
      <w:pStyle w:val="Rodap"/>
      <w:tabs>
        <w:tab w:val="clear" w:pos="4252"/>
        <w:tab w:val="clear" w:pos="8504"/>
        <w:tab w:val="left" w:pos="18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6D639" w14:textId="77777777" w:rsidR="00240433" w:rsidRDefault="00240433">
      <w:r>
        <w:separator/>
      </w:r>
    </w:p>
  </w:footnote>
  <w:footnote w:type="continuationSeparator" w:id="0">
    <w:p w14:paraId="50125B69" w14:textId="77777777" w:rsidR="00240433" w:rsidRDefault="0024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A0BC" w14:textId="1076A0FB" w:rsidR="00F02AF6" w:rsidRDefault="00F02AF6">
    <w:pPr>
      <w:pStyle w:val="Cabealho"/>
      <w:rPr>
        <w:rFonts w:ascii="Verdana" w:hAnsi="Verdana"/>
      </w:rPr>
    </w:pPr>
    <w:bookmarkStart w:id="3" w:name="OLE_LINK1"/>
  </w:p>
  <w:bookmarkEnd w:id="3"/>
  <w:p w14:paraId="514E651F" w14:textId="77777777" w:rsidR="00F02AF6" w:rsidRPr="008D0985" w:rsidRDefault="00F02AF6"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1" name="Imagem 1"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F02AF6" w:rsidRPr="008D0985" w:rsidRDefault="00F02AF6" w:rsidP="00EC5FD6">
    <w:pPr>
      <w:jc w:val="center"/>
      <w:rPr>
        <w:b/>
        <w:sz w:val="28"/>
        <w:szCs w:val="28"/>
      </w:rPr>
    </w:pPr>
    <w:r w:rsidRPr="008D0985">
      <w:rPr>
        <w:b/>
        <w:sz w:val="28"/>
        <w:szCs w:val="28"/>
      </w:rPr>
      <w:t>ESTADO DE MATO GROSSO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52EE"/>
    <w:multiLevelType w:val="multilevel"/>
    <w:tmpl w:val="5B4E35CE"/>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183354"/>
    <w:multiLevelType w:val="hybridMultilevel"/>
    <w:tmpl w:val="C94607EC"/>
    <w:lvl w:ilvl="0" w:tplc="C29C7B2E">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027DC2"/>
    <w:multiLevelType w:val="multilevel"/>
    <w:tmpl w:val="A81602B8"/>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20037"/>
    <w:multiLevelType w:val="multilevel"/>
    <w:tmpl w:val="ECE23CFE"/>
    <w:lvl w:ilvl="0">
      <w:start w:val="3"/>
      <w:numFmt w:val="decimal"/>
      <w:lvlText w:val="%1."/>
      <w:lvlJc w:val="left"/>
      <w:pPr>
        <w:ind w:left="1080" w:hanging="1080"/>
      </w:pPr>
      <w:rPr>
        <w:rFonts w:hint="default"/>
      </w:rPr>
    </w:lvl>
    <w:lvl w:ilvl="1">
      <w:start w:val="2"/>
      <w:numFmt w:val="decimal"/>
      <w:lvlText w:val="%1.%2."/>
      <w:lvlJc w:val="left"/>
      <w:pPr>
        <w:ind w:left="1079" w:hanging="1080"/>
      </w:pPr>
      <w:rPr>
        <w:rFonts w:hint="default"/>
      </w:rPr>
    </w:lvl>
    <w:lvl w:ilvl="2">
      <w:start w:val="1"/>
      <w:numFmt w:val="decimal"/>
      <w:lvlText w:val="%1.%2.%3."/>
      <w:lvlJc w:val="left"/>
      <w:pPr>
        <w:ind w:left="1078" w:hanging="1080"/>
      </w:pPr>
      <w:rPr>
        <w:rFonts w:hint="default"/>
      </w:rPr>
    </w:lvl>
    <w:lvl w:ilvl="3">
      <w:start w:val="2"/>
      <w:numFmt w:val="decimal"/>
      <w:lvlText w:val="%1.%2.%3.%4."/>
      <w:lvlJc w:val="left"/>
      <w:pPr>
        <w:ind w:left="1077" w:hanging="1080"/>
      </w:pPr>
      <w:rPr>
        <w:rFonts w:hint="default"/>
      </w:rPr>
    </w:lvl>
    <w:lvl w:ilvl="4">
      <w:start w:val="3"/>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8"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F52467"/>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0" w15:restartNumberingAfterBreak="0">
    <w:nsid w:val="13153E03"/>
    <w:multiLevelType w:val="hybridMultilevel"/>
    <w:tmpl w:val="925EC656"/>
    <w:lvl w:ilvl="0" w:tplc="04160017">
      <w:start w:val="1"/>
      <w:numFmt w:val="lowerLetter"/>
      <w:lvlText w:val="%1)"/>
      <w:lvlJc w:val="left"/>
      <w:pPr>
        <w:ind w:left="709" w:hanging="360"/>
      </w:pPr>
      <w:rPr>
        <w:rFonts w:hint="default"/>
        <w:b w:val="0"/>
        <w:i w:val="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1"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BF1193"/>
    <w:multiLevelType w:val="hybridMultilevel"/>
    <w:tmpl w:val="C86ECF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4E53E35"/>
    <w:multiLevelType w:val="multilevel"/>
    <w:tmpl w:val="7AE4FEC4"/>
    <w:lvl w:ilvl="0">
      <w:start w:val="3"/>
      <w:numFmt w:val="decimal"/>
      <w:lvlText w:val="%1."/>
      <w:lvlJc w:val="left"/>
      <w:pPr>
        <w:ind w:left="900" w:hanging="900"/>
      </w:pPr>
      <w:rPr>
        <w:rFonts w:hint="default"/>
      </w:rPr>
    </w:lvl>
    <w:lvl w:ilvl="1">
      <w:start w:val="2"/>
      <w:numFmt w:val="decimal"/>
      <w:lvlText w:val="%1.%2."/>
      <w:lvlJc w:val="left"/>
      <w:pPr>
        <w:ind w:left="899" w:hanging="900"/>
      </w:pPr>
      <w:rPr>
        <w:rFonts w:hint="default"/>
      </w:rPr>
    </w:lvl>
    <w:lvl w:ilvl="2">
      <w:start w:val="1"/>
      <w:numFmt w:val="decimal"/>
      <w:lvlText w:val="%1.%2.%3."/>
      <w:lvlJc w:val="left"/>
      <w:pPr>
        <w:ind w:left="898" w:hanging="900"/>
      </w:pPr>
      <w:rPr>
        <w:rFonts w:hint="default"/>
      </w:rPr>
    </w:lvl>
    <w:lvl w:ilvl="3">
      <w:start w:val="1"/>
      <w:numFmt w:val="decimal"/>
      <w:lvlText w:val="%1.%2.%3.%4."/>
      <w:lvlJc w:val="left"/>
      <w:pPr>
        <w:ind w:left="897" w:hanging="90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14" w15:restartNumberingAfterBreak="0">
    <w:nsid w:val="19870649"/>
    <w:multiLevelType w:val="multilevel"/>
    <w:tmpl w:val="9AF66A3E"/>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C6C2D"/>
    <w:multiLevelType w:val="multilevel"/>
    <w:tmpl w:val="8D18358A"/>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16C21"/>
    <w:multiLevelType w:val="multilevel"/>
    <w:tmpl w:val="D36201D2"/>
    <w:lvl w:ilvl="0">
      <w:start w:val="3"/>
      <w:numFmt w:val="decimal"/>
      <w:lvlText w:val="%1."/>
      <w:lvlJc w:val="left"/>
      <w:pPr>
        <w:ind w:left="900" w:hanging="900"/>
      </w:pPr>
      <w:rPr>
        <w:rFonts w:hint="default"/>
      </w:rPr>
    </w:lvl>
    <w:lvl w:ilvl="1">
      <w:start w:val="2"/>
      <w:numFmt w:val="decimal"/>
      <w:lvlText w:val="%1.%2."/>
      <w:lvlJc w:val="left"/>
      <w:pPr>
        <w:ind w:left="899" w:hanging="900"/>
      </w:pPr>
      <w:rPr>
        <w:rFonts w:hint="default"/>
      </w:rPr>
    </w:lvl>
    <w:lvl w:ilvl="2">
      <w:start w:val="1"/>
      <w:numFmt w:val="decimal"/>
      <w:lvlText w:val="%1.%2.%3."/>
      <w:lvlJc w:val="left"/>
      <w:pPr>
        <w:ind w:left="898" w:hanging="900"/>
      </w:pPr>
      <w:rPr>
        <w:rFonts w:hint="default"/>
      </w:rPr>
    </w:lvl>
    <w:lvl w:ilvl="3">
      <w:start w:val="2"/>
      <w:numFmt w:val="decimal"/>
      <w:lvlText w:val="%1.%2.%3.%4."/>
      <w:lvlJc w:val="left"/>
      <w:pPr>
        <w:ind w:left="897" w:hanging="90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17"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350CC7"/>
    <w:multiLevelType w:val="hybridMultilevel"/>
    <w:tmpl w:val="EBF236AE"/>
    <w:lvl w:ilvl="0" w:tplc="543867C8">
      <w:start w:val="1"/>
      <w:numFmt w:val="decimal"/>
      <w:lvlText w:val="2.%1."/>
      <w:lvlJc w:val="left"/>
      <w:pPr>
        <w:ind w:left="709" w:hanging="360"/>
      </w:pPr>
      <w:rPr>
        <w:rFonts w:hint="default"/>
        <w:b w:val="0"/>
        <w:i w:val="0"/>
        <w:color w:val="auto"/>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9"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B05369"/>
    <w:multiLevelType w:val="multilevel"/>
    <w:tmpl w:val="4E3A618C"/>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63BE9"/>
    <w:multiLevelType w:val="multilevel"/>
    <w:tmpl w:val="16122170"/>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5" w15:restartNumberingAfterBreak="0">
    <w:nsid w:val="4D0F7CE9"/>
    <w:multiLevelType w:val="multilevel"/>
    <w:tmpl w:val="B4B62884"/>
    <w:lvl w:ilvl="0">
      <w:start w:val="3"/>
      <w:numFmt w:val="decimal"/>
      <w:lvlText w:val="%1."/>
      <w:lvlJc w:val="left"/>
      <w:pPr>
        <w:ind w:left="720" w:hanging="720"/>
      </w:pPr>
      <w:rPr>
        <w:rFonts w:hint="default"/>
      </w:rPr>
    </w:lvl>
    <w:lvl w:ilvl="1">
      <w:start w:val="2"/>
      <w:numFmt w:val="decimal"/>
      <w:lvlText w:val="%1.%2."/>
      <w:lvlJc w:val="left"/>
      <w:pPr>
        <w:ind w:left="719" w:hanging="720"/>
      </w:pPr>
      <w:rPr>
        <w:rFonts w:hint="default"/>
      </w:rPr>
    </w:lvl>
    <w:lvl w:ilvl="2">
      <w:start w:val="2"/>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26" w15:restartNumberingAfterBreak="0">
    <w:nsid w:val="4F18018D"/>
    <w:multiLevelType w:val="hybridMultilevel"/>
    <w:tmpl w:val="62A2757A"/>
    <w:lvl w:ilvl="0" w:tplc="9B30EA34">
      <w:start w:val="1"/>
      <w:numFmt w:val="decimal"/>
      <w:lvlText w:val="6.%1."/>
      <w:lvlJc w:val="left"/>
      <w:pPr>
        <w:ind w:left="709" w:hanging="360"/>
      </w:pPr>
      <w:rPr>
        <w:rFonts w:hint="default"/>
        <w:b w:val="0"/>
        <w:i w:val="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7" w15:restartNumberingAfterBreak="0">
    <w:nsid w:val="515C059E"/>
    <w:multiLevelType w:val="hybridMultilevel"/>
    <w:tmpl w:val="49A23E8C"/>
    <w:lvl w:ilvl="0" w:tplc="04160017">
      <w:start w:val="1"/>
      <w:numFmt w:val="lowerLetter"/>
      <w:lvlText w:val="%1)"/>
      <w:lvlJc w:val="left"/>
      <w:pPr>
        <w:ind w:left="709" w:hanging="360"/>
      </w:pPr>
      <w:rPr>
        <w:rFonts w:hint="default"/>
        <w:b/>
        <w:bCs/>
        <w:spacing w:val="-1"/>
        <w:w w:val="99"/>
        <w:sz w:val="19"/>
        <w:szCs w:val="19"/>
        <w:lang w:val="pt-PT" w:eastAsia="en-US" w:bidi="ar-SA"/>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23634AB"/>
    <w:multiLevelType w:val="multilevel"/>
    <w:tmpl w:val="6B86619A"/>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31" w15:restartNumberingAfterBreak="0">
    <w:nsid w:val="597F33C2"/>
    <w:multiLevelType w:val="multilevel"/>
    <w:tmpl w:val="BA420AA2"/>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3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B16A3D"/>
    <w:multiLevelType w:val="multilevel"/>
    <w:tmpl w:val="DE0025A6"/>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6" w15:restartNumberingAfterBreak="0">
    <w:nsid w:val="6BE44989"/>
    <w:multiLevelType w:val="hybridMultilevel"/>
    <w:tmpl w:val="B4D87744"/>
    <w:lvl w:ilvl="0" w:tplc="0D1EA636">
      <w:start w:val="1"/>
      <w:numFmt w:val="decimal"/>
      <w:lvlText w:val="1.%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EAB6F3C"/>
    <w:multiLevelType w:val="multilevel"/>
    <w:tmpl w:val="5B0C57FE"/>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2D3439"/>
    <w:multiLevelType w:val="multilevel"/>
    <w:tmpl w:val="7E340A3C"/>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D140F"/>
    <w:multiLevelType w:val="multilevel"/>
    <w:tmpl w:val="5978AA0E"/>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A56F9"/>
    <w:multiLevelType w:val="multilevel"/>
    <w:tmpl w:val="BD2CCBE6"/>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A32523"/>
    <w:multiLevelType w:val="hybridMultilevel"/>
    <w:tmpl w:val="B1AA4688"/>
    <w:lvl w:ilvl="0" w:tplc="6AC6ACEE">
      <w:start w:val="1"/>
      <w:numFmt w:val="decimal"/>
      <w:lvlText w:val="3.%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012193"/>
    <w:multiLevelType w:val="multilevel"/>
    <w:tmpl w:val="64A81CF2"/>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4" w15:restartNumberingAfterBreak="0">
    <w:nsid w:val="78940A53"/>
    <w:multiLevelType w:val="multilevel"/>
    <w:tmpl w:val="A8DEF96E"/>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num w:numId="1" w16cid:durableId="2033610583">
    <w:abstractNumId w:val="45"/>
  </w:num>
  <w:num w:numId="2" w16cid:durableId="1979647497">
    <w:abstractNumId w:val="30"/>
  </w:num>
  <w:num w:numId="3" w16cid:durableId="1246064747">
    <w:abstractNumId w:val="11"/>
  </w:num>
  <w:num w:numId="4" w16cid:durableId="530534267">
    <w:abstractNumId w:val="17"/>
  </w:num>
  <w:num w:numId="5" w16cid:durableId="2117362938">
    <w:abstractNumId w:val="24"/>
  </w:num>
  <w:num w:numId="6" w16cid:durableId="476071130">
    <w:abstractNumId w:val="1"/>
  </w:num>
  <w:num w:numId="7" w16cid:durableId="234708642">
    <w:abstractNumId w:val="6"/>
  </w:num>
  <w:num w:numId="8" w16cid:durableId="1267007938">
    <w:abstractNumId w:val="28"/>
  </w:num>
  <w:num w:numId="9" w16cid:durableId="1421371660">
    <w:abstractNumId w:val="23"/>
  </w:num>
  <w:num w:numId="10" w16cid:durableId="382218198">
    <w:abstractNumId w:val="2"/>
  </w:num>
  <w:num w:numId="11" w16cid:durableId="1204059936">
    <w:abstractNumId w:val="22"/>
  </w:num>
  <w:num w:numId="12" w16cid:durableId="85158169">
    <w:abstractNumId w:val="32"/>
  </w:num>
  <w:num w:numId="13" w16cid:durableId="1649170420">
    <w:abstractNumId w:val="42"/>
  </w:num>
  <w:num w:numId="14" w16cid:durableId="1051197675">
    <w:abstractNumId w:val="8"/>
  </w:num>
  <w:num w:numId="15" w16cid:durableId="400836951">
    <w:abstractNumId w:val="19"/>
  </w:num>
  <w:num w:numId="16" w16cid:durableId="155137995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118061525">
    <w:abstractNumId w:val="12"/>
  </w:num>
  <w:num w:numId="18" w16cid:durableId="1022364798">
    <w:abstractNumId w:val="26"/>
  </w:num>
  <w:num w:numId="19" w16cid:durableId="1241058009">
    <w:abstractNumId w:val="10"/>
  </w:num>
  <w:num w:numId="20" w16cid:durableId="1211919135">
    <w:abstractNumId w:val="43"/>
  </w:num>
  <w:num w:numId="21" w16cid:durableId="341973533">
    <w:abstractNumId w:val="41"/>
  </w:num>
  <w:num w:numId="22" w16cid:durableId="1963923012">
    <w:abstractNumId w:val="9"/>
  </w:num>
  <w:num w:numId="23" w16cid:durableId="19531224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8450710">
    <w:abstractNumId w:val="35"/>
  </w:num>
  <w:num w:numId="25" w16cid:durableId="204787021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4807761">
    <w:abstractNumId w:val="36"/>
  </w:num>
  <w:num w:numId="27" w16cid:durableId="273634699">
    <w:abstractNumId w:val="3"/>
  </w:num>
  <w:num w:numId="28" w16cid:durableId="689574344">
    <w:abstractNumId w:val="18"/>
  </w:num>
  <w:num w:numId="29" w16cid:durableId="1406226411">
    <w:abstractNumId w:val="0"/>
  </w:num>
  <w:num w:numId="30" w16cid:durableId="373232768">
    <w:abstractNumId w:val="33"/>
  </w:num>
  <w:num w:numId="31" w16cid:durableId="1494446715">
    <w:abstractNumId w:val="15"/>
  </w:num>
  <w:num w:numId="32" w16cid:durableId="350691433">
    <w:abstractNumId w:val="31"/>
  </w:num>
  <w:num w:numId="33" w16cid:durableId="1726102987">
    <w:abstractNumId w:val="34"/>
  </w:num>
  <w:num w:numId="34" w16cid:durableId="535582876">
    <w:abstractNumId w:val="21"/>
  </w:num>
  <w:num w:numId="35" w16cid:durableId="369306338">
    <w:abstractNumId w:val="39"/>
  </w:num>
  <w:num w:numId="36" w16cid:durableId="363478892">
    <w:abstractNumId w:val="37"/>
  </w:num>
  <w:num w:numId="37" w16cid:durableId="648443016">
    <w:abstractNumId w:val="29"/>
  </w:num>
  <w:num w:numId="38" w16cid:durableId="638413337">
    <w:abstractNumId w:val="4"/>
  </w:num>
  <w:num w:numId="39" w16cid:durableId="1346244511">
    <w:abstractNumId w:val="38"/>
  </w:num>
  <w:num w:numId="40" w16cid:durableId="1229069616">
    <w:abstractNumId w:val="20"/>
  </w:num>
  <w:num w:numId="41" w16cid:durableId="206139854">
    <w:abstractNumId w:val="44"/>
  </w:num>
  <w:num w:numId="42" w16cid:durableId="1989940041">
    <w:abstractNumId w:val="40"/>
  </w:num>
  <w:num w:numId="43" w16cid:durableId="2009095132">
    <w:abstractNumId w:val="14"/>
  </w:num>
  <w:num w:numId="44" w16cid:durableId="100029883">
    <w:abstractNumId w:val="27"/>
  </w:num>
  <w:num w:numId="45" w16cid:durableId="955410842">
    <w:abstractNumId w:val="17"/>
    <w:lvlOverride w:ilvl="0">
      <w:startOverride w:val="1"/>
    </w:lvlOverride>
    <w:lvlOverride w:ilvl="1">
      <w:startOverride w:val="5"/>
    </w:lvlOverride>
  </w:num>
  <w:num w:numId="46" w16cid:durableId="1759018676">
    <w:abstractNumId w:val="13"/>
  </w:num>
  <w:num w:numId="47" w16cid:durableId="53622819">
    <w:abstractNumId w:val="16"/>
  </w:num>
  <w:num w:numId="48" w16cid:durableId="2144149325">
    <w:abstractNumId w:val="5"/>
  </w:num>
  <w:num w:numId="49" w16cid:durableId="687635687">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5D"/>
    <w:rsid w:val="000019CD"/>
    <w:rsid w:val="00012861"/>
    <w:rsid w:val="0001556C"/>
    <w:rsid w:val="00030C66"/>
    <w:rsid w:val="00041955"/>
    <w:rsid w:val="00050921"/>
    <w:rsid w:val="00062742"/>
    <w:rsid w:val="00091E2C"/>
    <w:rsid w:val="000A4014"/>
    <w:rsid w:val="000A5598"/>
    <w:rsid w:val="000B36F4"/>
    <w:rsid w:val="000B681E"/>
    <w:rsid w:val="000C70F0"/>
    <w:rsid w:val="000D43BA"/>
    <w:rsid w:val="000E6434"/>
    <w:rsid w:val="000F5802"/>
    <w:rsid w:val="00105A1B"/>
    <w:rsid w:val="0011515B"/>
    <w:rsid w:val="0012184E"/>
    <w:rsid w:val="00125088"/>
    <w:rsid w:val="00126363"/>
    <w:rsid w:val="001361DD"/>
    <w:rsid w:val="001414E7"/>
    <w:rsid w:val="00141642"/>
    <w:rsid w:val="0017690D"/>
    <w:rsid w:val="001838F2"/>
    <w:rsid w:val="00185E9B"/>
    <w:rsid w:val="00187AB7"/>
    <w:rsid w:val="00192A43"/>
    <w:rsid w:val="00197EFE"/>
    <w:rsid w:val="001A6021"/>
    <w:rsid w:val="001A6AED"/>
    <w:rsid w:val="001B72B6"/>
    <w:rsid w:val="001C2FAA"/>
    <w:rsid w:val="001D2D70"/>
    <w:rsid w:val="001F42C5"/>
    <w:rsid w:val="001F7848"/>
    <w:rsid w:val="00204C97"/>
    <w:rsid w:val="00205B1C"/>
    <w:rsid w:val="0021683A"/>
    <w:rsid w:val="00231128"/>
    <w:rsid w:val="00231D10"/>
    <w:rsid w:val="00240433"/>
    <w:rsid w:val="0024206E"/>
    <w:rsid w:val="002466D5"/>
    <w:rsid w:val="00261DC4"/>
    <w:rsid w:val="00276805"/>
    <w:rsid w:val="00282922"/>
    <w:rsid w:val="0028605A"/>
    <w:rsid w:val="00286DF1"/>
    <w:rsid w:val="002A049F"/>
    <w:rsid w:val="002A43C6"/>
    <w:rsid w:val="002B1DA6"/>
    <w:rsid w:val="002C793D"/>
    <w:rsid w:val="002E1A24"/>
    <w:rsid w:val="002F732B"/>
    <w:rsid w:val="00312B47"/>
    <w:rsid w:val="00314552"/>
    <w:rsid w:val="0032574B"/>
    <w:rsid w:val="00334CB4"/>
    <w:rsid w:val="00350F1F"/>
    <w:rsid w:val="00351D57"/>
    <w:rsid w:val="00377CE2"/>
    <w:rsid w:val="00385DEE"/>
    <w:rsid w:val="00386630"/>
    <w:rsid w:val="00387EC9"/>
    <w:rsid w:val="00390BA0"/>
    <w:rsid w:val="00391D3B"/>
    <w:rsid w:val="003929AA"/>
    <w:rsid w:val="00392D11"/>
    <w:rsid w:val="003A2E3F"/>
    <w:rsid w:val="003B24C4"/>
    <w:rsid w:val="003C10B4"/>
    <w:rsid w:val="003C53E6"/>
    <w:rsid w:val="003D3E55"/>
    <w:rsid w:val="003E7F51"/>
    <w:rsid w:val="004110BC"/>
    <w:rsid w:val="00412CDB"/>
    <w:rsid w:val="0042336A"/>
    <w:rsid w:val="0043277D"/>
    <w:rsid w:val="00437424"/>
    <w:rsid w:val="00452A34"/>
    <w:rsid w:val="00454BC1"/>
    <w:rsid w:val="00463705"/>
    <w:rsid w:val="00463E86"/>
    <w:rsid w:val="00464657"/>
    <w:rsid w:val="00464755"/>
    <w:rsid w:val="00485E5A"/>
    <w:rsid w:val="0049230A"/>
    <w:rsid w:val="004A2F7D"/>
    <w:rsid w:val="004A5694"/>
    <w:rsid w:val="004B33B2"/>
    <w:rsid w:val="004C150F"/>
    <w:rsid w:val="004C56AD"/>
    <w:rsid w:val="004D6BD7"/>
    <w:rsid w:val="004E4139"/>
    <w:rsid w:val="004E520D"/>
    <w:rsid w:val="00510E25"/>
    <w:rsid w:val="00515402"/>
    <w:rsid w:val="005339AA"/>
    <w:rsid w:val="00534725"/>
    <w:rsid w:val="0053570E"/>
    <w:rsid w:val="0053599F"/>
    <w:rsid w:val="005372CD"/>
    <w:rsid w:val="005637FA"/>
    <w:rsid w:val="00570A94"/>
    <w:rsid w:val="00583860"/>
    <w:rsid w:val="005862E4"/>
    <w:rsid w:val="0058691C"/>
    <w:rsid w:val="00594D47"/>
    <w:rsid w:val="00596E5E"/>
    <w:rsid w:val="005A5FFE"/>
    <w:rsid w:val="005B24C4"/>
    <w:rsid w:val="005B4F43"/>
    <w:rsid w:val="005C30C3"/>
    <w:rsid w:val="005D57AA"/>
    <w:rsid w:val="005D6C76"/>
    <w:rsid w:val="005E57F7"/>
    <w:rsid w:val="005E7F20"/>
    <w:rsid w:val="005F7425"/>
    <w:rsid w:val="006012C6"/>
    <w:rsid w:val="00614B55"/>
    <w:rsid w:val="00640F3A"/>
    <w:rsid w:val="0064202F"/>
    <w:rsid w:val="006422F5"/>
    <w:rsid w:val="00651B85"/>
    <w:rsid w:val="00651D64"/>
    <w:rsid w:val="00652269"/>
    <w:rsid w:val="00661C3C"/>
    <w:rsid w:val="006654C1"/>
    <w:rsid w:val="00671252"/>
    <w:rsid w:val="00672D87"/>
    <w:rsid w:val="00674C19"/>
    <w:rsid w:val="0067596E"/>
    <w:rsid w:val="006766F6"/>
    <w:rsid w:val="00676F84"/>
    <w:rsid w:val="00696FDB"/>
    <w:rsid w:val="006971E8"/>
    <w:rsid w:val="006A670F"/>
    <w:rsid w:val="006B0F69"/>
    <w:rsid w:val="006B469B"/>
    <w:rsid w:val="006C2094"/>
    <w:rsid w:val="006C32EA"/>
    <w:rsid w:val="006D7624"/>
    <w:rsid w:val="006E0A15"/>
    <w:rsid w:val="006E3BD6"/>
    <w:rsid w:val="006F2D80"/>
    <w:rsid w:val="006F3149"/>
    <w:rsid w:val="00704E9C"/>
    <w:rsid w:val="00710D38"/>
    <w:rsid w:val="00727209"/>
    <w:rsid w:val="00732FFB"/>
    <w:rsid w:val="0073426C"/>
    <w:rsid w:val="007479D5"/>
    <w:rsid w:val="00747A08"/>
    <w:rsid w:val="0076782B"/>
    <w:rsid w:val="007724E7"/>
    <w:rsid w:val="00777480"/>
    <w:rsid w:val="00777D93"/>
    <w:rsid w:val="007B5ABC"/>
    <w:rsid w:val="007B5EDF"/>
    <w:rsid w:val="007C7252"/>
    <w:rsid w:val="007D457D"/>
    <w:rsid w:val="007D462C"/>
    <w:rsid w:val="007D4E6D"/>
    <w:rsid w:val="007D6A43"/>
    <w:rsid w:val="007E0A1E"/>
    <w:rsid w:val="007E3E1A"/>
    <w:rsid w:val="007E61DC"/>
    <w:rsid w:val="007E72E7"/>
    <w:rsid w:val="007F7752"/>
    <w:rsid w:val="0080062B"/>
    <w:rsid w:val="00805C4C"/>
    <w:rsid w:val="008067F8"/>
    <w:rsid w:val="00823F63"/>
    <w:rsid w:val="008300F7"/>
    <w:rsid w:val="00831B83"/>
    <w:rsid w:val="00840F1B"/>
    <w:rsid w:val="00851334"/>
    <w:rsid w:val="008630F4"/>
    <w:rsid w:val="0087370E"/>
    <w:rsid w:val="00873B07"/>
    <w:rsid w:val="00875C2A"/>
    <w:rsid w:val="008774CD"/>
    <w:rsid w:val="008810EA"/>
    <w:rsid w:val="0089171C"/>
    <w:rsid w:val="008917B9"/>
    <w:rsid w:val="00894692"/>
    <w:rsid w:val="008B0885"/>
    <w:rsid w:val="008B2A1E"/>
    <w:rsid w:val="008B5949"/>
    <w:rsid w:val="008E3457"/>
    <w:rsid w:val="008E35CF"/>
    <w:rsid w:val="008E37F1"/>
    <w:rsid w:val="008F4EEE"/>
    <w:rsid w:val="00912A62"/>
    <w:rsid w:val="00915AFF"/>
    <w:rsid w:val="00917D37"/>
    <w:rsid w:val="009344D1"/>
    <w:rsid w:val="009360ED"/>
    <w:rsid w:val="00945A3F"/>
    <w:rsid w:val="009526E5"/>
    <w:rsid w:val="009664F3"/>
    <w:rsid w:val="00970D1A"/>
    <w:rsid w:val="00985FE9"/>
    <w:rsid w:val="00994B92"/>
    <w:rsid w:val="009A00C8"/>
    <w:rsid w:val="009A3102"/>
    <w:rsid w:val="009B3257"/>
    <w:rsid w:val="009B4638"/>
    <w:rsid w:val="009B4E89"/>
    <w:rsid w:val="009C5E4C"/>
    <w:rsid w:val="009C681A"/>
    <w:rsid w:val="009D34F8"/>
    <w:rsid w:val="009E69C3"/>
    <w:rsid w:val="009F2D55"/>
    <w:rsid w:val="00A05A8F"/>
    <w:rsid w:val="00A2133C"/>
    <w:rsid w:val="00A23C24"/>
    <w:rsid w:val="00A270B8"/>
    <w:rsid w:val="00A27CBF"/>
    <w:rsid w:val="00A30CC7"/>
    <w:rsid w:val="00A46272"/>
    <w:rsid w:val="00A47088"/>
    <w:rsid w:val="00A55D30"/>
    <w:rsid w:val="00A81857"/>
    <w:rsid w:val="00A81C91"/>
    <w:rsid w:val="00A82FC1"/>
    <w:rsid w:val="00A857D4"/>
    <w:rsid w:val="00A92410"/>
    <w:rsid w:val="00A96F7F"/>
    <w:rsid w:val="00AA3DF8"/>
    <w:rsid w:val="00AB14BD"/>
    <w:rsid w:val="00AC195D"/>
    <w:rsid w:val="00AD27C1"/>
    <w:rsid w:val="00AE518E"/>
    <w:rsid w:val="00B01929"/>
    <w:rsid w:val="00B0343E"/>
    <w:rsid w:val="00B137DA"/>
    <w:rsid w:val="00B24719"/>
    <w:rsid w:val="00B30B58"/>
    <w:rsid w:val="00B31475"/>
    <w:rsid w:val="00B31E08"/>
    <w:rsid w:val="00B33472"/>
    <w:rsid w:val="00B432CF"/>
    <w:rsid w:val="00B45287"/>
    <w:rsid w:val="00B66C51"/>
    <w:rsid w:val="00B86C3A"/>
    <w:rsid w:val="00B9200E"/>
    <w:rsid w:val="00B93323"/>
    <w:rsid w:val="00BA22B8"/>
    <w:rsid w:val="00BA3702"/>
    <w:rsid w:val="00BA713A"/>
    <w:rsid w:val="00BC4E78"/>
    <w:rsid w:val="00BC5F05"/>
    <w:rsid w:val="00BD2368"/>
    <w:rsid w:val="00BD6079"/>
    <w:rsid w:val="00BE04C4"/>
    <w:rsid w:val="00BE770E"/>
    <w:rsid w:val="00BF72A3"/>
    <w:rsid w:val="00C07D8C"/>
    <w:rsid w:val="00C43080"/>
    <w:rsid w:val="00C5284A"/>
    <w:rsid w:val="00C54B01"/>
    <w:rsid w:val="00C76731"/>
    <w:rsid w:val="00C777BA"/>
    <w:rsid w:val="00C83FC3"/>
    <w:rsid w:val="00CB5C7A"/>
    <w:rsid w:val="00CD44CA"/>
    <w:rsid w:val="00CE6A19"/>
    <w:rsid w:val="00CF1367"/>
    <w:rsid w:val="00D01A44"/>
    <w:rsid w:val="00D01AF1"/>
    <w:rsid w:val="00D07E87"/>
    <w:rsid w:val="00D1607D"/>
    <w:rsid w:val="00D21711"/>
    <w:rsid w:val="00D2698A"/>
    <w:rsid w:val="00D3464B"/>
    <w:rsid w:val="00D34EB6"/>
    <w:rsid w:val="00D52568"/>
    <w:rsid w:val="00D57C82"/>
    <w:rsid w:val="00D669A1"/>
    <w:rsid w:val="00D7115D"/>
    <w:rsid w:val="00D81ED8"/>
    <w:rsid w:val="00DB4C4C"/>
    <w:rsid w:val="00DC298D"/>
    <w:rsid w:val="00DD041E"/>
    <w:rsid w:val="00DD1A2A"/>
    <w:rsid w:val="00DD39B3"/>
    <w:rsid w:val="00DD62BB"/>
    <w:rsid w:val="00DE18A2"/>
    <w:rsid w:val="00DE71A0"/>
    <w:rsid w:val="00DF3592"/>
    <w:rsid w:val="00E111E0"/>
    <w:rsid w:val="00E15FAC"/>
    <w:rsid w:val="00E20B17"/>
    <w:rsid w:val="00E23E4D"/>
    <w:rsid w:val="00E307A1"/>
    <w:rsid w:val="00E44384"/>
    <w:rsid w:val="00E44E4A"/>
    <w:rsid w:val="00E56364"/>
    <w:rsid w:val="00E57EF1"/>
    <w:rsid w:val="00E66E40"/>
    <w:rsid w:val="00E87837"/>
    <w:rsid w:val="00EA5C4F"/>
    <w:rsid w:val="00EA7E2E"/>
    <w:rsid w:val="00EC2719"/>
    <w:rsid w:val="00EC4750"/>
    <w:rsid w:val="00EC5FD6"/>
    <w:rsid w:val="00EE6852"/>
    <w:rsid w:val="00EF65C1"/>
    <w:rsid w:val="00EF691F"/>
    <w:rsid w:val="00F02AF6"/>
    <w:rsid w:val="00F0573B"/>
    <w:rsid w:val="00F103D4"/>
    <w:rsid w:val="00F311CC"/>
    <w:rsid w:val="00F45A7A"/>
    <w:rsid w:val="00F464EB"/>
    <w:rsid w:val="00F5292C"/>
    <w:rsid w:val="00F6268D"/>
    <w:rsid w:val="00F66F12"/>
    <w:rsid w:val="00F75FEE"/>
    <w:rsid w:val="00F8596C"/>
    <w:rsid w:val="00FA4138"/>
    <w:rsid w:val="00FA454E"/>
    <w:rsid w:val="00FA5DA1"/>
    <w:rsid w:val="00FB02FE"/>
    <w:rsid w:val="00FB0A44"/>
    <w:rsid w:val="00FC1D10"/>
    <w:rsid w:val="00FE2F34"/>
    <w:rsid w:val="00FE3CD3"/>
    <w:rsid w:val="00FF6B21"/>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692"/>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nhideWhenUsed/>
    <w:qFormat/>
    <w:rsid w:val="00390B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iPriority w:val="99"/>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4"/>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4"/>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4"/>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15"/>
      </w:numPr>
    </w:pPr>
  </w:style>
  <w:style w:type="table" w:styleId="Tabelacomgrade">
    <w:name w:val="Table Grid"/>
    <w:basedOn w:val="Tabelanormal"/>
    <w:uiPriority w:val="5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 w:type="character" w:styleId="Forte">
    <w:name w:val="Strong"/>
    <w:basedOn w:val="Fontepargpadro"/>
    <w:uiPriority w:val="22"/>
    <w:qFormat/>
    <w:rsid w:val="003929AA"/>
    <w:rPr>
      <w:b/>
      <w:bCs/>
    </w:rPr>
  </w:style>
  <w:style w:type="paragraph" w:customStyle="1" w:styleId="Default">
    <w:name w:val="Default"/>
    <w:rsid w:val="000F5802"/>
    <w:pPr>
      <w:autoSpaceDE w:val="0"/>
      <w:autoSpaceDN w:val="0"/>
      <w:adjustRightInd w:val="0"/>
    </w:pPr>
    <w:rPr>
      <w:rFonts w:eastAsiaTheme="minorHAnsi"/>
      <w:color w:val="000000"/>
      <w:sz w:val="24"/>
      <w:szCs w:val="24"/>
      <w:lang w:eastAsia="en-US"/>
    </w:rPr>
  </w:style>
  <w:style w:type="table" w:customStyle="1" w:styleId="Tabelacomgrade1">
    <w:name w:val="Tabela com grade1"/>
    <w:basedOn w:val="Tabelanormal"/>
    <w:next w:val="Tabelacomgrade"/>
    <w:uiPriority w:val="39"/>
    <w:rsid w:val="005862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6">
    <w:name w:val="Estilo6"/>
    <w:uiPriority w:val="99"/>
    <w:rsid w:val="00CF1367"/>
    <w:pPr>
      <w:numPr>
        <w:numId w:val="30"/>
      </w:numPr>
    </w:pPr>
  </w:style>
  <w:style w:type="character" w:customStyle="1" w:styleId="Ttulo4Char">
    <w:name w:val="Título 4 Char"/>
    <w:basedOn w:val="Fontepargpadro"/>
    <w:link w:val="Ttulo4"/>
    <w:rsid w:val="00390BA0"/>
    <w:rPr>
      <w:rFonts w:asciiTheme="majorHAnsi" w:eastAsiaTheme="majorEastAsia" w:hAnsiTheme="majorHAnsi" w:cstheme="majorBidi"/>
      <w:i/>
      <w:iCs/>
      <w:color w:val="365F91" w:themeColor="accent1" w:themeShade="BF"/>
      <w:sz w:val="24"/>
      <w:szCs w:val="24"/>
    </w:rPr>
  </w:style>
  <w:style w:type="character" w:styleId="HiperlinkVisitado">
    <w:name w:val="FollowedHyperlink"/>
    <w:basedOn w:val="Fontepargpadro"/>
    <w:semiHidden/>
    <w:unhideWhenUsed/>
    <w:rsid w:val="000419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7212">
      <w:bodyDiv w:val="1"/>
      <w:marLeft w:val="0"/>
      <w:marRight w:val="0"/>
      <w:marTop w:val="0"/>
      <w:marBottom w:val="0"/>
      <w:divBdr>
        <w:top w:val="none" w:sz="0" w:space="0" w:color="auto"/>
        <w:left w:val="none" w:sz="0" w:space="0" w:color="auto"/>
        <w:bottom w:val="none" w:sz="0" w:space="0" w:color="auto"/>
        <w:right w:val="none" w:sz="0" w:space="0" w:color="auto"/>
      </w:divBdr>
    </w:div>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270010932">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740760720">
      <w:bodyDiv w:val="1"/>
      <w:marLeft w:val="0"/>
      <w:marRight w:val="0"/>
      <w:marTop w:val="0"/>
      <w:marBottom w:val="0"/>
      <w:divBdr>
        <w:top w:val="none" w:sz="0" w:space="0" w:color="auto"/>
        <w:left w:val="none" w:sz="0" w:space="0" w:color="auto"/>
        <w:bottom w:val="none" w:sz="0" w:space="0" w:color="auto"/>
        <w:right w:val="none" w:sz="0" w:space="0" w:color="auto"/>
      </w:divBdr>
    </w:div>
    <w:div w:id="789205774">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 w:id="1298608856">
      <w:bodyDiv w:val="1"/>
      <w:marLeft w:val="0"/>
      <w:marRight w:val="0"/>
      <w:marTop w:val="0"/>
      <w:marBottom w:val="0"/>
      <w:divBdr>
        <w:top w:val="none" w:sz="0" w:space="0" w:color="auto"/>
        <w:left w:val="none" w:sz="0" w:space="0" w:color="auto"/>
        <w:bottom w:val="none" w:sz="0" w:space="0" w:color="auto"/>
        <w:right w:val="none" w:sz="0" w:space="0" w:color="auto"/>
      </w:divBdr>
    </w:div>
    <w:div w:id="1440103894">
      <w:bodyDiv w:val="1"/>
      <w:marLeft w:val="0"/>
      <w:marRight w:val="0"/>
      <w:marTop w:val="0"/>
      <w:marBottom w:val="0"/>
      <w:divBdr>
        <w:top w:val="none" w:sz="0" w:space="0" w:color="auto"/>
        <w:left w:val="none" w:sz="0" w:space="0" w:color="auto"/>
        <w:bottom w:val="none" w:sz="0" w:space="0" w:color="auto"/>
        <w:right w:val="none" w:sz="0" w:space="0" w:color="auto"/>
      </w:divBdr>
    </w:div>
    <w:div w:id="1485507935">
      <w:bodyDiv w:val="1"/>
      <w:marLeft w:val="0"/>
      <w:marRight w:val="0"/>
      <w:marTop w:val="0"/>
      <w:marBottom w:val="0"/>
      <w:divBdr>
        <w:top w:val="none" w:sz="0" w:space="0" w:color="auto"/>
        <w:left w:val="none" w:sz="0" w:space="0" w:color="auto"/>
        <w:bottom w:val="none" w:sz="0" w:space="0" w:color="auto"/>
        <w:right w:val="none" w:sz="0" w:space="0" w:color="auto"/>
      </w:divBdr>
    </w:div>
    <w:div w:id="17848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ortaldoempreendedor.gov.br" TargetMode="External"/><Relationship Id="rId17" Type="http://schemas.openxmlformats.org/officeDocument/2006/relationships/hyperlink" Target="https://www.novaandradina.ms.leg.br/transparencia/licitacoes-e-contrato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14355</Words>
  <Characters>77521</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91693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Katia</cp:lastModifiedBy>
  <cp:revision>7</cp:revision>
  <cp:lastPrinted>2024-11-13T16:54:00Z</cp:lastPrinted>
  <dcterms:created xsi:type="dcterms:W3CDTF">2024-12-03T16:18:00Z</dcterms:created>
  <dcterms:modified xsi:type="dcterms:W3CDTF">2024-12-13T12:21:00Z</dcterms:modified>
</cp:coreProperties>
</file>