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FCDF6" w14:textId="77777777" w:rsidR="00FC1D10" w:rsidRPr="00BE6075" w:rsidRDefault="00FC1D10" w:rsidP="00FC1D10">
      <w:pPr>
        <w:pStyle w:val="Ttulo1"/>
        <w:tabs>
          <w:tab w:val="left" w:pos="284"/>
        </w:tabs>
        <w:ind w:left="-5"/>
        <w:rPr>
          <w:rFonts w:ascii="Arial" w:hAnsi="Arial" w:cs="Arial"/>
          <w:sz w:val="22"/>
          <w:szCs w:val="22"/>
        </w:rPr>
      </w:pPr>
    </w:p>
    <w:p w14:paraId="73081729" w14:textId="14D2CA19" w:rsidR="00FC1D10" w:rsidRPr="00BE6075" w:rsidRDefault="00FC1D10" w:rsidP="00A81C91">
      <w:pPr>
        <w:pStyle w:val="Ttulo1"/>
        <w:tabs>
          <w:tab w:val="left" w:pos="284"/>
        </w:tabs>
        <w:ind w:left="-5"/>
        <w:rPr>
          <w:rFonts w:ascii="Arial" w:hAnsi="Arial" w:cs="Arial"/>
          <w:sz w:val="22"/>
          <w:szCs w:val="22"/>
        </w:rPr>
      </w:pPr>
      <w:r w:rsidRPr="00BE6075">
        <w:rPr>
          <w:rFonts w:ascii="Arial" w:hAnsi="Arial" w:cs="Arial"/>
          <w:sz w:val="22"/>
          <w:szCs w:val="22"/>
        </w:rPr>
        <w:t>EDITAL DE DISPENSA DE LICITAÇÃO</w:t>
      </w:r>
    </w:p>
    <w:p w14:paraId="394B8CF6" w14:textId="77777777" w:rsidR="00FC1D10" w:rsidRPr="00BE6075" w:rsidRDefault="00FC1D10" w:rsidP="00A81C91">
      <w:pPr>
        <w:ind w:right="336"/>
        <w:rPr>
          <w:rFonts w:ascii="Arial" w:hAnsi="Arial" w:cs="Arial"/>
          <w:b/>
          <w:sz w:val="22"/>
          <w:szCs w:val="22"/>
        </w:rPr>
      </w:pPr>
    </w:p>
    <w:p w14:paraId="2BC21F04" w14:textId="4BE55DC8" w:rsidR="00FE3CD3" w:rsidRPr="00BE6075" w:rsidRDefault="00FE3CD3" w:rsidP="00A81C91">
      <w:pPr>
        <w:ind w:right="336"/>
        <w:rPr>
          <w:rFonts w:ascii="Arial" w:hAnsi="Arial" w:cs="Arial"/>
          <w:sz w:val="22"/>
          <w:szCs w:val="22"/>
        </w:rPr>
      </w:pPr>
      <w:r w:rsidRPr="00BE6075">
        <w:rPr>
          <w:rFonts w:ascii="Arial" w:hAnsi="Arial" w:cs="Arial"/>
          <w:b/>
          <w:sz w:val="22"/>
          <w:szCs w:val="22"/>
        </w:rPr>
        <w:t>ÍNDICE</w:t>
      </w:r>
      <w:r w:rsidRPr="00BE6075">
        <w:rPr>
          <w:rFonts w:ascii="Arial" w:hAnsi="Arial" w:cs="Arial"/>
          <w:sz w:val="22"/>
          <w:szCs w:val="22"/>
        </w:rPr>
        <w:t xml:space="preserve"> </w:t>
      </w:r>
    </w:p>
    <w:p w14:paraId="512CA49C" w14:textId="77777777" w:rsidR="00FE3CD3" w:rsidRPr="00BE6075" w:rsidRDefault="00FE3CD3" w:rsidP="00A81C91">
      <w:pPr>
        <w:ind w:left="357"/>
        <w:rPr>
          <w:rFonts w:ascii="Arial" w:hAnsi="Arial" w:cs="Arial"/>
          <w:sz w:val="22"/>
          <w:szCs w:val="22"/>
        </w:rPr>
      </w:pPr>
    </w:p>
    <w:p w14:paraId="38B3CB71"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OBJETO </w:t>
      </w:r>
    </w:p>
    <w:p w14:paraId="64906E90"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DOTAÇÃO ORÇAMENTÁRIA </w:t>
      </w:r>
    </w:p>
    <w:p w14:paraId="13EE7337"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CONDIÇÕES PARA PARTICIPAÇÃO </w:t>
      </w:r>
    </w:p>
    <w:p w14:paraId="3DC6C3D9"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ACESSO AO SISTEMA ELETRÔNICO DE COMPRAS </w:t>
      </w:r>
    </w:p>
    <w:p w14:paraId="0D541E86"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APRESENTAÇÃO DA PROPOSTA INICIAL </w:t>
      </w:r>
    </w:p>
    <w:p w14:paraId="6F23A11E"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FASE DE LANCES </w:t>
      </w:r>
    </w:p>
    <w:p w14:paraId="44E8DCB5"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JULGAMENTO DAS PROPOSTAS DE PREÇOS </w:t>
      </w:r>
    </w:p>
    <w:p w14:paraId="3467D94E"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HABILITAÇÃO </w:t>
      </w:r>
    </w:p>
    <w:p w14:paraId="0F085F1A"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PRAZOS E CONDIÇÕES PARA ASSINATURA DO CONTRATO OU RECEBIMENTO </w:t>
      </w:r>
    </w:p>
    <w:p w14:paraId="4F353326"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DE INSTRUMENTO EQUIVALENTE </w:t>
      </w:r>
    </w:p>
    <w:p w14:paraId="46F81651"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VIGÊNCIA DO CONTRATO </w:t>
      </w:r>
    </w:p>
    <w:p w14:paraId="367CEF47"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SANÇÕES </w:t>
      </w:r>
    </w:p>
    <w:p w14:paraId="71F44610"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DOS CRITÉRIOS DE SUSTENTABILIDADE </w:t>
      </w:r>
    </w:p>
    <w:p w14:paraId="4330DAC2" w14:textId="77777777" w:rsidR="00FE3CD3"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DISPOSIÇÕES GERAIS </w:t>
      </w:r>
    </w:p>
    <w:p w14:paraId="2B72120C" w14:textId="4459E6AC" w:rsidR="00FE3CD3" w:rsidRPr="00BE6075" w:rsidRDefault="00FE3CD3" w:rsidP="00A81C91">
      <w:pPr>
        <w:pStyle w:val="PargrafodaLista"/>
        <w:numPr>
          <w:ilvl w:val="0"/>
          <w:numId w:val="2"/>
        </w:numPr>
        <w:spacing w:after="0" w:line="240" w:lineRule="auto"/>
        <w:ind w:right="333"/>
        <w:rPr>
          <w:rFonts w:ascii="Arial" w:hAnsi="Arial" w:cs="Arial"/>
        </w:rPr>
      </w:pPr>
      <w:r w:rsidRPr="00BE6075">
        <w:rPr>
          <w:rFonts w:ascii="Arial" w:hAnsi="Arial" w:cs="Arial"/>
        </w:rPr>
        <w:t xml:space="preserve">ANEXO I </w:t>
      </w:r>
      <w:r w:rsidR="007C7252" w:rsidRPr="00BE6075">
        <w:rPr>
          <w:rFonts w:ascii="Arial" w:hAnsi="Arial" w:cs="Arial"/>
        </w:rPr>
        <w:t>-</w:t>
      </w:r>
      <w:r w:rsidRPr="00BE6075">
        <w:rPr>
          <w:rFonts w:ascii="Arial" w:hAnsi="Arial" w:cs="Arial"/>
        </w:rPr>
        <w:t xml:space="preserve"> DOCUMENTAÇÃO EXIGIDA PARA HABILITAÇÃO </w:t>
      </w:r>
    </w:p>
    <w:p w14:paraId="522B1BD1" w14:textId="139575D3" w:rsidR="00FE3CD3" w:rsidRPr="00BE6075" w:rsidRDefault="00FE3CD3" w:rsidP="00A81C91">
      <w:pPr>
        <w:pStyle w:val="PargrafodaLista"/>
        <w:numPr>
          <w:ilvl w:val="0"/>
          <w:numId w:val="2"/>
        </w:numPr>
        <w:spacing w:after="0" w:line="240" w:lineRule="auto"/>
        <w:ind w:right="333"/>
        <w:rPr>
          <w:rFonts w:ascii="Arial" w:hAnsi="Arial" w:cs="Arial"/>
        </w:rPr>
      </w:pPr>
      <w:r w:rsidRPr="00BE6075">
        <w:rPr>
          <w:rFonts w:ascii="Arial" w:hAnsi="Arial" w:cs="Arial"/>
        </w:rPr>
        <w:t xml:space="preserve">ANEXO II </w:t>
      </w:r>
      <w:r w:rsidR="007C7252" w:rsidRPr="00BE6075">
        <w:rPr>
          <w:rFonts w:ascii="Arial" w:hAnsi="Arial" w:cs="Arial"/>
        </w:rPr>
        <w:t>-</w:t>
      </w:r>
      <w:r w:rsidRPr="00BE6075">
        <w:rPr>
          <w:rFonts w:ascii="Arial" w:hAnsi="Arial" w:cs="Arial"/>
        </w:rPr>
        <w:t xml:space="preserve"> TERMO DE REFERÊNCIA </w:t>
      </w:r>
    </w:p>
    <w:p w14:paraId="256B6A97" w14:textId="60DA9E83" w:rsidR="001838F2" w:rsidRPr="00BE6075" w:rsidRDefault="00FE3CD3" w:rsidP="00A81C91">
      <w:pPr>
        <w:pStyle w:val="PargrafodaLista"/>
        <w:numPr>
          <w:ilvl w:val="0"/>
          <w:numId w:val="2"/>
        </w:numPr>
        <w:spacing w:after="0" w:line="240" w:lineRule="auto"/>
        <w:ind w:right="0"/>
        <w:rPr>
          <w:rFonts w:ascii="Arial" w:hAnsi="Arial" w:cs="Arial"/>
        </w:rPr>
      </w:pPr>
      <w:r w:rsidRPr="00BE6075">
        <w:rPr>
          <w:rFonts w:ascii="Arial" w:hAnsi="Arial" w:cs="Arial"/>
        </w:rPr>
        <w:t>ANEXO I</w:t>
      </w:r>
      <w:r w:rsidR="005339AA" w:rsidRPr="00BE6075">
        <w:rPr>
          <w:rFonts w:ascii="Arial" w:hAnsi="Arial" w:cs="Arial"/>
        </w:rPr>
        <w:t>II</w:t>
      </w:r>
      <w:r w:rsidRPr="00BE6075">
        <w:rPr>
          <w:rFonts w:ascii="Arial" w:hAnsi="Arial" w:cs="Arial"/>
        </w:rPr>
        <w:t xml:space="preserve"> </w:t>
      </w:r>
      <w:r w:rsidR="007C7252" w:rsidRPr="00BE6075">
        <w:rPr>
          <w:rFonts w:ascii="Arial" w:hAnsi="Arial" w:cs="Arial"/>
        </w:rPr>
        <w:t>-</w:t>
      </w:r>
      <w:r w:rsidRPr="00BE6075">
        <w:rPr>
          <w:rFonts w:ascii="Arial" w:hAnsi="Arial" w:cs="Arial"/>
        </w:rPr>
        <w:t xml:space="preserve"> MINUTA CONTRATUAL</w:t>
      </w:r>
    </w:p>
    <w:p w14:paraId="1289D5D8" w14:textId="2B4F3188" w:rsidR="001838F2" w:rsidRPr="00BE6075" w:rsidRDefault="001838F2" w:rsidP="00A81C91">
      <w:pPr>
        <w:pStyle w:val="PargrafodaLista"/>
        <w:numPr>
          <w:ilvl w:val="0"/>
          <w:numId w:val="2"/>
        </w:numPr>
        <w:spacing w:after="0" w:line="240" w:lineRule="auto"/>
        <w:ind w:right="0"/>
        <w:rPr>
          <w:rFonts w:ascii="Arial" w:hAnsi="Arial" w:cs="Arial"/>
        </w:rPr>
      </w:pPr>
      <w:r w:rsidRPr="00BE6075">
        <w:rPr>
          <w:rFonts w:ascii="Arial" w:hAnsi="Arial" w:cs="Arial"/>
        </w:rPr>
        <w:t xml:space="preserve">ANEXO IV </w:t>
      </w:r>
      <w:r w:rsidR="007C7252" w:rsidRPr="00BE6075">
        <w:rPr>
          <w:rFonts w:ascii="Arial" w:hAnsi="Arial" w:cs="Arial"/>
        </w:rPr>
        <w:t xml:space="preserve">- </w:t>
      </w:r>
      <w:r w:rsidR="00126363" w:rsidRPr="00BE6075">
        <w:rPr>
          <w:rFonts w:ascii="Arial" w:hAnsi="Arial" w:cs="Arial"/>
        </w:rPr>
        <w:t>DECLARAÇÃO QUE NÃO EMPREGAR MENOR</w:t>
      </w:r>
    </w:p>
    <w:p w14:paraId="4BA0CD72" w14:textId="4FEBBD1D" w:rsidR="00FE3CD3" w:rsidRPr="00BE6075" w:rsidRDefault="001838F2" w:rsidP="00A81C91">
      <w:pPr>
        <w:pStyle w:val="PargrafodaLista"/>
        <w:numPr>
          <w:ilvl w:val="0"/>
          <w:numId w:val="2"/>
        </w:numPr>
        <w:spacing w:after="0" w:line="240" w:lineRule="auto"/>
        <w:ind w:right="0"/>
        <w:rPr>
          <w:rFonts w:ascii="Arial" w:hAnsi="Arial" w:cs="Arial"/>
        </w:rPr>
      </w:pPr>
      <w:r w:rsidRPr="00BE6075">
        <w:rPr>
          <w:rFonts w:ascii="Arial" w:hAnsi="Arial" w:cs="Arial"/>
        </w:rPr>
        <w:t>ANEXO V</w:t>
      </w:r>
      <w:r w:rsidR="007C7252" w:rsidRPr="00BE6075">
        <w:rPr>
          <w:rFonts w:ascii="Arial" w:hAnsi="Arial" w:cs="Arial"/>
        </w:rPr>
        <w:t xml:space="preserve"> -</w:t>
      </w:r>
      <w:r w:rsidR="00126363" w:rsidRPr="00BE6075">
        <w:rPr>
          <w:rFonts w:ascii="Arial" w:hAnsi="Arial" w:cs="Arial"/>
        </w:rPr>
        <w:t xml:space="preserve"> DECLARAÇÃO DE</w:t>
      </w:r>
      <w:r w:rsidRPr="00BE6075">
        <w:rPr>
          <w:rFonts w:ascii="Arial" w:hAnsi="Arial" w:cs="Arial"/>
        </w:rPr>
        <w:t xml:space="preserve"> FATOS IMPEDITIVOS</w:t>
      </w:r>
      <w:r w:rsidR="00FE3CD3" w:rsidRPr="00BE6075">
        <w:rPr>
          <w:rFonts w:ascii="Arial" w:hAnsi="Arial" w:cs="Arial"/>
        </w:rPr>
        <w:t xml:space="preserve"> </w:t>
      </w:r>
    </w:p>
    <w:p w14:paraId="72F658F7" w14:textId="77777777" w:rsidR="00FE3CD3" w:rsidRPr="00BE6075" w:rsidRDefault="00FE3CD3" w:rsidP="00A81C91">
      <w:pPr>
        <w:ind w:left="357" w:firstLine="60"/>
        <w:rPr>
          <w:rFonts w:ascii="Arial" w:hAnsi="Arial" w:cs="Arial"/>
          <w:sz w:val="22"/>
          <w:szCs w:val="22"/>
        </w:rPr>
      </w:pPr>
    </w:p>
    <w:p w14:paraId="6FBFF1AA" w14:textId="77777777" w:rsidR="00FE3CD3" w:rsidRPr="00BE6075" w:rsidRDefault="00FE3CD3" w:rsidP="00A81C91">
      <w:pPr>
        <w:ind w:left="357"/>
        <w:rPr>
          <w:rFonts w:ascii="Arial" w:hAnsi="Arial" w:cs="Arial"/>
          <w:sz w:val="22"/>
          <w:szCs w:val="22"/>
        </w:rPr>
      </w:pPr>
      <w:r w:rsidRPr="00BE6075">
        <w:rPr>
          <w:rFonts w:ascii="Arial" w:hAnsi="Arial" w:cs="Arial"/>
          <w:sz w:val="22"/>
          <w:szCs w:val="22"/>
        </w:rPr>
        <w:t xml:space="preserve"> </w:t>
      </w:r>
    </w:p>
    <w:p w14:paraId="31A7035D" w14:textId="77777777" w:rsidR="00FE3CD3" w:rsidRPr="00BE6075" w:rsidRDefault="00FE3CD3" w:rsidP="00A81C91">
      <w:pPr>
        <w:ind w:left="357"/>
        <w:rPr>
          <w:rFonts w:ascii="Arial" w:hAnsi="Arial" w:cs="Arial"/>
          <w:sz w:val="22"/>
          <w:szCs w:val="22"/>
        </w:rPr>
      </w:pPr>
      <w:r w:rsidRPr="00BE6075">
        <w:rPr>
          <w:rFonts w:ascii="Arial" w:hAnsi="Arial" w:cs="Arial"/>
          <w:sz w:val="22"/>
          <w:szCs w:val="22"/>
        </w:rPr>
        <w:t xml:space="preserve"> </w:t>
      </w:r>
    </w:p>
    <w:p w14:paraId="6F38E352" w14:textId="77777777" w:rsidR="00FE3CD3" w:rsidRPr="00BE6075" w:rsidRDefault="00FE3CD3" w:rsidP="00A81C91">
      <w:pPr>
        <w:ind w:left="357"/>
        <w:rPr>
          <w:rFonts w:ascii="Arial" w:hAnsi="Arial" w:cs="Arial"/>
          <w:sz w:val="22"/>
          <w:szCs w:val="22"/>
        </w:rPr>
      </w:pPr>
      <w:r w:rsidRPr="00BE6075">
        <w:rPr>
          <w:rFonts w:ascii="Arial" w:hAnsi="Arial" w:cs="Arial"/>
          <w:sz w:val="22"/>
          <w:szCs w:val="22"/>
        </w:rPr>
        <w:t xml:space="preserve"> </w:t>
      </w:r>
    </w:p>
    <w:p w14:paraId="7475A723" w14:textId="77777777" w:rsidR="00FE3CD3" w:rsidRPr="00BE6075" w:rsidRDefault="00FE3CD3" w:rsidP="00A81C91">
      <w:pPr>
        <w:ind w:left="357"/>
        <w:rPr>
          <w:rFonts w:ascii="Arial" w:hAnsi="Arial" w:cs="Arial"/>
          <w:sz w:val="22"/>
          <w:szCs w:val="22"/>
        </w:rPr>
      </w:pPr>
      <w:r w:rsidRPr="00BE6075">
        <w:rPr>
          <w:rFonts w:ascii="Arial" w:hAnsi="Arial" w:cs="Arial"/>
          <w:sz w:val="22"/>
          <w:szCs w:val="22"/>
        </w:rPr>
        <w:t xml:space="preserve"> </w:t>
      </w:r>
    </w:p>
    <w:p w14:paraId="6099EEB6" w14:textId="77777777" w:rsidR="00FE3CD3" w:rsidRPr="00BE6075" w:rsidRDefault="00FE3CD3" w:rsidP="00A81C91">
      <w:pPr>
        <w:ind w:left="357"/>
        <w:rPr>
          <w:rFonts w:ascii="Arial" w:hAnsi="Arial" w:cs="Arial"/>
          <w:sz w:val="22"/>
          <w:szCs w:val="22"/>
        </w:rPr>
      </w:pPr>
      <w:r w:rsidRPr="00BE6075">
        <w:rPr>
          <w:rFonts w:ascii="Arial" w:hAnsi="Arial" w:cs="Arial"/>
          <w:sz w:val="22"/>
          <w:szCs w:val="22"/>
        </w:rPr>
        <w:t xml:space="preserve"> </w:t>
      </w:r>
    </w:p>
    <w:p w14:paraId="0C67A5D8" w14:textId="77777777" w:rsidR="00FE3CD3" w:rsidRPr="00BE6075" w:rsidRDefault="00FE3CD3" w:rsidP="00A81C91">
      <w:pPr>
        <w:ind w:left="357"/>
        <w:rPr>
          <w:rFonts w:ascii="Arial" w:hAnsi="Arial" w:cs="Arial"/>
          <w:sz w:val="22"/>
          <w:szCs w:val="22"/>
        </w:rPr>
      </w:pPr>
      <w:r w:rsidRPr="00BE6075">
        <w:rPr>
          <w:rFonts w:ascii="Arial" w:hAnsi="Arial" w:cs="Arial"/>
          <w:sz w:val="22"/>
          <w:szCs w:val="22"/>
        </w:rPr>
        <w:t xml:space="preserve"> </w:t>
      </w:r>
    </w:p>
    <w:p w14:paraId="7F520E41" w14:textId="77777777" w:rsidR="00FE3CD3" w:rsidRPr="00BE6075" w:rsidRDefault="00FE3CD3" w:rsidP="00A81C91">
      <w:pPr>
        <w:ind w:left="357"/>
        <w:rPr>
          <w:rFonts w:ascii="Arial" w:hAnsi="Arial" w:cs="Arial"/>
          <w:sz w:val="22"/>
          <w:szCs w:val="22"/>
        </w:rPr>
      </w:pPr>
      <w:r w:rsidRPr="00BE6075">
        <w:rPr>
          <w:rFonts w:ascii="Arial" w:hAnsi="Arial" w:cs="Arial"/>
          <w:sz w:val="22"/>
          <w:szCs w:val="22"/>
        </w:rPr>
        <w:t xml:space="preserve"> </w:t>
      </w:r>
    </w:p>
    <w:p w14:paraId="09F9DC10" w14:textId="77777777" w:rsidR="00FE3CD3" w:rsidRPr="00BE6075" w:rsidRDefault="00FE3CD3" w:rsidP="00A81C91">
      <w:pPr>
        <w:rPr>
          <w:rFonts w:ascii="Arial" w:hAnsi="Arial" w:cs="Arial"/>
          <w:sz w:val="22"/>
          <w:szCs w:val="22"/>
        </w:rPr>
      </w:pPr>
      <w:r w:rsidRPr="00BE6075">
        <w:rPr>
          <w:rFonts w:ascii="Arial" w:hAnsi="Arial" w:cs="Arial"/>
          <w:sz w:val="22"/>
          <w:szCs w:val="22"/>
        </w:rPr>
        <w:t xml:space="preserve"> </w:t>
      </w:r>
    </w:p>
    <w:p w14:paraId="517BFC72" w14:textId="77777777" w:rsidR="00FE3CD3" w:rsidRPr="00BE6075" w:rsidRDefault="00FE3CD3" w:rsidP="00A81C91">
      <w:pPr>
        <w:rPr>
          <w:rFonts w:ascii="Arial" w:hAnsi="Arial" w:cs="Arial"/>
          <w:sz w:val="22"/>
          <w:szCs w:val="22"/>
        </w:rPr>
      </w:pPr>
      <w:r w:rsidRPr="00BE6075">
        <w:rPr>
          <w:rFonts w:ascii="Arial" w:hAnsi="Arial" w:cs="Arial"/>
          <w:sz w:val="22"/>
          <w:szCs w:val="22"/>
        </w:rPr>
        <w:t xml:space="preserve"> </w:t>
      </w:r>
    </w:p>
    <w:p w14:paraId="1C9088D1" w14:textId="77777777" w:rsidR="00FE3CD3" w:rsidRPr="00BE6075" w:rsidRDefault="00FE3CD3" w:rsidP="00A81C91">
      <w:pPr>
        <w:rPr>
          <w:rFonts w:ascii="Arial" w:hAnsi="Arial" w:cs="Arial"/>
          <w:sz w:val="22"/>
          <w:szCs w:val="22"/>
        </w:rPr>
      </w:pPr>
      <w:r w:rsidRPr="00BE6075">
        <w:rPr>
          <w:rFonts w:ascii="Arial" w:hAnsi="Arial" w:cs="Arial"/>
          <w:sz w:val="22"/>
          <w:szCs w:val="22"/>
        </w:rPr>
        <w:t xml:space="preserve"> </w:t>
      </w:r>
    </w:p>
    <w:p w14:paraId="6FDD86E0" w14:textId="77777777" w:rsidR="00FE3CD3" w:rsidRPr="00BE6075" w:rsidRDefault="00FE3CD3" w:rsidP="00A81C91">
      <w:pPr>
        <w:rPr>
          <w:rFonts w:ascii="Arial" w:hAnsi="Arial" w:cs="Arial"/>
          <w:sz w:val="22"/>
          <w:szCs w:val="22"/>
        </w:rPr>
      </w:pPr>
      <w:r w:rsidRPr="00BE6075">
        <w:rPr>
          <w:rFonts w:ascii="Arial" w:hAnsi="Arial" w:cs="Arial"/>
          <w:sz w:val="22"/>
          <w:szCs w:val="22"/>
        </w:rPr>
        <w:t xml:space="preserve"> </w:t>
      </w:r>
    </w:p>
    <w:p w14:paraId="208C2E1F" w14:textId="77777777" w:rsidR="00FE3CD3" w:rsidRPr="00BE6075" w:rsidRDefault="00FE3CD3" w:rsidP="00A81C91">
      <w:pPr>
        <w:rPr>
          <w:rFonts w:ascii="Arial" w:hAnsi="Arial" w:cs="Arial"/>
          <w:sz w:val="22"/>
          <w:szCs w:val="22"/>
        </w:rPr>
      </w:pPr>
      <w:r w:rsidRPr="00BE6075">
        <w:rPr>
          <w:rFonts w:ascii="Arial" w:hAnsi="Arial" w:cs="Arial"/>
          <w:sz w:val="22"/>
          <w:szCs w:val="22"/>
        </w:rPr>
        <w:t xml:space="preserve"> </w:t>
      </w:r>
    </w:p>
    <w:p w14:paraId="3CD220B9" w14:textId="77777777" w:rsidR="00FE3CD3" w:rsidRPr="00BE6075" w:rsidRDefault="00FE3CD3" w:rsidP="00A81C91">
      <w:pPr>
        <w:rPr>
          <w:rFonts w:ascii="Arial" w:hAnsi="Arial" w:cs="Arial"/>
          <w:sz w:val="22"/>
          <w:szCs w:val="22"/>
        </w:rPr>
      </w:pPr>
      <w:r w:rsidRPr="00BE6075">
        <w:rPr>
          <w:rFonts w:ascii="Arial" w:hAnsi="Arial" w:cs="Arial"/>
          <w:sz w:val="22"/>
          <w:szCs w:val="22"/>
        </w:rPr>
        <w:br w:type="page"/>
      </w:r>
    </w:p>
    <w:p w14:paraId="643E1B4B" w14:textId="7AA0C66F"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lastRenderedPageBreak/>
        <w:t>1.</w:t>
      </w:r>
      <w:r w:rsidRPr="00BE6075">
        <w:rPr>
          <w:rFonts w:ascii="Arial" w:eastAsia="Arial" w:hAnsi="Arial" w:cs="Arial"/>
          <w:sz w:val="22"/>
          <w:szCs w:val="22"/>
        </w:rPr>
        <w:t xml:space="preserve"> </w:t>
      </w:r>
      <w:r w:rsidRPr="00BE6075">
        <w:rPr>
          <w:rFonts w:ascii="Arial" w:hAnsi="Arial" w:cs="Arial"/>
          <w:sz w:val="22"/>
          <w:szCs w:val="22"/>
        </w:rPr>
        <w:t xml:space="preserve"> OBJETO </w:t>
      </w:r>
    </w:p>
    <w:p w14:paraId="3DA9EE07" w14:textId="77777777" w:rsidR="00FE3CD3" w:rsidRPr="00BE6075" w:rsidRDefault="00FE3CD3" w:rsidP="00A81C91">
      <w:pPr>
        <w:tabs>
          <w:tab w:val="left" w:pos="284"/>
        </w:tabs>
        <w:ind w:left="-5"/>
        <w:jc w:val="both"/>
        <w:rPr>
          <w:rFonts w:ascii="Arial" w:hAnsi="Arial" w:cs="Arial"/>
          <w:sz w:val="22"/>
          <w:szCs w:val="22"/>
        </w:rPr>
      </w:pPr>
    </w:p>
    <w:p w14:paraId="6A212A3C" w14:textId="77777777" w:rsidR="00854E23" w:rsidRPr="00BE6075" w:rsidRDefault="003E7F51" w:rsidP="00854E23">
      <w:pPr>
        <w:pStyle w:val="Nivel2"/>
        <w:numPr>
          <w:ilvl w:val="1"/>
          <w:numId w:val="4"/>
        </w:numPr>
        <w:tabs>
          <w:tab w:val="left" w:pos="284"/>
          <w:tab w:val="left" w:pos="426"/>
          <w:tab w:val="left" w:pos="709"/>
        </w:tabs>
        <w:spacing w:before="0" w:after="0" w:line="240" w:lineRule="auto"/>
        <w:ind w:left="0" w:firstLine="0"/>
        <w:rPr>
          <w:sz w:val="22"/>
          <w:szCs w:val="22"/>
        </w:rPr>
      </w:pPr>
      <w:bookmarkStart w:id="0" w:name="_Hlk128465876"/>
      <w:r w:rsidRPr="00BE6075">
        <w:rPr>
          <w:b/>
          <w:bCs/>
          <w:sz w:val="22"/>
          <w:szCs w:val="22"/>
        </w:rPr>
        <w:t xml:space="preserve"> </w:t>
      </w:r>
      <w:bookmarkEnd w:id="0"/>
      <w:r w:rsidR="00854E23" w:rsidRPr="00BE6075">
        <w:rPr>
          <w:b/>
          <w:sz w:val="22"/>
          <w:szCs w:val="22"/>
          <w:u w:val="single"/>
        </w:rPr>
        <w:t>Contratação de empresa para fornecimento de material gráfico em atendimento as atividades administrativas da Câmara Municipal de Nova Andradina - MS</w:t>
      </w:r>
      <w:r w:rsidR="00854E23" w:rsidRPr="00BE6075">
        <w:rPr>
          <w:sz w:val="22"/>
          <w:szCs w:val="22"/>
        </w:rPr>
        <w:t>, conforme condições, quantidades e exigências estabelecidas no Aviso de Contratação Direta e seus anexos.</w:t>
      </w:r>
    </w:p>
    <w:p w14:paraId="18EFDB95" w14:textId="77777777" w:rsidR="00886A83" w:rsidRPr="00886A83" w:rsidRDefault="00886A83" w:rsidP="00886A83">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FF0000"/>
          <w:sz w:val="22"/>
          <w:szCs w:val="22"/>
        </w:rPr>
      </w:pPr>
      <w:r w:rsidRPr="00886A83">
        <w:rPr>
          <w:rFonts w:asciiTheme="minorHAnsi" w:hAnsiTheme="minorHAnsi" w:cstheme="minorHAnsi"/>
          <w:sz w:val="22"/>
          <w:szCs w:val="22"/>
        </w:rPr>
        <w:t xml:space="preserve">INICIO DO RECEBIMENTO DAS PROPOSTAS COMERCIAIS: </w:t>
      </w:r>
    </w:p>
    <w:p w14:paraId="44C7B0AE" w14:textId="576CB373" w:rsidR="00886A83" w:rsidRPr="00886A83" w:rsidRDefault="00886A83" w:rsidP="00886A83">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Dia: </w:t>
      </w:r>
      <w:r>
        <w:rPr>
          <w:rFonts w:asciiTheme="minorHAnsi" w:hAnsiTheme="minorHAnsi" w:cstheme="minorHAnsi"/>
          <w:sz w:val="22"/>
          <w:szCs w:val="22"/>
        </w:rPr>
        <w:t>23/05</w:t>
      </w:r>
      <w:r w:rsidRPr="00886A83">
        <w:rPr>
          <w:rFonts w:asciiTheme="minorHAnsi" w:hAnsiTheme="minorHAnsi" w:cstheme="minorHAnsi"/>
          <w:sz w:val="22"/>
          <w:szCs w:val="22"/>
        </w:rPr>
        <w:t>/2024 às 0</w:t>
      </w:r>
      <w:r w:rsidR="00E1211B">
        <w:rPr>
          <w:rFonts w:asciiTheme="minorHAnsi" w:hAnsiTheme="minorHAnsi" w:cstheme="minorHAnsi"/>
          <w:sz w:val="22"/>
          <w:szCs w:val="22"/>
        </w:rPr>
        <w:t>7</w:t>
      </w:r>
      <w:bookmarkStart w:id="1" w:name="_GoBack"/>
      <w:bookmarkEnd w:id="1"/>
      <w:r w:rsidRPr="00886A83">
        <w:rPr>
          <w:rFonts w:asciiTheme="minorHAnsi" w:hAnsiTheme="minorHAnsi" w:cstheme="minorHAnsi"/>
          <w:sz w:val="22"/>
          <w:szCs w:val="22"/>
        </w:rPr>
        <w:t xml:space="preserve">h00 horário Brasília </w:t>
      </w:r>
    </w:p>
    <w:p w14:paraId="3BD1DCFA" w14:textId="77777777" w:rsidR="00886A83" w:rsidRPr="00886A83" w:rsidRDefault="00886A83" w:rsidP="00886A83">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INÍCIO DA ANÁLISE DAS PROPOSTAS COMERCIAIS: </w:t>
      </w:r>
    </w:p>
    <w:p w14:paraId="7D172D85" w14:textId="039ED195" w:rsidR="00886A83" w:rsidRPr="00886A83" w:rsidRDefault="00886A83" w:rsidP="00886A83">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Dia: </w:t>
      </w:r>
      <w:r>
        <w:rPr>
          <w:rFonts w:asciiTheme="minorHAnsi" w:hAnsiTheme="minorHAnsi" w:cstheme="minorHAnsi"/>
          <w:sz w:val="22"/>
          <w:szCs w:val="22"/>
        </w:rPr>
        <w:t>28/05</w:t>
      </w:r>
      <w:r w:rsidRPr="00886A83">
        <w:rPr>
          <w:rFonts w:asciiTheme="minorHAnsi" w:hAnsiTheme="minorHAnsi" w:cstheme="minorHAnsi"/>
          <w:sz w:val="22"/>
          <w:szCs w:val="22"/>
        </w:rPr>
        <w:t>/2024 às 08h30 horário Brasília</w:t>
      </w:r>
    </w:p>
    <w:p w14:paraId="7D3A4B30" w14:textId="77777777" w:rsidR="00886A83" w:rsidRPr="00886A83" w:rsidRDefault="00886A83" w:rsidP="00886A83">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FIM DA ANÁLISE DAS PROPOSTAS COMERCIAIS: </w:t>
      </w:r>
    </w:p>
    <w:p w14:paraId="406364A7" w14:textId="638AA665" w:rsidR="00886A83" w:rsidRPr="00886A83" w:rsidRDefault="00886A83" w:rsidP="00886A83">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886A83">
        <w:rPr>
          <w:rFonts w:asciiTheme="minorHAnsi" w:hAnsiTheme="minorHAnsi" w:cstheme="minorHAnsi"/>
          <w:sz w:val="22"/>
          <w:szCs w:val="22"/>
        </w:rPr>
        <w:t xml:space="preserve">Dia: </w:t>
      </w:r>
      <w:r>
        <w:rPr>
          <w:rFonts w:asciiTheme="minorHAnsi" w:hAnsiTheme="minorHAnsi" w:cstheme="minorHAnsi"/>
          <w:sz w:val="22"/>
          <w:szCs w:val="22"/>
        </w:rPr>
        <w:t>28/05</w:t>
      </w:r>
      <w:r w:rsidRPr="00886A83">
        <w:rPr>
          <w:rFonts w:asciiTheme="minorHAnsi" w:hAnsiTheme="minorHAnsi" w:cstheme="minorHAnsi"/>
          <w:sz w:val="22"/>
          <w:szCs w:val="22"/>
        </w:rPr>
        <w:t>/2024 às 09h00 horário Brasília</w:t>
      </w:r>
    </w:p>
    <w:p w14:paraId="40192A04" w14:textId="77777777" w:rsidR="00886A83" w:rsidRPr="00886A83" w:rsidRDefault="00886A83" w:rsidP="00886A83">
      <w:pPr>
        <w:pStyle w:val="Nivel01"/>
        <w:numPr>
          <w:ilvl w:val="0"/>
          <w:numId w:val="0"/>
        </w:numPr>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FF0000"/>
          <w:sz w:val="22"/>
          <w:szCs w:val="22"/>
        </w:rPr>
      </w:pPr>
      <w:r w:rsidRPr="00886A83">
        <w:rPr>
          <w:rFonts w:asciiTheme="minorHAnsi" w:hAnsiTheme="minorHAnsi" w:cstheme="minorHAnsi"/>
          <w:sz w:val="22"/>
          <w:szCs w:val="22"/>
        </w:rPr>
        <w:t xml:space="preserve">ABERTURA DA SESSÃO DA DISPENSA ELETRÔNICA: </w:t>
      </w:r>
    </w:p>
    <w:p w14:paraId="206DC302" w14:textId="6ED64148" w:rsidR="00886A83" w:rsidRPr="00886A83" w:rsidRDefault="00886A83" w:rsidP="00886A83">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s>
        <w:ind w:left="360"/>
        <w:rPr>
          <w:rFonts w:asciiTheme="minorHAnsi" w:hAnsiTheme="minorHAnsi" w:cstheme="minorHAnsi"/>
          <w:sz w:val="22"/>
          <w:szCs w:val="22"/>
        </w:rPr>
      </w:pPr>
      <w:r w:rsidRPr="00886A83">
        <w:rPr>
          <w:rFonts w:asciiTheme="minorHAnsi" w:hAnsiTheme="minorHAnsi" w:cstheme="minorHAnsi"/>
          <w:sz w:val="22"/>
          <w:szCs w:val="22"/>
        </w:rPr>
        <w:t xml:space="preserve">Dia: </w:t>
      </w:r>
      <w:r>
        <w:rPr>
          <w:rFonts w:asciiTheme="minorHAnsi" w:hAnsiTheme="minorHAnsi" w:cstheme="minorHAnsi"/>
          <w:sz w:val="22"/>
          <w:szCs w:val="22"/>
        </w:rPr>
        <w:t>28/05</w:t>
      </w:r>
      <w:r w:rsidRPr="00886A83">
        <w:rPr>
          <w:rFonts w:asciiTheme="minorHAnsi" w:hAnsiTheme="minorHAnsi" w:cstheme="minorHAnsi"/>
          <w:sz w:val="22"/>
          <w:szCs w:val="22"/>
        </w:rPr>
        <w:t>/2024 às 08h30 horário Brasília</w:t>
      </w:r>
    </w:p>
    <w:p w14:paraId="70AA4A8E" w14:textId="1C725B31" w:rsidR="00FE3CD3" w:rsidRPr="00BE6075" w:rsidRDefault="00FE3CD3" w:rsidP="00854E23">
      <w:pPr>
        <w:pStyle w:val="Nivel2"/>
        <w:numPr>
          <w:ilvl w:val="0"/>
          <w:numId w:val="0"/>
        </w:numPr>
        <w:tabs>
          <w:tab w:val="left" w:pos="284"/>
          <w:tab w:val="left" w:pos="426"/>
        </w:tabs>
        <w:spacing w:before="0" w:after="0" w:line="240" w:lineRule="auto"/>
        <w:rPr>
          <w:sz w:val="22"/>
          <w:szCs w:val="22"/>
        </w:rPr>
      </w:pPr>
    </w:p>
    <w:p w14:paraId="6FF52DEB" w14:textId="2A085612" w:rsidR="00FE3CD3" w:rsidRPr="00BE6075" w:rsidRDefault="00FE3CD3" w:rsidP="00A81C91">
      <w:pPr>
        <w:pStyle w:val="PargrafodaLista"/>
        <w:numPr>
          <w:ilvl w:val="1"/>
          <w:numId w:val="15"/>
        </w:numPr>
        <w:tabs>
          <w:tab w:val="left" w:pos="284"/>
          <w:tab w:val="left" w:pos="426"/>
        </w:tabs>
        <w:spacing w:after="0" w:line="240" w:lineRule="auto"/>
        <w:ind w:left="0" w:right="0" w:firstLine="0"/>
        <w:rPr>
          <w:rFonts w:ascii="Arial" w:hAnsi="Arial" w:cs="Arial"/>
        </w:rPr>
      </w:pPr>
      <w:r w:rsidRPr="00BE6075">
        <w:rPr>
          <w:rFonts w:ascii="Arial" w:hAnsi="Arial" w:cs="Arial"/>
        </w:rPr>
        <w:t xml:space="preserve">A contratação será realizada </w:t>
      </w:r>
      <w:r w:rsidR="00D3464B" w:rsidRPr="00BE6075">
        <w:rPr>
          <w:rFonts w:ascii="Arial" w:hAnsi="Arial" w:cs="Arial"/>
        </w:rPr>
        <w:t>por item</w:t>
      </w:r>
      <w:r w:rsidRPr="00BE6075">
        <w:rPr>
          <w:rFonts w:ascii="Arial" w:hAnsi="Arial" w:cs="Arial"/>
        </w:rPr>
        <w:t xml:space="preserve">, conforme tabela constante abaixo: </w:t>
      </w:r>
    </w:p>
    <w:p w14:paraId="3BD55DF7" w14:textId="3A7BD1A7" w:rsidR="00594D47" w:rsidRPr="00BE6075" w:rsidRDefault="00594D47" w:rsidP="00A81C91">
      <w:pPr>
        <w:pStyle w:val="PargrafodaLista"/>
        <w:tabs>
          <w:tab w:val="left" w:pos="284"/>
          <w:tab w:val="left" w:pos="426"/>
        </w:tabs>
        <w:spacing w:after="0" w:line="240" w:lineRule="auto"/>
        <w:ind w:left="0" w:right="0" w:firstLine="0"/>
        <w:rPr>
          <w:rFonts w:ascii="Arial" w:hAnsi="Arial" w:cs="Arial"/>
        </w:rPr>
      </w:pPr>
    </w:p>
    <w:tbl>
      <w:tblPr>
        <w:tblStyle w:val="Tabelacomgrade"/>
        <w:tblW w:w="9634" w:type="dxa"/>
        <w:jc w:val="center"/>
        <w:tblLook w:val="04A0" w:firstRow="1" w:lastRow="0" w:firstColumn="1" w:lastColumn="0" w:noHBand="0" w:noVBand="1"/>
      </w:tblPr>
      <w:tblGrid>
        <w:gridCol w:w="1555"/>
        <w:gridCol w:w="3026"/>
        <w:gridCol w:w="1713"/>
        <w:gridCol w:w="1498"/>
        <w:gridCol w:w="1842"/>
      </w:tblGrid>
      <w:tr w:rsidR="009535DF" w:rsidRPr="00BE6075" w14:paraId="0CF5AA43" w14:textId="77777777" w:rsidTr="00886A83">
        <w:trPr>
          <w:trHeight w:val="166"/>
          <w:jc w:val="center"/>
        </w:trPr>
        <w:tc>
          <w:tcPr>
            <w:tcW w:w="1555" w:type="dxa"/>
          </w:tcPr>
          <w:p w14:paraId="68F44BEC" w14:textId="77777777" w:rsidR="009535DF" w:rsidRPr="00BE6075" w:rsidRDefault="009535DF" w:rsidP="006C24BB">
            <w:pPr>
              <w:widowControl w:val="0"/>
              <w:ind w:right="674"/>
              <w:jc w:val="center"/>
              <w:rPr>
                <w:rFonts w:ascii="Arial" w:hAnsi="Arial" w:cs="Arial"/>
                <w:b/>
                <w:sz w:val="22"/>
                <w:szCs w:val="22"/>
              </w:rPr>
            </w:pPr>
            <w:r w:rsidRPr="00BE6075">
              <w:rPr>
                <w:rFonts w:ascii="Arial" w:hAnsi="Arial" w:cs="Arial"/>
                <w:b/>
                <w:sz w:val="22"/>
                <w:szCs w:val="22"/>
              </w:rPr>
              <w:t>Nº ITEM</w:t>
            </w:r>
          </w:p>
        </w:tc>
        <w:tc>
          <w:tcPr>
            <w:tcW w:w="3026" w:type="dxa"/>
          </w:tcPr>
          <w:p w14:paraId="7F119C2F" w14:textId="77777777" w:rsidR="009535DF" w:rsidRPr="00BE6075" w:rsidRDefault="009535DF" w:rsidP="006C24BB">
            <w:pPr>
              <w:widowControl w:val="0"/>
              <w:ind w:right="674"/>
              <w:jc w:val="center"/>
              <w:rPr>
                <w:rFonts w:ascii="Arial" w:hAnsi="Arial" w:cs="Arial"/>
                <w:b/>
                <w:sz w:val="22"/>
                <w:szCs w:val="22"/>
              </w:rPr>
            </w:pPr>
            <w:r w:rsidRPr="00BE6075">
              <w:rPr>
                <w:rFonts w:ascii="Arial" w:hAnsi="Arial" w:cs="Arial"/>
                <w:b/>
                <w:sz w:val="22"/>
                <w:szCs w:val="22"/>
              </w:rPr>
              <w:t>ESPECIFICAÇÃO</w:t>
            </w:r>
          </w:p>
        </w:tc>
        <w:tc>
          <w:tcPr>
            <w:tcW w:w="1713" w:type="dxa"/>
          </w:tcPr>
          <w:p w14:paraId="61A1B627" w14:textId="77777777" w:rsidR="009535DF" w:rsidRPr="00BE6075" w:rsidRDefault="009535DF" w:rsidP="006C24BB">
            <w:pPr>
              <w:widowControl w:val="0"/>
              <w:jc w:val="center"/>
              <w:rPr>
                <w:rFonts w:ascii="Arial" w:hAnsi="Arial" w:cs="Arial"/>
                <w:b/>
                <w:sz w:val="22"/>
                <w:szCs w:val="22"/>
              </w:rPr>
            </w:pPr>
            <w:proofErr w:type="spellStart"/>
            <w:r w:rsidRPr="00BE6075">
              <w:rPr>
                <w:rFonts w:ascii="Arial" w:hAnsi="Arial" w:cs="Arial"/>
                <w:b/>
                <w:sz w:val="22"/>
                <w:szCs w:val="22"/>
              </w:rPr>
              <w:t>Qt</w:t>
            </w:r>
            <w:proofErr w:type="spellEnd"/>
            <w:r w:rsidRPr="00BE6075">
              <w:rPr>
                <w:rFonts w:ascii="Arial" w:hAnsi="Arial" w:cs="Arial"/>
                <w:b/>
                <w:sz w:val="22"/>
                <w:szCs w:val="22"/>
              </w:rPr>
              <w:t>./Un. MEDIDA</w:t>
            </w:r>
          </w:p>
        </w:tc>
        <w:tc>
          <w:tcPr>
            <w:tcW w:w="3340" w:type="dxa"/>
            <w:gridSpan w:val="2"/>
          </w:tcPr>
          <w:p w14:paraId="13D5D268" w14:textId="77777777" w:rsidR="009535DF" w:rsidRPr="00BE6075" w:rsidRDefault="009535DF" w:rsidP="006C24BB">
            <w:pPr>
              <w:widowControl w:val="0"/>
              <w:ind w:right="112"/>
              <w:jc w:val="center"/>
              <w:rPr>
                <w:rFonts w:ascii="Arial" w:hAnsi="Arial" w:cs="Arial"/>
                <w:b/>
                <w:sz w:val="22"/>
                <w:szCs w:val="22"/>
              </w:rPr>
            </w:pPr>
            <w:r w:rsidRPr="00BE6075">
              <w:rPr>
                <w:rFonts w:ascii="Arial" w:hAnsi="Arial" w:cs="Arial"/>
                <w:b/>
                <w:sz w:val="22"/>
                <w:szCs w:val="22"/>
              </w:rPr>
              <w:t>VALOR</w:t>
            </w:r>
          </w:p>
        </w:tc>
      </w:tr>
      <w:tr w:rsidR="009535DF" w:rsidRPr="00BE6075" w14:paraId="2AA0791C" w14:textId="77777777" w:rsidTr="00886A83">
        <w:trPr>
          <w:trHeight w:val="235"/>
          <w:jc w:val="center"/>
        </w:trPr>
        <w:tc>
          <w:tcPr>
            <w:tcW w:w="1555" w:type="dxa"/>
          </w:tcPr>
          <w:p w14:paraId="479194F2" w14:textId="77777777" w:rsidR="009535DF" w:rsidRPr="00BE6075" w:rsidRDefault="009535DF" w:rsidP="009535DF">
            <w:pPr>
              <w:widowControl w:val="0"/>
              <w:ind w:right="674"/>
              <w:jc w:val="center"/>
              <w:rPr>
                <w:rFonts w:ascii="Arial" w:hAnsi="Arial" w:cs="Arial"/>
                <w:b/>
                <w:sz w:val="22"/>
                <w:szCs w:val="22"/>
              </w:rPr>
            </w:pPr>
          </w:p>
        </w:tc>
        <w:tc>
          <w:tcPr>
            <w:tcW w:w="3026" w:type="dxa"/>
          </w:tcPr>
          <w:p w14:paraId="370BE221" w14:textId="77777777" w:rsidR="009535DF" w:rsidRPr="00BE6075" w:rsidRDefault="009535DF" w:rsidP="009535DF">
            <w:pPr>
              <w:widowControl w:val="0"/>
              <w:ind w:right="674"/>
              <w:jc w:val="center"/>
              <w:rPr>
                <w:rFonts w:ascii="Arial" w:hAnsi="Arial" w:cs="Arial"/>
                <w:b/>
                <w:sz w:val="22"/>
                <w:szCs w:val="22"/>
              </w:rPr>
            </w:pPr>
          </w:p>
        </w:tc>
        <w:tc>
          <w:tcPr>
            <w:tcW w:w="1713" w:type="dxa"/>
          </w:tcPr>
          <w:p w14:paraId="5DEEDA23" w14:textId="77777777" w:rsidR="009535DF" w:rsidRPr="00BE6075" w:rsidRDefault="009535DF" w:rsidP="009535DF">
            <w:pPr>
              <w:widowControl w:val="0"/>
              <w:ind w:right="674"/>
              <w:jc w:val="center"/>
              <w:rPr>
                <w:rFonts w:ascii="Arial" w:hAnsi="Arial" w:cs="Arial"/>
                <w:b/>
                <w:sz w:val="22"/>
                <w:szCs w:val="22"/>
              </w:rPr>
            </w:pPr>
          </w:p>
        </w:tc>
        <w:tc>
          <w:tcPr>
            <w:tcW w:w="1498" w:type="dxa"/>
          </w:tcPr>
          <w:p w14:paraId="2F335BDD" w14:textId="77777777" w:rsidR="009535DF" w:rsidRPr="00BE6075" w:rsidRDefault="009535DF" w:rsidP="009535DF">
            <w:pPr>
              <w:widowControl w:val="0"/>
              <w:ind w:right="126"/>
              <w:jc w:val="center"/>
              <w:rPr>
                <w:rFonts w:ascii="Arial" w:hAnsi="Arial" w:cs="Arial"/>
                <w:b/>
                <w:sz w:val="22"/>
                <w:szCs w:val="22"/>
              </w:rPr>
            </w:pPr>
            <w:r w:rsidRPr="00BE6075">
              <w:rPr>
                <w:rFonts w:ascii="Arial" w:hAnsi="Arial" w:cs="Arial"/>
                <w:b/>
                <w:sz w:val="22"/>
                <w:szCs w:val="22"/>
              </w:rPr>
              <w:t>Unit</w:t>
            </w:r>
          </w:p>
        </w:tc>
        <w:tc>
          <w:tcPr>
            <w:tcW w:w="1842" w:type="dxa"/>
          </w:tcPr>
          <w:p w14:paraId="6057FD62" w14:textId="77777777" w:rsidR="009535DF" w:rsidRPr="00BE6075" w:rsidRDefault="009535DF" w:rsidP="009535DF">
            <w:pPr>
              <w:widowControl w:val="0"/>
              <w:ind w:right="126"/>
              <w:jc w:val="center"/>
              <w:rPr>
                <w:rFonts w:ascii="Arial" w:hAnsi="Arial" w:cs="Arial"/>
                <w:b/>
                <w:sz w:val="22"/>
                <w:szCs w:val="22"/>
              </w:rPr>
            </w:pPr>
            <w:r w:rsidRPr="00BE6075">
              <w:rPr>
                <w:rFonts w:ascii="Arial" w:hAnsi="Arial" w:cs="Arial"/>
                <w:b/>
                <w:sz w:val="22"/>
                <w:szCs w:val="22"/>
              </w:rPr>
              <w:t>Total</w:t>
            </w:r>
          </w:p>
        </w:tc>
      </w:tr>
      <w:tr w:rsidR="009535DF" w:rsidRPr="00BE6075" w14:paraId="7559790F" w14:textId="77777777" w:rsidTr="00886A83">
        <w:trPr>
          <w:trHeight w:val="652"/>
          <w:jc w:val="center"/>
        </w:trPr>
        <w:tc>
          <w:tcPr>
            <w:tcW w:w="1555" w:type="dxa"/>
          </w:tcPr>
          <w:p w14:paraId="6952FF36" w14:textId="77777777" w:rsidR="009535DF" w:rsidRPr="00BE6075" w:rsidRDefault="009535DF" w:rsidP="009535DF">
            <w:pPr>
              <w:pStyle w:val="PargrafodaLista"/>
              <w:ind w:left="0"/>
              <w:jc w:val="center"/>
              <w:rPr>
                <w:rFonts w:ascii="Arial" w:hAnsi="Arial" w:cs="Arial"/>
                <w:b/>
                <w:bCs/>
                <w:color w:val="auto"/>
                <w:shd w:val="clear" w:color="auto" w:fill="FFFFFF"/>
              </w:rPr>
            </w:pPr>
          </w:p>
          <w:p w14:paraId="3015A4DE" w14:textId="77777777" w:rsidR="009535DF" w:rsidRPr="00BE6075" w:rsidRDefault="009535DF" w:rsidP="009535DF">
            <w:pPr>
              <w:pStyle w:val="PargrafodaLista"/>
              <w:ind w:left="0"/>
              <w:jc w:val="center"/>
              <w:rPr>
                <w:rFonts w:ascii="Arial" w:hAnsi="Arial" w:cs="Arial"/>
                <w:b/>
                <w:bCs/>
                <w:color w:val="auto"/>
                <w:shd w:val="clear" w:color="auto" w:fill="FFFFFF"/>
              </w:rPr>
            </w:pPr>
          </w:p>
          <w:p w14:paraId="4962A1DA"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color w:val="auto"/>
                <w:shd w:val="clear" w:color="auto" w:fill="FFFFFF"/>
              </w:rPr>
              <w:t>1</w:t>
            </w:r>
          </w:p>
        </w:tc>
        <w:tc>
          <w:tcPr>
            <w:tcW w:w="3026" w:type="dxa"/>
          </w:tcPr>
          <w:p w14:paraId="4D4C264A" w14:textId="77777777" w:rsidR="009535DF" w:rsidRPr="00BE6075" w:rsidRDefault="009535DF" w:rsidP="009535DF">
            <w:pPr>
              <w:pStyle w:val="PargrafodaLista"/>
              <w:ind w:left="0"/>
              <w:rPr>
                <w:rFonts w:ascii="Arial" w:hAnsi="Arial" w:cs="Arial"/>
                <w:b/>
                <w:bCs/>
                <w:color w:val="auto"/>
                <w:u w:val="single"/>
              </w:rPr>
            </w:pPr>
            <w:r w:rsidRPr="00BE6075">
              <w:rPr>
                <w:rFonts w:ascii="Arial" w:hAnsi="Arial" w:cs="Arial"/>
                <w:shd w:val="clear" w:color="auto" w:fill="FFFFFF"/>
              </w:rPr>
              <w:t>Carimbo auto tintado tipo estojo automático confeccionado em plástico, tamanho 38 x 14 mm</w:t>
            </w:r>
          </w:p>
        </w:tc>
        <w:tc>
          <w:tcPr>
            <w:tcW w:w="1713" w:type="dxa"/>
          </w:tcPr>
          <w:p w14:paraId="7D65D306" w14:textId="77777777" w:rsidR="009535DF" w:rsidRPr="00BE6075" w:rsidRDefault="009535DF" w:rsidP="009535DF">
            <w:pPr>
              <w:pStyle w:val="PargrafodaLista"/>
              <w:ind w:left="0"/>
              <w:jc w:val="center"/>
              <w:rPr>
                <w:rFonts w:ascii="Arial" w:hAnsi="Arial" w:cs="Arial"/>
                <w:color w:val="auto"/>
              </w:rPr>
            </w:pPr>
          </w:p>
          <w:p w14:paraId="465D8DD5" w14:textId="77777777" w:rsidR="009535DF" w:rsidRPr="00BE6075" w:rsidRDefault="009535DF" w:rsidP="009535DF">
            <w:pPr>
              <w:pStyle w:val="PargrafodaLista"/>
              <w:ind w:left="0"/>
              <w:jc w:val="center"/>
              <w:rPr>
                <w:rFonts w:ascii="Arial" w:hAnsi="Arial" w:cs="Arial"/>
                <w:color w:val="auto"/>
              </w:rPr>
            </w:pPr>
          </w:p>
          <w:p w14:paraId="0E16F993"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shd w:val="clear" w:color="auto" w:fill="FFFFFF"/>
              </w:rPr>
              <w:t>25 UN</w:t>
            </w:r>
          </w:p>
        </w:tc>
        <w:tc>
          <w:tcPr>
            <w:tcW w:w="1498" w:type="dxa"/>
          </w:tcPr>
          <w:p w14:paraId="22714409" w14:textId="77777777" w:rsidR="009535DF" w:rsidRPr="00BE6075" w:rsidRDefault="009535DF" w:rsidP="009535DF">
            <w:pPr>
              <w:pStyle w:val="PargrafodaLista"/>
              <w:ind w:left="0"/>
              <w:rPr>
                <w:rFonts w:ascii="Arial" w:hAnsi="Arial" w:cs="Arial"/>
                <w:b/>
                <w:color w:val="auto"/>
              </w:rPr>
            </w:pPr>
          </w:p>
          <w:p w14:paraId="6E4BD99E" w14:textId="77777777" w:rsidR="009535DF" w:rsidRPr="00BE6075" w:rsidRDefault="009535DF" w:rsidP="009535DF">
            <w:pPr>
              <w:pStyle w:val="PargrafodaLista"/>
              <w:ind w:left="0"/>
              <w:rPr>
                <w:rFonts w:ascii="Arial" w:hAnsi="Arial" w:cs="Arial"/>
                <w:b/>
                <w:color w:val="auto"/>
              </w:rPr>
            </w:pPr>
          </w:p>
          <w:p w14:paraId="6EE8861F" w14:textId="77777777" w:rsidR="009535DF" w:rsidRPr="00BE6075" w:rsidRDefault="009535DF" w:rsidP="009535DF">
            <w:pPr>
              <w:pStyle w:val="PargrafodaLista"/>
              <w:ind w:left="0"/>
              <w:rPr>
                <w:rFonts w:ascii="Arial" w:hAnsi="Arial" w:cs="Arial"/>
                <w:b/>
                <w:color w:val="auto"/>
              </w:rPr>
            </w:pPr>
            <w:r w:rsidRPr="00BE6075">
              <w:rPr>
                <w:rFonts w:ascii="Arial" w:hAnsi="Arial" w:cs="Arial"/>
                <w:b/>
                <w:bCs/>
                <w:shd w:val="clear" w:color="auto" w:fill="FFFFFF"/>
              </w:rPr>
              <w:t>R$ 48,25</w:t>
            </w:r>
          </w:p>
        </w:tc>
        <w:tc>
          <w:tcPr>
            <w:tcW w:w="1842" w:type="dxa"/>
          </w:tcPr>
          <w:p w14:paraId="696E39B0" w14:textId="77777777" w:rsidR="009535DF" w:rsidRPr="00BE6075" w:rsidRDefault="009535DF" w:rsidP="009535DF">
            <w:pPr>
              <w:pStyle w:val="PargrafodaLista"/>
              <w:ind w:left="0"/>
              <w:jc w:val="center"/>
              <w:rPr>
                <w:rFonts w:ascii="Arial" w:hAnsi="Arial" w:cs="Arial"/>
                <w:b/>
                <w:color w:val="auto"/>
              </w:rPr>
            </w:pPr>
          </w:p>
          <w:p w14:paraId="44A7FA77" w14:textId="77777777" w:rsidR="009535DF" w:rsidRPr="00BE6075" w:rsidRDefault="009535DF" w:rsidP="009535DF">
            <w:pPr>
              <w:pStyle w:val="PargrafodaLista"/>
              <w:ind w:left="0"/>
              <w:jc w:val="center"/>
              <w:rPr>
                <w:rFonts w:ascii="Arial" w:hAnsi="Arial" w:cs="Arial"/>
                <w:b/>
                <w:color w:val="auto"/>
              </w:rPr>
            </w:pPr>
          </w:p>
          <w:p w14:paraId="7B4085C9"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shd w:val="clear" w:color="auto" w:fill="FFFFFF"/>
              </w:rPr>
              <w:t>R$ 1.206,25</w:t>
            </w:r>
          </w:p>
        </w:tc>
      </w:tr>
      <w:tr w:rsidR="009535DF" w:rsidRPr="00BE6075" w14:paraId="12942637" w14:textId="77777777" w:rsidTr="00886A83">
        <w:trPr>
          <w:trHeight w:val="652"/>
          <w:jc w:val="center"/>
        </w:trPr>
        <w:tc>
          <w:tcPr>
            <w:tcW w:w="1555" w:type="dxa"/>
          </w:tcPr>
          <w:p w14:paraId="04863D33" w14:textId="77777777" w:rsidR="009535DF" w:rsidRPr="00BE6075" w:rsidRDefault="009535DF" w:rsidP="009535DF">
            <w:pPr>
              <w:pStyle w:val="PargrafodaLista"/>
              <w:ind w:left="0"/>
              <w:jc w:val="center"/>
              <w:rPr>
                <w:rFonts w:ascii="Arial" w:hAnsi="Arial" w:cs="Arial"/>
                <w:b/>
                <w:bCs/>
                <w:color w:val="auto"/>
                <w:shd w:val="clear" w:color="auto" w:fill="FFFFFF"/>
              </w:rPr>
            </w:pPr>
          </w:p>
          <w:p w14:paraId="2CE66DAC" w14:textId="77777777" w:rsidR="009535DF" w:rsidRPr="00BE6075" w:rsidRDefault="009535DF" w:rsidP="009535DF">
            <w:pPr>
              <w:pStyle w:val="PargrafodaLista"/>
              <w:ind w:left="0"/>
              <w:jc w:val="center"/>
              <w:rPr>
                <w:rFonts w:ascii="Arial" w:hAnsi="Arial" w:cs="Arial"/>
                <w:b/>
                <w:bCs/>
                <w:color w:val="auto"/>
                <w:shd w:val="clear" w:color="auto" w:fill="FFFFFF"/>
              </w:rPr>
            </w:pPr>
            <w:r w:rsidRPr="00BE6075">
              <w:rPr>
                <w:rFonts w:ascii="Arial" w:hAnsi="Arial" w:cs="Arial"/>
                <w:b/>
                <w:bCs/>
                <w:color w:val="auto"/>
                <w:shd w:val="clear" w:color="auto" w:fill="FFFFFF"/>
              </w:rPr>
              <w:t>2</w:t>
            </w:r>
          </w:p>
        </w:tc>
        <w:tc>
          <w:tcPr>
            <w:tcW w:w="3026" w:type="dxa"/>
          </w:tcPr>
          <w:p w14:paraId="1F0A3667" w14:textId="77777777" w:rsidR="009535DF" w:rsidRPr="00BE6075" w:rsidRDefault="009535DF" w:rsidP="009535DF">
            <w:pPr>
              <w:pStyle w:val="PargrafodaLista"/>
              <w:ind w:left="0"/>
              <w:rPr>
                <w:rFonts w:ascii="Arial" w:hAnsi="Arial" w:cs="Arial"/>
                <w:color w:val="auto"/>
              </w:rPr>
            </w:pPr>
            <w:r w:rsidRPr="00BE6075">
              <w:rPr>
                <w:rFonts w:ascii="Arial" w:hAnsi="Arial" w:cs="Arial"/>
                <w:shd w:val="clear" w:color="auto" w:fill="FFFFFF"/>
              </w:rPr>
              <w:t>CARIMBO AUTOMATICO 40 X 64 mm</w:t>
            </w:r>
          </w:p>
        </w:tc>
        <w:tc>
          <w:tcPr>
            <w:tcW w:w="1713" w:type="dxa"/>
          </w:tcPr>
          <w:p w14:paraId="65D5DBDE" w14:textId="77777777" w:rsidR="009535DF" w:rsidRPr="00BE6075" w:rsidRDefault="009535DF" w:rsidP="009535DF">
            <w:pPr>
              <w:pStyle w:val="PargrafodaLista"/>
              <w:ind w:left="0"/>
              <w:jc w:val="center"/>
              <w:rPr>
                <w:rFonts w:ascii="Arial" w:hAnsi="Arial" w:cs="Arial"/>
                <w:color w:val="auto"/>
              </w:rPr>
            </w:pPr>
          </w:p>
          <w:p w14:paraId="5860B44E" w14:textId="77777777" w:rsidR="009535DF" w:rsidRPr="00BE6075" w:rsidRDefault="009535DF" w:rsidP="009535DF">
            <w:pPr>
              <w:pStyle w:val="PargrafodaLista"/>
              <w:ind w:left="0"/>
              <w:jc w:val="center"/>
              <w:rPr>
                <w:rFonts w:ascii="Arial" w:hAnsi="Arial" w:cs="Arial"/>
                <w:color w:val="auto"/>
              </w:rPr>
            </w:pPr>
            <w:r w:rsidRPr="00BE6075">
              <w:rPr>
                <w:rFonts w:ascii="Arial" w:hAnsi="Arial" w:cs="Arial"/>
                <w:b/>
                <w:bCs/>
                <w:shd w:val="clear" w:color="auto" w:fill="FFFFFF"/>
              </w:rPr>
              <w:t>03 UN</w:t>
            </w:r>
          </w:p>
        </w:tc>
        <w:tc>
          <w:tcPr>
            <w:tcW w:w="1498" w:type="dxa"/>
          </w:tcPr>
          <w:p w14:paraId="10F1FA51" w14:textId="77777777" w:rsidR="009535DF" w:rsidRPr="00BE6075" w:rsidRDefault="009535DF" w:rsidP="009535DF">
            <w:pPr>
              <w:pStyle w:val="PargrafodaLista"/>
              <w:ind w:left="0"/>
              <w:rPr>
                <w:rFonts w:ascii="Arial" w:hAnsi="Arial" w:cs="Arial"/>
                <w:b/>
                <w:color w:val="auto"/>
              </w:rPr>
            </w:pPr>
          </w:p>
          <w:p w14:paraId="2E1CB112" w14:textId="77777777" w:rsidR="009535DF" w:rsidRPr="00BE6075" w:rsidRDefault="009535DF" w:rsidP="009535DF">
            <w:pPr>
              <w:pStyle w:val="PargrafodaLista"/>
              <w:ind w:left="0"/>
              <w:rPr>
                <w:rFonts w:ascii="Arial" w:hAnsi="Arial" w:cs="Arial"/>
                <w:b/>
                <w:color w:val="auto"/>
              </w:rPr>
            </w:pPr>
            <w:r w:rsidRPr="00BE6075">
              <w:rPr>
                <w:rFonts w:ascii="Arial" w:hAnsi="Arial" w:cs="Arial"/>
                <w:b/>
                <w:bCs/>
                <w:shd w:val="clear" w:color="auto" w:fill="FFFFFF"/>
              </w:rPr>
              <w:t>R$ 87,10</w:t>
            </w:r>
          </w:p>
        </w:tc>
        <w:tc>
          <w:tcPr>
            <w:tcW w:w="1842" w:type="dxa"/>
          </w:tcPr>
          <w:p w14:paraId="1DC1C97F" w14:textId="77777777" w:rsidR="009535DF" w:rsidRPr="00BE6075" w:rsidRDefault="009535DF" w:rsidP="009535DF">
            <w:pPr>
              <w:pStyle w:val="PargrafodaLista"/>
              <w:ind w:left="0"/>
              <w:jc w:val="center"/>
              <w:rPr>
                <w:rFonts w:ascii="Arial" w:hAnsi="Arial" w:cs="Arial"/>
                <w:b/>
                <w:color w:val="auto"/>
              </w:rPr>
            </w:pPr>
          </w:p>
          <w:p w14:paraId="2E5BCB54"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shd w:val="clear" w:color="auto" w:fill="FFFFFF"/>
              </w:rPr>
              <w:t>R$ 261,30</w:t>
            </w:r>
          </w:p>
        </w:tc>
      </w:tr>
      <w:tr w:rsidR="009535DF" w:rsidRPr="00BE6075" w14:paraId="20EDAD6A" w14:textId="77777777" w:rsidTr="00886A83">
        <w:trPr>
          <w:trHeight w:val="652"/>
          <w:jc w:val="center"/>
        </w:trPr>
        <w:tc>
          <w:tcPr>
            <w:tcW w:w="1555" w:type="dxa"/>
          </w:tcPr>
          <w:p w14:paraId="588AD782" w14:textId="77777777" w:rsidR="009535DF" w:rsidRPr="00BE6075" w:rsidRDefault="009535DF" w:rsidP="009535DF">
            <w:pPr>
              <w:pStyle w:val="PargrafodaLista"/>
              <w:ind w:left="0"/>
              <w:jc w:val="center"/>
              <w:rPr>
                <w:rFonts w:ascii="Arial" w:hAnsi="Arial" w:cs="Arial"/>
                <w:b/>
                <w:bCs/>
                <w:color w:val="auto"/>
                <w:shd w:val="clear" w:color="auto" w:fill="FFFFFF"/>
              </w:rPr>
            </w:pPr>
          </w:p>
          <w:p w14:paraId="617A73A9" w14:textId="77777777" w:rsidR="009535DF" w:rsidRPr="00BE6075" w:rsidRDefault="009535DF" w:rsidP="009535DF">
            <w:pPr>
              <w:pStyle w:val="PargrafodaLista"/>
              <w:ind w:left="0"/>
              <w:jc w:val="center"/>
              <w:rPr>
                <w:rFonts w:ascii="Arial" w:hAnsi="Arial" w:cs="Arial"/>
                <w:b/>
                <w:bCs/>
                <w:color w:val="auto"/>
                <w:shd w:val="clear" w:color="auto" w:fill="FFFFFF"/>
              </w:rPr>
            </w:pPr>
            <w:r w:rsidRPr="00BE6075">
              <w:rPr>
                <w:rFonts w:ascii="Arial" w:hAnsi="Arial" w:cs="Arial"/>
                <w:b/>
                <w:bCs/>
                <w:color w:val="auto"/>
                <w:shd w:val="clear" w:color="auto" w:fill="FFFFFF"/>
              </w:rPr>
              <w:t>3</w:t>
            </w:r>
          </w:p>
        </w:tc>
        <w:tc>
          <w:tcPr>
            <w:tcW w:w="3026" w:type="dxa"/>
          </w:tcPr>
          <w:p w14:paraId="31B407A4" w14:textId="77777777" w:rsidR="009535DF" w:rsidRPr="00BE6075" w:rsidRDefault="009535DF" w:rsidP="009535DF">
            <w:pPr>
              <w:pStyle w:val="PargrafodaLista"/>
              <w:ind w:left="0"/>
              <w:rPr>
                <w:rFonts w:ascii="Arial" w:hAnsi="Arial" w:cs="Arial"/>
                <w:color w:val="auto"/>
              </w:rPr>
            </w:pPr>
            <w:r w:rsidRPr="00BE6075">
              <w:rPr>
                <w:rFonts w:ascii="Arial" w:hAnsi="Arial" w:cs="Arial"/>
                <w:shd w:val="clear" w:color="auto" w:fill="FFFFFF"/>
              </w:rPr>
              <w:t>Capa de Processo cor branca 45x32cm / vinco no meio / sulfite 240gr / área impressa em uma cor: 20x29,5cm</w:t>
            </w:r>
          </w:p>
        </w:tc>
        <w:tc>
          <w:tcPr>
            <w:tcW w:w="1713" w:type="dxa"/>
          </w:tcPr>
          <w:p w14:paraId="6295F1F9" w14:textId="77777777" w:rsidR="009535DF" w:rsidRPr="00BE6075" w:rsidRDefault="009535DF" w:rsidP="009535DF">
            <w:pPr>
              <w:pStyle w:val="PargrafodaLista"/>
              <w:ind w:left="0"/>
              <w:jc w:val="center"/>
              <w:rPr>
                <w:rFonts w:ascii="Arial" w:hAnsi="Arial" w:cs="Arial"/>
                <w:color w:val="auto"/>
              </w:rPr>
            </w:pPr>
          </w:p>
          <w:p w14:paraId="2D70BDAB" w14:textId="77777777" w:rsidR="009535DF" w:rsidRPr="00BE6075" w:rsidRDefault="009535DF" w:rsidP="009535DF">
            <w:pPr>
              <w:pStyle w:val="PargrafodaLista"/>
              <w:ind w:left="0"/>
              <w:jc w:val="center"/>
              <w:rPr>
                <w:rFonts w:ascii="Arial" w:hAnsi="Arial" w:cs="Arial"/>
                <w:color w:val="auto"/>
              </w:rPr>
            </w:pPr>
            <w:r w:rsidRPr="00BE6075">
              <w:rPr>
                <w:rFonts w:ascii="Arial" w:hAnsi="Arial" w:cs="Arial"/>
                <w:b/>
                <w:bCs/>
                <w:shd w:val="clear" w:color="auto" w:fill="FFFFFF"/>
              </w:rPr>
              <w:t>3.000 UN</w:t>
            </w:r>
          </w:p>
        </w:tc>
        <w:tc>
          <w:tcPr>
            <w:tcW w:w="1498" w:type="dxa"/>
          </w:tcPr>
          <w:p w14:paraId="5929054A" w14:textId="77777777" w:rsidR="009535DF" w:rsidRPr="00BE6075" w:rsidRDefault="009535DF" w:rsidP="009535DF">
            <w:pPr>
              <w:pStyle w:val="PargrafodaLista"/>
              <w:ind w:left="0"/>
              <w:rPr>
                <w:rFonts w:ascii="Arial" w:hAnsi="Arial" w:cs="Arial"/>
                <w:b/>
                <w:color w:val="auto"/>
              </w:rPr>
            </w:pPr>
          </w:p>
          <w:p w14:paraId="15BCBC41" w14:textId="77777777" w:rsidR="009535DF" w:rsidRPr="00BE6075" w:rsidRDefault="009535DF" w:rsidP="009535DF">
            <w:pPr>
              <w:pStyle w:val="PargrafodaLista"/>
              <w:ind w:left="0"/>
              <w:rPr>
                <w:rFonts w:ascii="Arial" w:hAnsi="Arial" w:cs="Arial"/>
                <w:b/>
                <w:color w:val="auto"/>
              </w:rPr>
            </w:pPr>
            <w:r w:rsidRPr="00BE6075">
              <w:rPr>
                <w:rFonts w:ascii="Arial" w:hAnsi="Arial" w:cs="Arial"/>
                <w:b/>
                <w:bCs/>
                <w:shd w:val="clear" w:color="auto" w:fill="FFFFFF"/>
              </w:rPr>
              <w:t>R$ 0,83</w:t>
            </w:r>
          </w:p>
        </w:tc>
        <w:tc>
          <w:tcPr>
            <w:tcW w:w="1842" w:type="dxa"/>
          </w:tcPr>
          <w:p w14:paraId="048ED153" w14:textId="77777777" w:rsidR="009535DF" w:rsidRPr="00BE6075" w:rsidRDefault="009535DF" w:rsidP="009535DF">
            <w:pPr>
              <w:pStyle w:val="PargrafodaLista"/>
              <w:ind w:left="0"/>
              <w:jc w:val="center"/>
              <w:rPr>
                <w:rFonts w:ascii="Arial" w:hAnsi="Arial" w:cs="Arial"/>
                <w:b/>
                <w:color w:val="auto"/>
              </w:rPr>
            </w:pPr>
          </w:p>
          <w:p w14:paraId="76010A1B"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shd w:val="clear" w:color="auto" w:fill="FFFFFF"/>
              </w:rPr>
              <w:t>R$ 2.490,00</w:t>
            </w:r>
          </w:p>
        </w:tc>
      </w:tr>
      <w:tr w:rsidR="009535DF" w:rsidRPr="00BE6075" w14:paraId="7B882965" w14:textId="77777777" w:rsidTr="00886A83">
        <w:trPr>
          <w:jc w:val="center"/>
        </w:trPr>
        <w:tc>
          <w:tcPr>
            <w:tcW w:w="1555" w:type="dxa"/>
          </w:tcPr>
          <w:p w14:paraId="59227BDF" w14:textId="77777777" w:rsidR="009535DF" w:rsidRPr="00BE6075" w:rsidRDefault="009535DF" w:rsidP="009535DF">
            <w:pPr>
              <w:pStyle w:val="PargrafodaLista"/>
              <w:ind w:left="0"/>
              <w:jc w:val="center"/>
              <w:rPr>
                <w:rFonts w:ascii="Arial" w:hAnsi="Arial" w:cs="Arial"/>
                <w:b/>
                <w:bCs/>
                <w:color w:val="auto"/>
                <w:shd w:val="clear" w:color="auto" w:fill="FFFFFF"/>
              </w:rPr>
            </w:pPr>
            <w:r w:rsidRPr="00BE6075">
              <w:rPr>
                <w:rFonts w:ascii="Arial" w:hAnsi="Arial" w:cs="Arial"/>
                <w:b/>
                <w:bCs/>
                <w:color w:val="auto"/>
                <w:shd w:val="clear" w:color="auto" w:fill="FFFFFF"/>
              </w:rPr>
              <w:t>TOTAL</w:t>
            </w:r>
          </w:p>
        </w:tc>
        <w:tc>
          <w:tcPr>
            <w:tcW w:w="3026" w:type="dxa"/>
          </w:tcPr>
          <w:p w14:paraId="1AF6F4FA" w14:textId="77777777" w:rsidR="009535DF" w:rsidRPr="00BE6075" w:rsidRDefault="009535DF" w:rsidP="009535DF">
            <w:pPr>
              <w:pStyle w:val="PargrafodaLista"/>
              <w:ind w:left="0"/>
              <w:rPr>
                <w:rFonts w:ascii="Arial" w:hAnsi="Arial" w:cs="Arial"/>
                <w:b/>
                <w:color w:val="auto"/>
                <w:u w:val="single"/>
              </w:rPr>
            </w:pPr>
          </w:p>
        </w:tc>
        <w:tc>
          <w:tcPr>
            <w:tcW w:w="5053" w:type="dxa"/>
            <w:gridSpan w:val="3"/>
          </w:tcPr>
          <w:p w14:paraId="0F20E1EE"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color w:val="auto"/>
              </w:rPr>
              <w:t>R$ 3.957,55</w:t>
            </w:r>
          </w:p>
        </w:tc>
      </w:tr>
    </w:tbl>
    <w:p w14:paraId="3B26D18E" w14:textId="77777777" w:rsidR="00EC5FD6" w:rsidRPr="00BE6075" w:rsidRDefault="00EC5FD6" w:rsidP="00FF6DB1">
      <w:pPr>
        <w:pStyle w:val="PargrafodaLista"/>
        <w:tabs>
          <w:tab w:val="left" w:pos="284"/>
          <w:tab w:val="left" w:pos="426"/>
        </w:tabs>
        <w:spacing w:after="0" w:line="240" w:lineRule="auto"/>
        <w:ind w:left="0" w:right="0" w:firstLine="0"/>
        <w:jc w:val="center"/>
        <w:rPr>
          <w:rFonts w:ascii="Arial" w:hAnsi="Arial" w:cs="Arial"/>
        </w:rPr>
      </w:pPr>
    </w:p>
    <w:p w14:paraId="655D32E3" w14:textId="01C8F2A6" w:rsidR="00EC5FD6" w:rsidRPr="00BE6075" w:rsidRDefault="00594D47" w:rsidP="00A81C91">
      <w:pPr>
        <w:pStyle w:val="PargrafodaLista"/>
        <w:numPr>
          <w:ilvl w:val="1"/>
          <w:numId w:val="15"/>
        </w:numPr>
        <w:tabs>
          <w:tab w:val="left" w:pos="0"/>
          <w:tab w:val="left" w:pos="284"/>
          <w:tab w:val="left" w:pos="426"/>
        </w:tabs>
        <w:spacing w:after="0" w:line="240" w:lineRule="auto"/>
        <w:ind w:left="0" w:right="0" w:firstLine="0"/>
        <w:rPr>
          <w:rFonts w:ascii="Arial" w:hAnsi="Arial" w:cs="Arial"/>
          <w:b/>
          <w:color w:val="auto"/>
        </w:rPr>
      </w:pPr>
      <w:r w:rsidRPr="00BE6075">
        <w:rPr>
          <w:rFonts w:ascii="Arial" w:hAnsi="Arial" w:cs="Arial"/>
        </w:rPr>
        <w:t>O custo estimado total da contratação é de</w:t>
      </w:r>
      <w:r w:rsidR="000F0B5A" w:rsidRPr="00BE6075">
        <w:rPr>
          <w:rFonts w:ascii="Arial" w:eastAsia="Arial" w:hAnsi="Arial" w:cs="Arial"/>
        </w:rPr>
        <w:t xml:space="preserve"> </w:t>
      </w:r>
      <w:r w:rsidR="009535DF" w:rsidRPr="00BE6075">
        <w:rPr>
          <w:rFonts w:ascii="Arial" w:hAnsi="Arial" w:cs="Arial"/>
          <w:b/>
        </w:rPr>
        <w:t>R$ 3.957,55 (três mil, novecentos e cinquenta e sete reais e cinquenta e cinco centavos)</w:t>
      </w:r>
      <w:r w:rsidRPr="00BE6075">
        <w:rPr>
          <w:rFonts w:ascii="Arial" w:hAnsi="Arial" w:cs="Arial"/>
          <w:color w:val="auto"/>
        </w:rPr>
        <w:t>.</w:t>
      </w:r>
    </w:p>
    <w:p w14:paraId="2E12C423" w14:textId="77777777" w:rsidR="00F0573B" w:rsidRPr="00BE6075" w:rsidRDefault="00F0573B" w:rsidP="00A81C91">
      <w:pPr>
        <w:pStyle w:val="PargrafodaLista"/>
        <w:tabs>
          <w:tab w:val="left" w:pos="0"/>
          <w:tab w:val="left" w:pos="284"/>
          <w:tab w:val="left" w:pos="426"/>
        </w:tabs>
        <w:spacing w:after="0" w:line="240" w:lineRule="auto"/>
        <w:ind w:left="0" w:right="0" w:firstLine="0"/>
        <w:rPr>
          <w:rFonts w:ascii="Arial" w:hAnsi="Arial" w:cs="Arial"/>
          <w:b/>
        </w:rPr>
      </w:pPr>
    </w:p>
    <w:p w14:paraId="4CD61CEF" w14:textId="776EC9AA" w:rsidR="00EC5FD6" w:rsidRPr="00BE6075" w:rsidRDefault="00EC5FD6" w:rsidP="00A81C91">
      <w:pPr>
        <w:pStyle w:val="PargrafodaLista"/>
        <w:numPr>
          <w:ilvl w:val="1"/>
          <w:numId w:val="15"/>
        </w:numPr>
        <w:tabs>
          <w:tab w:val="left" w:pos="0"/>
          <w:tab w:val="left" w:pos="284"/>
          <w:tab w:val="left" w:pos="426"/>
        </w:tabs>
        <w:spacing w:after="0" w:line="240" w:lineRule="auto"/>
        <w:ind w:left="0" w:right="0" w:firstLine="0"/>
        <w:rPr>
          <w:rStyle w:val="Hyperlink"/>
          <w:rFonts w:ascii="Arial" w:hAnsi="Arial" w:cs="Arial"/>
          <w:b/>
          <w:color w:val="auto"/>
          <w:u w:val="none"/>
        </w:rPr>
      </w:pPr>
      <w:r w:rsidRPr="00BE6075">
        <w:rPr>
          <w:rFonts w:ascii="Arial" w:hAnsi="Arial" w:cs="Arial"/>
        </w:rPr>
        <w:t xml:space="preserve"> Realizará Dispensa Eletrônica, </w:t>
      </w:r>
      <w:r w:rsidRPr="00BE6075">
        <w:rPr>
          <w:rFonts w:ascii="Arial" w:hAnsi="Arial" w:cs="Arial"/>
          <w:bCs/>
        </w:rPr>
        <w:t>com critério de julgamento</w:t>
      </w:r>
      <w:r w:rsidRPr="00BE6075">
        <w:rPr>
          <w:rFonts w:ascii="Arial" w:hAnsi="Arial" w:cs="Arial"/>
          <w:b/>
          <w:bCs/>
        </w:rPr>
        <w:t xml:space="preserve"> </w:t>
      </w:r>
      <w:r w:rsidRPr="00BE6075">
        <w:rPr>
          <w:rFonts w:ascii="Arial" w:hAnsi="Arial" w:cs="Arial"/>
          <w:i/>
        </w:rPr>
        <w:t>(menor preço</w:t>
      </w:r>
      <w:r w:rsidR="0021683A" w:rsidRPr="00BE6075">
        <w:rPr>
          <w:rFonts w:ascii="Arial" w:hAnsi="Arial" w:cs="Arial"/>
          <w:i/>
        </w:rPr>
        <w:t xml:space="preserve"> </w:t>
      </w:r>
      <w:r w:rsidR="009535DF" w:rsidRPr="00BE6075">
        <w:rPr>
          <w:rFonts w:ascii="Arial" w:hAnsi="Arial" w:cs="Arial"/>
          <w:i/>
        </w:rPr>
        <w:t xml:space="preserve">por </w:t>
      </w:r>
      <w:r w:rsidR="0021683A" w:rsidRPr="00BE6075">
        <w:rPr>
          <w:rFonts w:ascii="Arial" w:hAnsi="Arial" w:cs="Arial"/>
          <w:i/>
        </w:rPr>
        <w:t>item</w:t>
      </w:r>
      <w:r w:rsidRPr="00BE6075">
        <w:rPr>
          <w:rFonts w:ascii="Arial" w:hAnsi="Arial" w:cs="Arial"/>
          <w:i/>
        </w:rPr>
        <w:t>)</w:t>
      </w:r>
      <w:r w:rsidRPr="00BE6075">
        <w:rPr>
          <w:rFonts w:ascii="Arial" w:hAnsi="Arial" w:cs="Arial"/>
          <w:b/>
          <w:bCs/>
          <w:i/>
        </w:rPr>
        <w:t xml:space="preserve">, </w:t>
      </w:r>
      <w:r w:rsidRPr="00BE6075">
        <w:rPr>
          <w:rFonts w:ascii="Arial" w:hAnsi="Arial" w:cs="Arial"/>
        </w:rPr>
        <w:t xml:space="preserve">na hipótese do </w:t>
      </w:r>
      <w:hyperlink r:id="rId8" w:anchor="art75" w:history="1">
        <w:r w:rsidRPr="00BE6075">
          <w:rPr>
            <w:rStyle w:val="Hyperlink"/>
            <w:rFonts w:ascii="Arial" w:hAnsi="Arial" w:cs="Arial"/>
            <w:color w:val="auto"/>
          </w:rPr>
          <w:t>art. 75</w:t>
        </w:r>
      </w:hyperlink>
      <w:r w:rsidRPr="00BE6075">
        <w:rPr>
          <w:rFonts w:ascii="Arial" w:hAnsi="Arial" w:cs="Arial"/>
          <w:i/>
          <w:iCs/>
        </w:rPr>
        <w:t xml:space="preserve">, inciso </w:t>
      </w:r>
      <w:r w:rsidRPr="00BE6075">
        <w:rPr>
          <w:rFonts w:ascii="Arial" w:hAnsi="Arial" w:cs="Arial"/>
          <w:bCs/>
          <w:i/>
          <w:iCs/>
        </w:rPr>
        <w:t>I</w:t>
      </w:r>
      <w:r w:rsidR="005637FA" w:rsidRPr="00BE6075">
        <w:rPr>
          <w:rFonts w:ascii="Arial" w:hAnsi="Arial" w:cs="Arial"/>
          <w:bCs/>
          <w:i/>
          <w:iCs/>
        </w:rPr>
        <w:t>I</w:t>
      </w:r>
      <w:r w:rsidRPr="00BE6075">
        <w:rPr>
          <w:rFonts w:ascii="Arial" w:hAnsi="Arial" w:cs="Arial"/>
          <w:i/>
          <w:iCs/>
        </w:rPr>
        <w:t>,</w:t>
      </w:r>
      <w:r w:rsidRPr="00BE6075">
        <w:rPr>
          <w:rFonts w:ascii="Arial" w:hAnsi="Arial" w:cs="Arial"/>
        </w:rPr>
        <w:t xml:space="preserve"> </w:t>
      </w:r>
      <w:r w:rsidRPr="00BE6075">
        <w:rPr>
          <w:rFonts w:ascii="Arial" w:hAnsi="Arial" w:cs="Arial"/>
          <w:bCs/>
        </w:rPr>
        <w:t xml:space="preserve">nos termos da </w:t>
      </w:r>
      <w:hyperlink r:id="rId9" w:history="1">
        <w:r w:rsidRPr="00BE6075">
          <w:rPr>
            <w:rStyle w:val="Hyperlink"/>
            <w:rFonts w:ascii="Arial" w:hAnsi="Arial" w:cs="Arial"/>
            <w:bCs/>
            <w:color w:val="auto"/>
          </w:rPr>
          <w:t>Lei n.º 14.133, de 1º de abril de 2021</w:t>
        </w:r>
      </w:hyperlink>
      <w:r w:rsidRPr="00BE6075">
        <w:rPr>
          <w:rStyle w:val="Hyperlink"/>
          <w:rFonts w:ascii="Arial" w:hAnsi="Arial" w:cs="Arial"/>
          <w:bCs/>
          <w:color w:val="auto"/>
        </w:rPr>
        <w:t>.</w:t>
      </w:r>
    </w:p>
    <w:p w14:paraId="676EF10A" w14:textId="77777777" w:rsidR="00F0573B" w:rsidRPr="00BE6075" w:rsidRDefault="00F0573B" w:rsidP="00A81C91">
      <w:pPr>
        <w:pStyle w:val="PargrafodaLista"/>
        <w:tabs>
          <w:tab w:val="left" w:pos="0"/>
          <w:tab w:val="left" w:pos="284"/>
          <w:tab w:val="left" w:pos="426"/>
        </w:tabs>
        <w:spacing w:after="0" w:line="240" w:lineRule="auto"/>
        <w:ind w:left="0" w:right="0" w:firstLine="0"/>
        <w:rPr>
          <w:rStyle w:val="Hyperlink"/>
          <w:rFonts w:ascii="Arial" w:hAnsi="Arial" w:cs="Arial"/>
          <w:b/>
          <w:color w:val="auto"/>
          <w:u w:val="none"/>
        </w:rPr>
      </w:pPr>
    </w:p>
    <w:p w14:paraId="62F96701" w14:textId="52A35E74" w:rsidR="00EC5FD6" w:rsidRPr="00BE6075" w:rsidRDefault="00EC5FD6" w:rsidP="00A81C91">
      <w:pPr>
        <w:pStyle w:val="PargrafodaLista"/>
        <w:numPr>
          <w:ilvl w:val="1"/>
          <w:numId w:val="15"/>
        </w:numPr>
        <w:tabs>
          <w:tab w:val="left" w:pos="0"/>
          <w:tab w:val="left" w:pos="284"/>
          <w:tab w:val="left" w:pos="426"/>
        </w:tabs>
        <w:spacing w:after="0" w:line="240" w:lineRule="auto"/>
        <w:ind w:left="0" w:right="0" w:firstLine="0"/>
        <w:rPr>
          <w:rFonts w:ascii="Arial" w:hAnsi="Arial" w:cs="Arial"/>
          <w:b/>
          <w:color w:val="auto"/>
        </w:rPr>
      </w:pPr>
      <w:r w:rsidRPr="00BE6075">
        <w:rPr>
          <w:rStyle w:val="Hyperlink"/>
          <w:rFonts w:ascii="Arial" w:hAnsi="Arial" w:cs="Arial"/>
          <w:bCs/>
          <w:color w:val="auto"/>
        </w:rPr>
        <w:lastRenderedPageBreak/>
        <w:t xml:space="preserve"> </w:t>
      </w:r>
      <w:r w:rsidRPr="00BE6075">
        <w:rPr>
          <w:rFonts w:ascii="Arial" w:hAnsi="Arial" w:cs="Arial"/>
        </w:rPr>
        <w:t xml:space="preserve">O prazo de vigência da </w:t>
      </w:r>
      <w:r w:rsidRPr="00BE6075">
        <w:rPr>
          <w:rFonts w:ascii="Arial" w:hAnsi="Arial" w:cs="Arial"/>
          <w:b/>
          <w:color w:val="auto"/>
        </w:rPr>
        <w:t xml:space="preserve">contratação </w:t>
      </w:r>
      <w:r w:rsidR="0021683A" w:rsidRPr="00BE6075">
        <w:rPr>
          <w:rFonts w:ascii="Arial" w:hAnsi="Arial" w:cs="Arial"/>
          <w:b/>
          <w:color w:val="auto"/>
        </w:rPr>
        <w:t xml:space="preserve">será </w:t>
      </w:r>
      <w:r w:rsidR="003929AA" w:rsidRPr="00BE6075">
        <w:rPr>
          <w:rFonts w:ascii="Arial" w:hAnsi="Arial" w:cs="Arial"/>
          <w:b/>
          <w:color w:val="auto"/>
        </w:rPr>
        <w:t>até 31 de dezembro de 2024,</w:t>
      </w:r>
      <w:r w:rsidRPr="00BE6075">
        <w:rPr>
          <w:rFonts w:ascii="Arial" w:hAnsi="Arial" w:cs="Arial"/>
          <w:color w:val="auto"/>
        </w:rPr>
        <w:t xml:space="preserve"> </w:t>
      </w:r>
      <w:r w:rsidRPr="00BE6075">
        <w:rPr>
          <w:rFonts w:ascii="Arial" w:hAnsi="Arial" w:cs="Arial"/>
        </w:rPr>
        <w:t>contados a partir da assinatura do contrato, na forma do artigo 105 da Lei n° 14.133, de 2021.</w:t>
      </w:r>
    </w:p>
    <w:p w14:paraId="7C206FED" w14:textId="77777777" w:rsidR="00F0573B" w:rsidRPr="00BE6075" w:rsidRDefault="00F0573B" w:rsidP="00A81C91">
      <w:pPr>
        <w:pStyle w:val="PargrafodaLista"/>
        <w:tabs>
          <w:tab w:val="left" w:pos="0"/>
          <w:tab w:val="left" w:pos="284"/>
          <w:tab w:val="left" w:pos="426"/>
        </w:tabs>
        <w:spacing w:after="0" w:line="240" w:lineRule="auto"/>
        <w:ind w:left="0" w:right="0" w:firstLine="0"/>
        <w:rPr>
          <w:rFonts w:ascii="Arial" w:hAnsi="Arial" w:cs="Arial"/>
          <w:b/>
          <w:color w:val="auto"/>
        </w:rPr>
      </w:pPr>
    </w:p>
    <w:p w14:paraId="1E5583EA" w14:textId="3444D53E" w:rsidR="00EC5FD6" w:rsidRPr="00BE6075" w:rsidRDefault="00EC5FD6" w:rsidP="00A81C91">
      <w:pPr>
        <w:pStyle w:val="PargrafodaLista"/>
        <w:numPr>
          <w:ilvl w:val="1"/>
          <w:numId w:val="15"/>
        </w:numPr>
        <w:tabs>
          <w:tab w:val="left" w:pos="0"/>
          <w:tab w:val="left" w:pos="284"/>
          <w:tab w:val="left" w:pos="426"/>
        </w:tabs>
        <w:spacing w:after="0" w:line="240" w:lineRule="auto"/>
        <w:ind w:left="0" w:right="0" w:firstLine="0"/>
        <w:rPr>
          <w:rFonts w:ascii="Arial" w:hAnsi="Arial" w:cs="Arial"/>
          <w:b/>
          <w:color w:val="auto"/>
        </w:rPr>
      </w:pPr>
      <w:r w:rsidRPr="00BE6075">
        <w:rPr>
          <w:rFonts w:ascii="Arial" w:hAnsi="Arial" w:cs="Arial"/>
        </w:rPr>
        <w:t xml:space="preserve"> O contrato oferece maior detalhamento das regras que serão aplicadas em relação à vigência da contratação.</w:t>
      </w:r>
    </w:p>
    <w:p w14:paraId="72BB15E6" w14:textId="77777777" w:rsidR="00594D47" w:rsidRPr="00BE6075" w:rsidRDefault="00594D47" w:rsidP="00A81C91">
      <w:pPr>
        <w:jc w:val="both"/>
        <w:rPr>
          <w:rFonts w:ascii="Arial" w:hAnsi="Arial" w:cs="Arial"/>
          <w:sz w:val="22"/>
          <w:szCs w:val="22"/>
        </w:rPr>
      </w:pPr>
    </w:p>
    <w:p w14:paraId="73D5F9DF" w14:textId="37EB71C8" w:rsidR="00FE3CD3" w:rsidRPr="00BE6075" w:rsidRDefault="00FE3CD3" w:rsidP="00A81C91">
      <w:pPr>
        <w:pStyle w:val="Ttulo1"/>
        <w:numPr>
          <w:ilvl w:val="0"/>
          <w:numId w:val="15"/>
        </w:numPr>
        <w:tabs>
          <w:tab w:val="left" w:pos="284"/>
        </w:tabs>
        <w:rPr>
          <w:rFonts w:ascii="Arial" w:hAnsi="Arial" w:cs="Arial"/>
          <w:sz w:val="22"/>
          <w:szCs w:val="22"/>
        </w:rPr>
      </w:pPr>
      <w:r w:rsidRPr="00BE6075">
        <w:rPr>
          <w:rFonts w:ascii="Arial" w:hAnsi="Arial" w:cs="Arial"/>
          <w:sz w:val="22"/>
          <w:szCs w:val="22"/>
        </w:rPr>
        <w:t xml:space="preserve">DOTAÇÃO ORÇAMENTÁRIA </w:t>
      </w:r>
    </w:p>
    <w:p w14:paraId="2A105E4E" w14:textId="77777777" w:rsidR="00F0573B" w:rsidRPr="00BE6075" w:rsidRDefault="00F0573B" w:rsidP="00A81C91">
      <w:pPr>
        <w:pStyle w:val="PargrafodaLista"/>
        <w:spacing w:after="0" w:line="240" w:lineRule="auto"/>
        <w:ind w:left="360" w:right="0" w:firstLine="0"/>
        <w:rPr>
          <w:rFonts w:ascii="Arial" w:hAnsi="Arial" w:cs="Arial"/>
        </w:rPr>
      </w:pPr>
    </w:p>
    <w:p w14:paraId="72DFE6CE" w14:textId="6E0E8C64"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2.1.</w:t>
      </w:r>
      <w:r w:rsidRPr="00BE6075">
        <w:rPr>
          <w:rFonts w:ascii="Arial" w:eastAsia="Arial" w:hAnsi="Arial" w:cs="Arial"/>
          <w:sz w:val="22"/>
          <w:szCs w:val="22"/>
        </w:rPr>
        <w:t xml:space="preserve"> </w:t>
      </w:r>
      <w:r w:rsidRPr="00BE6075">
        <w:rPr>
          <w:rFonts w:ascii="Arial" w:hAnsi="Arial" w:cs="Arial"/>
          <w:sz w:val="22"/>
          <w:szCs w:val="22"/>
        </w:rPr>
        <w:t xml:space="preserve">A despesa resultante desta licitação correrá à conta da dotação orçamentária mediante verba: </w:t>
      </w:r>
    </w:p>
    <w:p w14:paraId="33459024" w14:textId="77777777" w:rsidR="00C43080" w:rsidRPr="00BE6075" w:rsidRDefault="00C43080" w:rsidP="00A81C91">
      <w:pPr>
        <w:pStyle w:val="Nivel2"/>
        <w:numPr>
          <w:ilvl w:val="0"/>
          <w:numId w:val="0"/>
        </w:numPr>
        <w:spacing w:before="0" w:after="0" w:line="240" w:lineRule="auto"/>
        <w:rPr>
          <w:sz w:val="22"/>
          <w:szCs w:val="22"/>
        </w:rPr>
      </w:pPr>
    </w:p>
    <w:p w14:paraId="79506BC8" w14:textId="126B19E1" w:rsidR="000F0B5A" w:rsidRPr="00BE6075" w:rsidRDefault="000F0B5A" w:rsidP="000F0B5A">
      <w:pPr>
        <w:pStyle w:val="PargrafodaLista"/>
        <w:numPr>
          <w:ilvl w:val="0"/>
          <w:numId w:val="6"/>
        </w:numPr>
        <w:tabs>
          <w:tab w:val="left" w:pos="426"/>
          <w:tab w:val="left" w:pos="709"/>
          <w:tab w:val="left" w:pos="851"/>
        </w:tabs>
        <w:spacing w:after="0" w:line="240" w:lineRule="auto"/>
        <w:ind w:left="0" w:right="0" w:firstLine="0"/>
        <w:rPr>
          <w:rFonts w:ascii="Arial" w:eastAsia="Arial" w:hAnsi="Arial" w:cs="Arial"/>
        </w:rPr>
      </w:pPr>
      <w:r w:rsidRPr="00BE6075">
        <w:rPr>
          <w:rFonts w:ascii="Arial" w:eastAsia="Arial" w:hAnsi="Arial" w:cs="Arial"/>
        </w:rPr>
        <w:t xml:space="preserve">     Gestão/Unidade: </w:t>
      </w:r>
      <w:r w:rsidRPr="00BE6075">
        <w:rPr>
          <w:rFonts w:ascii="Arial" w:eastAsia="Arial" w:hAnsi="Arial" w:cs="Arial"/>
          <w:b/>
        </w:rPr>
        <w:t>01</w:t>
      </w:r>
      <w:r w:rsidRPr="00BE6075">
        <w:rPr>
          <w:rFonts w:ascii="Arial" w:eastAsia="Arial" w:hAnsi="Arial" w:cs="Arial"/>
        </w:rPr>
        <w:t>;</w:t>
      </w:r>
    </w:p>
    <w:p w14:paraId="1D43C3EE" w14:textId="77777777" w:rsidR="000F0B5A" w:rsidRPr="00BE6075" w:rsidRDefault="000F0B5A" w:rsidP="000F0B5A">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BE6075">
        <w:rPr>
          <w:rFonts w:ascii="Arial" w:eastAsia="Arial" w:hAnsi="Arial" w:cs="Arial"/>
        </w:rPr>
        <w:t xml:space="preserve">Fonte de Recursos: </w:t>
      </w:r>
      <w:r w:rsidRPr="00BE6075">
        <w:rPr>
          <w:rFonts w:ascii="Arial" w:eastAsia="Arial" w:hAnsi="Arial" w:cs="Arial"/>
          <w:b/>
        </w:rPr>
        <w:t>01</w:t>
      </w:r>
      <w:r w:rsidRPr="00BE6075">
        <w:rPr>
          <w:rFonts w:ascii="Arial" w:eastAsia="Arial" w:hAnsi="Arial" w:cs="Arial"/>
        </w:rPr>
        <w:t>;</w:t>
      </w:r>
    </w:p>
    <w:p w14:paraId="4BC04712" w14:textId="672992FA" w:rsidR="000F0B5A" w:rsidRPr="00BE6075" w:rsidRDefault="000F0B5A" w:rsidP="000F0B5A">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BE6075">
        <w:rPr>
          <w:rFonts w:ascii="Arial" w:eastAsia="Arial" w:hAnsi="Arial" w:cs="Arial"/>
        </w:rPr>
        <w:t xml:space="preserve">Despesa: </w:t>
      </w:r>
      <w:r w:rsidR="009535DF" w:rsidRPr="00BE6075">
        <w:rPr>
          <w:rFonts w:ascii="Arial" w:eastAsia="Arial" w:hAnsi="Arial" w:cs="Arial"/>
          <w:b/>
        </w:rPr>
        <w:t>07</w:t>
      </w:r>
      <w:r w:rsidRPr="00BE6075">
        <w:rPr>
          <w:rFonts w:ascii="Arial" w:eastAsia="Arial" w:hAnsi="Arial" w:cs="Arial"/>
        </w:rPr>
        <w:t>;</w:t>
      </w:r>
    </w:p>
    <w:p w14:paraId="2A734D90" w14:textId="0040C0AF" w:rsidR="000F0B5A" w:rsidRPr="00BE6075" w:rsidRDefault="000F0B5A" w:rsidP="000F0B5A">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BE6075">
        <w:rPr>
          <w:rFonts w:ascii="Arial" w:eastAsia="Arial" w:hAnsi="Arial" w:cs="Arial"/>
        </w:rPr>
        <w:t xml:space="preserve">Complemento de Elemento: </w:t>
      </w:r>
      <w:r w:rsidR="009535DF" w:rsidRPr="00BE6075">
        <w:rPr>
          <w:rFonts w:ascii="Arial" w:eastAsia="Arial" w:hAnsi="Arial" w:cs="Arial"/>
          <w:b/>
        </w:rPr>
        <w:t>3.3.90.30.41.00.00.00 – Material para utilização em gráfica</w:t>
      </w:r>
      <w:r w:rsidRPr="00BE6075">
        <w:rPr>
          <w:rFonts w:ascii="Arial" w:eastAsia="Arial" w:hAnsi="Arial" w:cs="Arial"/>
          <w:b/>
        </w:rPr>
        <w:t>.</w:t>
      </w:r>
    </w:p>
    <w:p w14:paraId="637B2F78" w14:textId="77777777" w:rsidR="006422F5" w:rsidRPr="00BE6075" w:rsidRDefault="006422F5" w:rsidP="00A81C91">
      <w:pPr>
        <w:rPr>
          <w:rFonts w:ascii="Arial" w:eastAsia="Arial" w:hAnsi="Arial" w:cs="Arial"/>
          <w:sz w:val="22"/>
          <w:szCs w:val="22"/>
        </w:rPr>
      </w:pPr>
    </w:p>
    <w:p w14:paraId="34EDA7F4" w14:textId="61F425A7" w:rsidR="0017690D" w:rsidRPr="00BE6075" w:rsidRDefault="00FE3CD3" w:rsidP="00A81C91">
      <w:pPr>
        <w:pStyle w:val="Ttulo1"/>
        <w:numPr>
          <w:ilvl w:val="0"/>
          <w:numId w:val="3"/>
        </w:numPr>
        <w:tabs>
          <w:tab w:val="left" w:pos="284"/>
        </w:tabs>
        <w:ind w:left="-5" w:firstLine="0"/>
        <w:rPr>
          <w:rFonts w:ascii="Arial" w:hAnsi="Arial" w:cs="Arial"/>
          <w:sz w:val="22"/>
          <w:szCs w:val="22"/>
        </w:rPr>
      </w:pPr>
      <w:r w:rsidRPr="00BE6075">
        <w:rPr>
          <w:rFonts w:ascii="Arial" w:hAnsi="Arial" w:cs="Arial"/>
          <w:sz w:val="22"/>
          <w:szCs w:val="22"/>
        </w:rPr>
        <w:t xml:space="preserve">CONDIÇÕES PARA PARTICIPAÇÃO </w:t>
      </w:r>
    </w:p>
    <w:p w14:paraId="45F2FBCA" w14:textId="77777777" w:rsidR="0017690D" w:rsidRPr="00BE6075" w:rsidRDefault="0017690D" w:rsidP="00A81C91">
      <w:pPr>
        <w:pStyle w:val="Ttulo1"/>
        <w:tabs>
          <w:tab w:val="left" w:pos="284"/>
        </w:tabs>
        <w:ind w:left="-5"/>
        <w:rPr>
          <w:rFonts w:ascii="Arial" w:hAnsi="Arial" w:cs="Arial"/>
          <w:b w:val="0"/>
          <w:bCs/>
          <w:sz w:val="22"/>
          <w:szCs w:val="22"/>
        </w:rPr>
      </w:pPr>
    </w:p>
    <w:p w14:paraId="6D917047" w14:textId="72FC901E" w:rsidR="00FE3CD3" w:rsidRPr="00BE6075" w:rsidRDefault="00FE3CD3" w:rsidP="00A81C91">
      <w:pPr>
        <w:pStyle w:val="Ttulo1"/>
        <w:tabs>
          <w:tab w:val="left" w:pos="284"/>
        </w:tabs>
        <w:ind w:left="-5"/>
        <w:rPr>
          <w:rFonts w:ascii="Arial" w:hAnsi="Arial" w:cs="Arial"/>
          <w:b w:val="0"/>
          <w:bCs/>
          <w:sz w:val="22"/>
          <w:szCs w:val="22"/>
        </w:rPr>
      </w:pPr>
      <w:r w:rsidRPr="00BE6075">
        <w:rPr>
          <w:rFonts w:ascii="Arial" w:hAnsi="Arial" w:cs="Arial"/>
          <w:b w:val="0"/>
          <w:bCs/>
          <w:sz w:val="22"/>
          <w:szCs w:val="22"/>
        </w:rPr>
        <w:t>3.1.</w:t>
      </w:r>
      <w:r w:rsidRPr="00BE6075">
        <w:rPr>
          <w:rFonts w:ascii="Arial" w:eastAsia="Arial" w:hAnsi="Arial" w:cs="Arial"/>
          <w:b w:val="0"/>
          <w:bCs/>
          <w:sz w:val="22"/>
          <w:szCs w:val="22"/>
        </w:rPr>
        <w:t xml:space="preserve"> </w:t>
      </w:r>
      <w:r w:rsidRPr="00BE6075">
        <w:rPr>
          <w:rFonts w:ascii="Arial" w:hAnsi="Arial" w:cs="Arial"/>
          <w:bCs/>
          <w:sz w:val="22"/>
          <w:szCs w:val="22"/>
        </w:rPr>
        <w:t xml:space="preserve">Esta Dispensa Eletrônica destina-se exclusivamente à participação de microempresas (ME) e de empresas de pequeno porte (EPP), em conformidade com a Lei Complementar </w:t>
      </w:r>
      <w:r w:rsidR="00A81C91" w:rsidRPr="00BE6075">
        <w:rPr>
          <w:rFonts w:ascii="Arial" w:hAnsi="Arial" w:cs="Arial"/>
          <w:bCs/>
          <w:sz w:val="22"/>
          <w:szCs w:val="22"/>
        </w:rPr>
        <w:t>n. º</w:t>
      </w:r>
      <w:r w:rsidRPr="00BE6075">
        <w:rPr>
          <w:rFonts w:ascii="Arial" w:hAnsi="Arial" w:cs="Arial"/>
          <w:bCs/>
          <w:sz w:val="22"/>
          <w:szCs w:val="22"/>
        </w:rPr>
        <w:t xml:space="preserve"> 123, de 14.12.2006</w:t>
      </w:r>
      <w:r w:rsidR="00A81C91" w:rsidRPr="00BE6075">
        <w:rPr>
          <w:rFonts w:ascii="Arial" w:hAnsi="Arial" w:cs="Arial"/>
          <w:bCs/>
          <w:sz w:val="22"/>
          <w:szCs w:val="22"/>
        </w:rPr>
        <w:t xml:space="preserve"> e posteriores alterações</w:t>
      </w:r>
      <w:r w:rsidR="0017690D" w:rsidRPr="00BE6075">
        <w:rPr>
          <w:rFonts w:ascii="Arial" w:hAnsi="Arial" w:cs="Arial"/>
          <w:bCs/>
          <w:sz w:val="22"/>
          <w:szCs w:val="22"/>
        </w:rPr>
        <w:t>.</w:t>
      </w:r>
      <w:r w:rsidRPr="00BE6075">
        <w:rPr>
          <w:rFonts w:ascii="Arial" w:hAnsi="Arial" w:cs="Arial"/>
          <w:b w:val="0"/>
          <w:bCs/>
          <w:sz w:val="22"/>
          <w:szCs w:val="22"/>
        </w:rPr>
        <w:t xml:space="preserve"> </w:t>
      </w:r>
    </w:p>
    <w:p w14:paraId="7F8D3F29"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3.2.</w:t>
      </w:r>
      <w:r w:rsidRPr="00BE6075">
        <w:rPr>
          <w:rFonts w:ascii="Arial" w:eastAsia="Arial" w:hAnsi="Arial" w:cs="Arial"/>
          <w:sz w:val="22"/>
          <w:szCs w:val="22"/>
        </w:rPr>
        <w:t xml:space="preserve"> </w:t>
      </w:r>
      <w:r w:rsidRPr="00BE6075">
        <w:rPr>
          <w:rFonts w:ascii="Arial" w:hAnsi="Arial" w:cs="Arial"/>
          <w:sz w:val="22"/>
          <w:szCs w:val="22"/>
        </w:rPr>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BE6075" w:rsidRDefault="00FE3CD3" w:rsidP="00A81C91">
      <w:pPr>
        <w:tabs>
          <w:tab w:val="left" w:pos="284"/>
          <w:tab w:val="center" w:pos="526"/>
          <w:tab w:val="center" w:pos="3882"/>
        </w:tabs>
        <w:ind w:left="-5"/>
        <w:jc w:val="both"/>
        <w:rPr>
          <w:rFonts w:ascii="Arial" w:hAnsi="Arial" w:cs="Arial"/>
          <w:sz w:val="22"/>
          <w:szCs w:val="22"/>
        </w:rPr>
      </w:pPr>
      <w:r w:rsidRPr="00BE6075">
        <w:rPr>
          <w:rFonts w:ascii="Arial" w:hAnsi="Arial" w:cs="Arial"/>
          <w:sz w:val="22"/>
          <w:szCs w:val="22"/>
        </w:rPr>
        <w:t>3.3.</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Não poderão participar desta dispensa eletrônica os fornecedores: </w:t>
      </w:r>
    </w:p>
    <w:p w14:paraId="389BA56E" w14:textId="77777777" w:rsidR="00FE3CD3" w:rsidRPr="00BE6075" w:rsidRDefault="00FE3CD3" w:rsidP="00A81C91">
      <w:pPr>
        <w:tabs>
          <w:tab w:val="left" w:pos="284"/>
          <w:tab w:val="left" w:pos="567"/>
          <w:tab w:val="left" w:pos="709"/>
          <w:tab w:val="left" w:pos="851"/>
        </w:tabs>
        <w:ind w:left="-5"/>
        <w:jc w:val="both"/>
        <w:rPr>
          <w:rFonts w:ascii="Arial" w:hAnsi="Arial" w:cs="Arial"/>
          <w:sz w:val="22"/>
          <w:szCs w:val="22"/>
        </w:rPr>
      </w:pPr>
      <w:r w:rsidRPr="00BE6075">
        <w:rPr>
          <w:rFonts w:ascii="Arial" w:hAnsi="Arial" w:cs="Arial"/>
          <w:sz w:val="22"/>
          <w:szCs w:val="22"/>
        </w:rPr>
        <w:t>3.3.1.</w:t>
      </w:r>
      <w:r w:rsidRPr="00BE6075">
        <w:rPr>
          <w:rFonts w:ascii="Arial" w:eastAsia="Arial" w:hAnsi="Arial" w:cs="Arial"/>
          <w:sz w:val="22"/>
          <w:szCs w:val="22"/>
        </w:rPr>
        <w:t xml:space="preserve"> </w:t>
      </w:r>
      <w:r w:rsidRPr="00BE6075">
        <w:rPr>
          <w:rFonts w:ascii="Arial" w:hAnsi="Arial" w:cs="Arial"/>
          <w:sz w:val="22"/>
          <w:szCs w:val="22"/>
        </w:rPr>
        <w:t xml:space="preserve">Que não atendam às condições deste Aviso de Contratação Direta e </w:t>
      </w:r>
      <w:proofErr w:type="gramStart"/>
      <w:r w:rsidRPr="00BE6075">
        <w:rPr>
          <w:rFonts w:ascii="Arial" w:hAnsi="Arial" w:cs="Arial"/>
          <w:sz w:val="22"/>
          <w:szCs w:val="22"/>
        </w:rPr>
        <w:t>seu(</w:t>
      </w:r>
      <w:proofErr w:type="gramEnd"/>
      <w:r w:rsidRPr="00BE6075">
        <w:rPr>
          <w:rFonts w:ascii="Arial" w:hAnsi="Arial" w:cs="Arial"/>
          <w:sz w:val="22"/>
          <w:szCs w:val="22"/>
        </w:rPr>
        <w:t xml:space="preserve">s) anexo(s); </w:t>
      </w:r>
    </w:p>
    <w:p w14:paraId="462648F9"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3.3.2.</w:t>
      </w:r>
      <w:r w:rsidRPr="00BE6075">
        <w:rPr>
          <w:rFonts w:ascii="Arial" w:eastAsia="Arial" w:hAnsi="Arial" w:cs="Arial"/>
          <w:sz w:val="22"/>
          <w:szCs w:val="22"/>
        </w:rPr>
        <w:t xml:space="preserve"> </w:t>
      </w:r>
      <w:r w:rsidRPr="00BE6075">
        <w:rPr>
          <w:rFonts w:ascii="Arial" w:hAnsi="Arial" w:cs="Arial"/>
          <w:sz w:val="22"/>
          <w:szCs w:val="22"/>
        </w:rPr>
        <w:t xml:space="preserve">Estrangeiros que não tenham representação legal no Brasil com poderes expressos para receber citação e responder administrativa ou judicialmente; </w:t>
      </w:r>
    </w:p>
    <w:p w14:paraId="45CA5465" w14:textId="2396839B" w:rsidR="00FE3CD3" w:rsidRPr="00BE6075" w:rsidRDefault="00FE3CD3" w:rsidP="00A81C91">
      <w:pPr>
        <w:tabs>
          <w:tab w:val="left" w:pos="284"/>
          <w:tab w:val="center" w:pos="968"/>
          <w:tab w:val="center" w:pos="3451"/>
        </w:tabs>
        <w:ind w:left="-5"/>
        <w:jc w:val="both"/>
        <w:rPr>
          <w:rFonts w:ascii="Arial" w:hAnsi="Arial" w:cs="Arial"/>
          <w:sz w:val="22"/>
          <w:szCs w:val="22"/>
        </w:rPr>
      </w:pPr>
      <w:r w:rsidRPr="00BE6075">
        <w:rPr>
          <w:rFonts w:ascii="Arial" w:hAnsi="Arial" w:cs="Arial"/>
          <w:sz w:val="22"/>
          <w:szCs w:val="22"/>
        </w:rPr>
        <w:t>3.3.3.</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Que se enquadrem nas seguintes vedações: </w:t>
      </w:r>
    </w:p>
    <w:p w14:paraId="7E147BA8" w14:textId="33594DA4"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3.3.3.1.</w:t>
      </w:r>
      <w:r w:rsidRPr="00BE6075">
        <w:rPr>
          <w:rFonts w:ascii="Arial" w:eastAsia="Arial" w:hAnsi="Arial" w:cs="Arial"/>
          <w:sz w:val="22"/>
          <w:szCs w:val="22"/>
        </w:rPr>
        <w:t xml:space="preserve"> </w:t>
      </w:r>
      <w:proofErr w:type="gramStart"/>
      <w:r w:rsidRPr="00BE6075">
        <w:rPr>
          <w:rFonts w:ascii="Arial" w:hAnsi="Arial" w:cs="Arial"/>
          <w:sz w:val="22"/>
          <w:szCs w:val="22"/>
        </w:rPr>
        <w:t>autor</w:t>
      </w:r>
      <w:proofErr w:type="gramEnd"/>
      <w:r w:rsidRPr="00BE6075">
        <w:rPr>
          <w:rFonts w:ascii="Arial" w:hAnsi="Arial" w:cs="Arial"/>
          <w:sz w:val="22"/>
          <w:szCs w:val="22"/>
        </w:rPr>
        <w:t xml:space="preserve"> do </w:t>
      </w:r>
      <w:r w:rsidR="00EF65C1" w:rsidRPr="00BE6075">
        <w:rPr>
          <w:rFonts w:ascii="Arial" w:hAnsi="Arial" w:cs="Arial"/>
          <w:sz w:val="22"/>
          <w:szCs w:val="22"/>
        </w:rPr>
        <w:t>serviço</w:t>
      </w:r>
      <w:r w:rsidRPr="00BE6075">
        <w:rPr>
          <w:rFonts w:ascii="Arial" w:hAnsi="Arial" w:cs="Arial"/>
          <w:sz w:val="22"/>
          <w:szCs w:val="22"/>
        </w:rPr>
        <w:t xml:space="preserve">, do </w:t>
      </w:r>
      <w:r w:rsidR="00EF65C1" w:rsidRPr="00BE6075">
        <w:rPr>
          <w:rFonts w:ascii="Arial" w:hAnsi="Arial" w:cs="Arial"/>
          <w:sz w:val="22"/>
          <w:szCs w:val="22"/>
        </w:rPr>
        <w:t>serviço</w:t>
      </w:r>
      <w:r w:rsidRPr="00BE6075">
        <w:rPr>
          <w:rFonts w:ascii="Arial" w:hAnsi="Arial" w:cs="Arial"/>
          <w:sz w:val="22"/>
          <w:szCs w:val="22"/>
        </w:rPr>
        <w:t xml:space="preserve"> básico ou do </w:t>
      </w:r>
      <w:r w:rsidR="00EF65C1" w:rsidRPr="00BE6075">
        <w:rPr>
          <w:rFonts w:ascii="Arial" w:hAnsi="Arial" w:cs="Arial"/>
          <w:sz w:val="22"/>
          <w:szCs w:val="22"/>
        </w:rPr>
        <w:t>serviço</w:t>
      </w:r>
      <w:r w:rsidRPr="00BE6075">
        <w:rPr>
          <w:rFonts w:ascii="Arial" w:hAnsi="Arial" w:cs="Arial"/>
          <w:sz w:val="22"/>
          <w:szCs w:val="22"/>
        </w:rPr>
        <w:t xml:space="preserve"> executivo, pessoa física ou jurídica, quando a contratação versar sobre obra, serviços ou fornecimento de bens a ele relacionados; </w:t>
      </w:r>
    </w:p>
    <w:p w14:paraId="72D8DB7B" w14:textId="264061F9"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3.3.3.2.</w:t>
      </w:r>
      <w:r w:rsidRPr="00BE6075">
        <w:rPr>
          <w:rFonts w:ascii="Arial" w:eastAsia="Arial" w:hAnsi="Arial" w:cs="Arial"/>
          <w:sz w:val="22"/>
          <w:szCs w:val="22"/>
        </w:rPr>
        <w:t xml:space="preserve"> </w:t>
      </w:r>
      <w:proofErr w:type="gramStart"/>
      <w:r w:rsidRPr="00BE6075">
        <w:rPr>
          <w:rFonts w:ascii="Arial" w:hAnsi="Arial" w:cs="Arial"/>
          <w:sz w:val="22"/>
          <w:szCs w:val="22"/>
        </w:rPr>
        <w:t>empresa</w:t>
      </w:r>
      <w:proofErr w:type="gramEnd"/>
      <w:r w:rsidRPr="00BE6075">
        <w:rPr>
          <w:rFonts w:ascii="Arial" w:hAnsi="Arial" w:cs="Arial"/>
          <w:sz w:val="22"/>
          <w:szCs w:val="22"/>
        </w:rPr>
        <w:t xml:space="preserve">, isoladamente ou em consórcio, responsável pela elaboração do </w:t>
      </w:r>
      <w:r w:rsidR="00EF65C1" w:rsidRPr="00BE6075">
        <w:rPr>
          <w:rFonts w:ascii="Arial" w:hAnsi="Arial" w:cs="Arial"/>
          <w:sz w:val="22"/>
          <w:szCs w:val="22"/>
        </w:rPr>
        <w:t>serviço</w:t>
      </w:r>
      <w:r w:rsidRPr="00BE6075">
        <w:rPr>
          <w:rFonts w:ascii="Arial" w:hAnsi="Arial" w:cs="Arial"/>
          <w:sz w:val="22"/>
          <w:szCs w:val="22"/>
        </w:rPr>
        <w:t xml:space="preserve"> básico ou do </w:t>
      </w:r>
      <w:r w:rsidR="00EF65C1" w:rsidRPr="00BE6075">
        <w:rPr>
          <w:rFonts w:ascii="Arial" w:hAnsi="Arial" w:cs="Arial"/>
          <w:sz w:val="22"/>
          <w:szCs w:val="22"/>
        </w:rPr>
        <w:t>serviço</w:t>
      </w:r>
      <w:r w:rsidRPr="00BE6075">
        <w:rPr>
          <w:rFonts w:ascii="Arial" w:hAnsi="Arial" w:cs="Arial"/>
          <w:sz w:val="22"/>
          <w:szCs w:val="22"/>
        </w:rPr>
        <w:t xml:space="preserve"> executivo, ou empresa da qual o autor do </w:t>
      </w:r>
      <w:r w:rsidR="00EF65C1" w:rsidRPr="00BE6075">
        <w:rPr>
          <w:rFonts w:ascii="Arial" w:hAnsi="Arial" w:cs="Arial"/>
          <w:sz w:val="22"/>
          <w:szCs w:val="22"/>
        </w:rPr>
        <w:t>serviço</w:t>
      </w:r>
      <w:r w:rsidRPr="00BE6075">
        <w:rPr>
          <w:rFonts w:ascii="Arial" w:hAnsi="Arial" w:cs="Arial"/>
          <w:sz w:val="22"/>
          <w:szCs w:val="22"/>
        </w:rPr>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3.3.3.3.</w:t>
      </w:r>
      <w:r w:rsidRPr="00BE6075">
        <w:rPr>
          <w:rFonts w:ascii="Arial" w:eastAsia="Arial" w:hAnsi="Arial" w:cs="Arial"/>
          <w:sz w:val="22"/>
          <w:szCs w:val="22"/>
        </w:rPr>
        <w:t xml:space="preserve"> </w:t>
      </w:r>
      <w:proofErr w:type="gramStart"/>
      <w:r w:rsidRPr="00BE6075">
        <w:rPr>
          <w:rFonts w:ascii="Arial" w:hAnsi="Arial" w:cs="Arial"/>
          <w:sz w:val="22"/>
          <w:szCs w:val="22"/>
        </w:rPr>
        <w:t>pessoa</w:t>
      </w:r>
      <w:proofErr w:type="gramEnd"/>
      <w:r w:rsidRPr="00BE6075">
        <w:rPr>
          <w:rFonts w:ascii="Arial" w:hAnsi="Arial" w:cs="Arial"/>
          <w:sz w:val="22"/>
          <w:szCs w:val="22"/>
        </w:rPr>
        <w:t xml:space="preserve"> física ou jurídica que se encontre, ao tempo da contratação, impossibilitada de contratar em decorrência de sanção que lhe foi imposta; </w:t>
      </w:r>
    </w:p>
    <w:p w14:paraId="4AB88106"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3.3.3.4.</w:t>
      </w:r>
      <w:r w:rsidRPr="00BE6075">
        <w:rPr>
          <w:rFonts w:ascii="Arial" w:eastAsia="Arial" w:hAnsi="Arial" w:cs="Arial"/>
          <w:sz w:val="22"/>
          <w:szCs w:val="22"/>
        </w:rPr>
        <w:t xml:space="preserve"> </w:t>
      </w:r>
      <w:proofErr w:type="gramStart"/>
      <w:r w:rsidRPr="00BE6075">
        <w:rPr>
          <w:rFonts w:ascii="Arial" w:hAnsi="Arial" w:cs="Arial"/>
          <w:sz w:val="22"/>
          <w:szCs w:val="22"/>
        </w:rPr>
        <w:t>aquele</w:t>
      </w:r>
      <w:proofErr w:type="gramEnd"/>
      <w:r w:rsidRPr="00BE6075">
        <w:rPr>
          <w:rFonts w:ascii="Arial" w:hAnsi="Arial" w:cs="Arial"/>
          <w:sz w:val="22"/>
          <w:szCs w:val="22"/>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3.3.3.5.</w:t>
      </w:r>
      <w:r w:rsidRPr="00BE6075">
        <w:rPr>
          <w:rFonts w:ascii="Arial" w:eastAsia="Arial" w:hAnsi="Arial" w:cs="Arial"/>
          <w:sz w:val="22"/>
          <w:szCs w:val="22"/>
        </w:rPr>
        <w:t xml:space="preserve"> </w:t>
      </w:r>
      <w:proofErr w:type="gramStart"/>
      <w:r w:rsidRPr="00BE6075">
        <w:rPr>
          <w:rFonts w:ascii="Arial" w:hAnsi="Arial" w:cs="Arial"/>
          <w:sz w:val="22"/>
          <w:szCs w:val="22"/>
        </w:rPr>
        <w:t>empresas</w:t>
      </w:r>
      <w:proofErr w:type="gramEnd"/>
      <w:r w:rsidRPr="00BE6075">
        <w:rPr>
          <w:rFonts w:ascii="Arial" w:hAnsi="Arial" w:cs="Arial"/>
          <w:sz w:val="22"/>
          <w:szCs w:val="22"/>
        </w:rPr>
        <w:t xml:space="preserve"> controladoras, controladas ou coligadas, nos termos da Lei nº 6.404/1976, concorrendo entre si; </w:t>
      </w:r>
    </w:p>
    <w:p w14:paraId="18C69017"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3.3.3.6.</w:t>
      </w:r>
      <w:r w:rsidRPr="00BE6075">
        <w:rPr>
          <w:rFonts w:ascii="Arial" w:eastAsia="Arial" w:hAnsi="Arial" w:cs="Arial"/>
          <w:sz w:val="22"/>
          <w:szCs w:val="22"/>
        </w:rPr>
        <w:t xml:space="preserve"> </w:t>
      </w:r>
      <w:proofErr w:type="gramStart"/>
      <w:r w:rsidRPr="00BE6075">
        <w:rPr>
          <w:rFonts w:ascii="Arial" w:hAnsi="Arial" w:cs="Arial"/>
          <w:sz w:val="22"/>
          <w:szCs w:val="22"/>
        </w:rPr>
        <w:t>pessoa</w:t>
      </w:r>
      <w:proofErr w:type="gramEnd"/>
      <w:r w:rsidRPr="00BE6075">
        <w:rPr>
          <w:rFonts w:ascii="Arial" w:hAnsi="Arial" w:cs="Arial"/>
          <w:sz w:val="22"/>
          <w:szCs w:val="22"/>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lastRenderedPageBreak/>
        <w:t>3.3.3.7.</w:t>
      </w:r>
      <w:r w:rsidRPr="00BE6075">
        <w:rPr>
          <w:rFonts w:ascii="Arial" w:eastAsia="Arial" w:hAnsi="Arial" w:cs="Arial"/>
          <w:sz w:val="22"/>
          <w:szCs w:val="22"/>
        </w:rPr>
        <w:t xml:space="preserve"> </w:t>
      </w:r>
      <w:r w:rsidRPr="00BE6075">
        <w:rPr>
          <w:rFonts w:ascii="Arial" w:hAnsi="Arial" w:cs="Arial"/>
          <w:sz w:val="22"/>
          <w:szCs w:val="22"/>
        </w:rPr>
        <w:t xml:space="preserve">Equiparam-se aos autores do </w:t>
      </w:r>
      <w:r w:rsidR="00EF65C1" w:rsidRPr="00BE6075">
        <w:rPr>
          <w:rFonts w:ascii="Arial" w:hAnsi="Arial" w:cs="Arial"/>
          <w:sz w:val="22"/>
          <w:szCs w:val="22"/>
        </w:rPr>
        <w:t>serviço</w:t>
      </w:r>
      <w:r w:rsidRPr="00BE6075">
        <w:rPr>
          <w:rFonts w:ascii="Arial" w:hAnsi="Arial" w:cs="Arial"/>
          <w:sz w:val="22"/>
          <w:szCs w:val="22"/>
        </w:rPr>
        <w:t xml:space="preserve"> as empresas integrantes do mesmo grupo econômico; </w:t>
      </w:r>
    </w:p>
    <w:p w14:paraId="5154E2D6"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3.3.3.8.</w:t>
      </w:r>
      <w:r w:rsidRPr="00BE6075">
        <w:rPr>
          <w:rFonts w:ascii="Arial" w:eastAsia="Arial" w:hAnsi="Arial" w:cs="Arial"/>
          <w:sz w:val="22"/>
          <w:szCs w:val="22"/>
        </w:rPr>
        <w:t xml:space="preserve"> </w:t>
      </w:r>
      <w:r w:rsidRPr="00BE6075">
        <w:rPr>
          <w:rFonts w:ascii="Arial" w:hAnsi="Arial" w:cs="Arial"/>
          <w:sz w:val="22"/>
          <w:szCs w:val="22"/>
        </w:rPr>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3.3.4.</w:t>
      </w:r>
      <w:r w:rsidRPr="00BE6075">
        <w:rPr>
          <w:rFonts w:ascii="Arial" w:eastAsia="Arial" w:hAnsi="Arial" w:cs="Arial"/>
          <w:sz w:val="22"/>
          <w:szCs w:val="22"/>
        </w:rPr>
        <w:t xml:space="preserve"> </w:t>
      </w:r>
      <w:r w:rsidRPr="00BE6075">
        <w:rPr>
          <w:rFonts w:ascii="Arial" w:hAnsi="Arial" w:cs="Arial"/>
          <w:sz w:val="22"/>
          <w:szCs w:val="22"/>
        </w:rPr>
        <w:t xml:space="preserve">Organizações da Sociedade Civil de Interesse Público - OSCIP, atuando nessa condição (Acórdão nº 746/2014-TCU-Plenário); e </w:t>
      </w:r>
    </w:p>
    <w:p w14:paraId="499F5942" w14:textId="070CB999" w:rsidR="00FE3CD3" w:rsidRPr="00BE6075" w:rsidRDefault="00FE3CD3" w:rsidP="00A81C91">
      <w:pPr>
        <w:tabs>
          <w:tab w:val="left" w:pos="284"/>
          <w:tab w:val="center" w:pos="968"/>
          <w:tab w:val="center" w:pos="2666"/>
        </w:tabs>
        <w:ind w:left="-5"/>
        <w:jc w:val="both"/>
        <w:rPr>
          <w:rFonts w:ascii="Arial" w:hAnsi="Arial" w:cs="Arial"/>
          <w:sz w:val="22"/>
          <w:szCs w:val="22"/>
        </w:rPr>
      </w:pPr>
      <w:r w:rsidRPr="00BE6075">
        <w:rPr>
          <w:rFonts w:ascii="Arial" w:hAnsi="Arial" w:cs="Arial"/>
          <w:sz w:val="22"/>
          <w:szCs w:val="22"/>
        </w:rPr>
        <w:t>3.3.5.</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Sociedades cooperativas. </w:t>
      </w:r>
    </w:p>
    <w:p w14:paraId="013013F2" w14:textId="6D52697D" w:rsidR="00FE3CD3" w:rsidRPr="00BE6075" w:rsidRDefault="00FE3CD3" w:rsidP="00A81C91">
      <w:pPr>
        <w:tabs>
          <w:tab w:val="left" w:pos="284"/>
          <w:tab w:val="center" w:pos="968"/>
          <w:tab w:val="center" w:pos="5105"/>
        </w:tabs>
        <w:ind w:left="-5"/>
        <w:jc w:val="both"/>
        <w:rPr>
          <w:rFonts w:ascii="Arial" w:hAnsi="Arial" w:cs="Arial"/>
          <w:sz w:val="22"/>
          <w:szCs w:val="22"/>
        </w:rPr>
      </w:pPr>
      <w:r w:rsidRPr="00BE6075">
        <w:rPr>
          <w:rFonts w:ascii="Arial" w:hAnsi="Arial" w:cs="Arial"/>
          <w:sz w:val="22"/>
          <w:szCs w:val="22"/>
        </w:rPr>
        <w:t>3.3.6.</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Que estejam reunidas em consórcio, qualquer que seja sua forma de constituição; </w:t>
      </w:r>
    </w:p>
    <w:p w14:paraId="0DA5DD9E" w14:textId="77777777" w:rsidR="00672D87" w:rsidRPr="00BE6075" w:rsidRDefault="00672D87" w:rsidP="00A81C91">
      <w:pPr>
        <w:tabs>
          <w:tab w:val="left" w:pos="284"/>
          <w:tab w:val="center" w:pos="968"/>
          <w:tab w:val="center" w:pos="5105"/>
        </w:tabs>
        <w:ind w:left="-5"/>
        <w:jc w:val="both"/>
        <w:rPr>
          <w:rFonts w:ascii="Arial" w:hAnsi="Arial" w:cs="Arial"/>
          <w:sz w:val="22"/>
          <w:szCs w:val="22"/>
        </w:rPr>
      </w:pPr>
    </w:p>
    <w:p w14:paraId="6A8CA039" w14:textId="4BA36F88"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t>4.</w:t>
      </w:r>
      <w:r w:rsidRPr="00BE6075">
        <w:rPr>
          <w:rFonts w:ascii="Arial" w:eastAsia="Arial" w:hAnsi="Arial" w:cs="Arial"/>
          <w:sz w:val="22"/>
          <w:szCs w:val="22"/>
        </w:rPr>
        <w:t xml:space="preserve"> </w:t>
      </w:r>
      <w:r w:rsidRPr="00BE6075">
        <w:rPr>
          <w:rFonts w:ascii="Arial" w:hAnsi="Arial" w:cs="Arial"/>
          <w:sz w:val="22"/>
          <w:szCs w:val="22"/>
        </w:rPr>
        <w:t xml:space="preserve">ACESSO AO SISTEMA ELETRÔNICO DE COMPRAS </w:t>
      </w:r>
    </w:p>
    <w:p w14:paraId="57FA882D" w14:textId="77777777" w:rsidR="00F0573B" w:rsidRPr="00BE6075" w:rsidRDefault="00F0573B" w:rsidP="00A81C91">
      <w:pPr>
        <w:rPr>
          <w:rFonts w:ascii="Arial" w:hAnsi="Arial" w:cs="Arial"/>
          <w:sz w:val="22"/>
          <w:szCs w:val="22"/>
        </w:rPr>
      </w:pPr>
    </w:p>
    <w:p w14:paraId="2FEB9D0D" w14:textId="1936E58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4.1.</w:t>
      </w:r>
      <w:r w:rsidRPr="00BE6075">
        <w:rPr>
          <w:rFonts w:ascii="Arial" w:eastAsia="Arial" w:hAnsi="Arial" w:cs="Arial"/>
          <w:sz w:val="22"/>
          <w:szCs w:val="22"/>
        </w:rPr>
        <w:t xml:space="preserve"> </w:t>
      </w:r>
      <w:r w:rsidRPr="00BE6075">
        <w:rPr>
          <w:rFonts w:ascii="Arial" w:hAnsi="Arial" w:cs="Arial"/>
          <w:sz w:val="22"/>
          <w:szCs w:val="22"/>
        </w:rPr>
        <w:t xml:space="preserve">A participação na presente dispensa eletrônica se dará mediante Sistema de Dispensa Eletrônica integrante </w:t>
      </w:r>
      <w:r w:rsidR="0017690D" w:rsidRPr="00BE6075">
        <w:rPr>
          <w:rFonts w:ascii="Arial" w:hAnsi="Arial" w:cs="Arial"/>
          <w:sz w:val="22"/>
          <w:szCs w:val="22"/>
        </w:rPr>
        <w:t xml:space="preserve">Portal de Licitações </w:t>
      </w:r>
      <w:r w:rsidR="00B33472" w:rsidRPr="00BE6075">
        <w:rPr>
          <w:rFonts w:ascii="Arial" w:hAnsi="Arial" w:cs="Arial"/>
          <w:sz w:val="22"/>
          <w:szCs w:val="22"/>
        </w:rPr>
        <w:t>BLL COMPRAS</w:t>
      </w:r>
      <w:r w:rsidRPr="00BE6075">
        <w:rPr>
          <w:rFonts w:ascii="Arial" w:hAnsi="Arial" w:cs="Arial"/>
          <w:sz w:val="22"/>
          <w:szCs w:val="22"/>
        </w:rPr>
        <w:t xml:space="preserve">, disponível no endereço eletrônico </w:t>
      </w:r>
      <w:hyperlink r:id="rId10" w:history="1">
        <w:r w:rsidR="00B33472" w:rsidRPr="00BE6075">
          <w:rPr>
            <w:rStyle w:val="Hyperlink"/>
            <w:rFonts w:ascii="Arial" w:hAnsi="Arial" w:cs="Arial"/>
            <w:sz w:val="22"/>
            <w:szCs w:val="22"/>
          </w:rPr>
          <w:t xml:space="preserve">https://bll.org.br/ </w:t>
        </w:r>
      </w:hyperlink>
      <w:r w:rsidR="0017690D" w:rsidRPr="00BE6075">
        <w:rPr>
          <w:rFonts w:ascii="Arial" w:hAnsi="Arial" w:cs="Arial"/>
          <w:sz w:val="22"/>
          <w:szCs w:val="22"/>
        </w:rPr>
        <w:t xml:space="preserve"> </w:t>
      </w:r>
    </w:p>
    <w:p w14:paraId="7CF4B63D" w14:textId="634348E9"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4.2.</w:t>
      </w:r>
      <w:r w:rsidRPr="00BE6075">
        <w:rPr>
          <w:rFonts w:ascii="Arial" w:eastAsia="Arial" w:hAnsi="Arial" w:cs="Arial"/>
          <w:sz w:val="22"/>
          <w:szCs w:val="22"/>
        </w:rPr>
        <w:t xml:space="preserve"> </w:t>
      </w:r>
      <w:r w:rsidRPr="00BE6075">
        <w:rPr>
          <w:rFonts w:ascii="Arial" w:hAnsi="Arial" w:cs="Arial"/>
          <w:sz w:val="22"/>
          <w:szCs w:val="22"/>
        </w:rPr>
        <w:t xml:space="preserve">Os fornecedores deverão atender aos procedimentos previstos no Manual do Sistema de Dispensa Eletrônica, disponível no Portal de Compras </w:t>
      </w:r>
      <w:hyperlink r:id="rId11" w:history="1">
        <w:r w:rsidR="00B33472" w:rsidRPr="00BE6075">
          <w:rPr>
            <w:rStyle w:val="Hyperlink"/>
            <w:rFonts w:ascii="Arial" w:hAnsi="Arial" w:cs="Arial"/>
            <w:sz w:val="22"/>
            <w:szCs w:val="22"/>
          </w:rPr>
          <w:t xml:space="preserve">https://bll.org.br/ </w:t>
        </w:r>
      </w:hyperlink>
      <w:r w:rsidRPr="00BE6075">
        <w:rPr>
          <w:rFonts w:ascii="Arial" w:hAnsi="Arial" w:cs="Arial"/>
          <w:sz w:val="22"/>
          <w:szCs w:val="22"/>
        </w:rPr>
        <w:t xml:space="preserve">, para acesso ao sistema e operacionalização. </w:t>
      </w:r>
    </w:p>
    <w:p w14:paraId="53003D0B"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4.3.</w:t>
      </w:r>
      <w:r w:rsidRPr="00BE6075">
        <w:rPr>
          <w:rFonts w:ascii="Arial" w:eastAsia="Arial" w:hAnsi="Arial" w:cs="Arial"/>
          <w:sz w:val="22"/>
          <w:szCs w:val="22"/>
        </w:rPr>
        <w:t xml:space="preserve"> </w:t>
      </w:r>
      <w:r w:rsidRPr="00BE6075">
        <w:rPr>
          <w:rFonts w:ascii="Arial" w:hAnsi="Arial" w:cs="Arial"/>
          <w:sz w:val="22"/>
          <w:szCs w:val="22"/>
        </w:rPr>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4.4.</w:t>
      </w:r>
      <w:r w:rsidRPr="00BE6075">
        <w:rPr>
          <w:rFonts w:ascii="Arial" w:eastAsia="Arial" w:hAnsi="Arial" w:cs="Arial"/>
          <w:sz w:val="22"/>
          <w:szCs w:val="22"/>
        </w:rPr>
        <w:t xml:space="preserve"> </w:t>
      </w:r>
      <w:r w:rsidRPr="00BE6075">
        <w:rPr>
          <w:rFonts w:ascii="Arial" w:hAnsi="Arial" w:cs="Arial"/>
          <w:sz w:val="22"/>
          <w:szCs w:val="22"/>
        </w:rPr>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 xml:space="preserve"> </w:t>
      </w:r>
    </w:p>
    <w:p w14:paraId="4D83F105" w14:textId="75B79578"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t>5.</w:t>
      </w:r>
      <w:r w:rsidRPr="00BE6075">
        <w:rPr>
          <w:rFonts w:ascii="Arial" w:eastAsia="Arial" w:hAnsi="Arial" w:cs="Arial"/>
          <w:sz w:val="22"/>
          <w:szCs w:val="22"/>
        </w:rPr>
        <w:t xml:space="preserve"> </w:t>
      </w:r>
      <w:r w:rsidRPr="00BE6075">
        <w:rPr>
          <w:rFonts w:ascii="Arial" w:hAnsi="Arial" w:cs="Arial"/>
          <w:sz w:val="22"/>
          <w:szCs w:val="22"/>
        </w:rPr>
        <w:t xml:space="preserve">APRESENTAÇÃO DA PROPOSTA INICIAL  </w:t>
      </w:r>
    </w:p>
    <w:p w14:paraId="1EEE08A5" w14:textId="77777777" w:rsidR="00F0573B" w:rsidRPr="00BE6075" w:rsidRDefault="00F0573B" w:rsidP="00A81C91">
      <w:pPr>
        <w:rPr>
          <w:rFonts w:ascii="Arial" w:hAnsi="Arial" w:cs="Arial"/>
          <w:sz w:val="22"/>
          <w:szCs w:val="22"/>
        </w:rPr>
      </w:pPr>
    </w:p>
    <w:p w14:paraId="59C22C80" w14:textId="65E7505C"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5.1.</w:t>
      </w:r>
      <w:r w:rsidRPr="00BE6075">
        <w:rPr>
          <w:rFonts w:ascii="Arial" w:eastAsia="Arial" w:hAnsi="Arial" w:cs="Arial"/>
          <w:sz w:val="22"/>
          <w:szCs w:val="22"/>
        </w:rPr>
        <w:t xml:space="preserve"> </w:t>
      </w:r>
      <w:r w:rsidRPr="00BE6075">
        <w:rPr>
          <w:rFonts w:ascii="Arial" w:hAnsi="Arial" w:cs="Arial"/>
          <w:sz w:val="22"/>
          <w:szCs w:val="22"/>
        </w:rPr>
        <w:t xml:space="preserve">O ingresso do fornecedor na disputa da dispensa eletrônica se dará com o cadastramento de sua proposta inicial, na forma deste item, respeitando-se </w:t>
      </w:r>
      <w:proofErr w:type="gramStart"/>
      <w:r w:rsidRPr="00BE6075">
        <w:rPr>
          <w:rFonts w:ascii="Arial" w:hAnsi="Arial" w:cs="Arial"/>
          <w:sz w:val="22"/>
          <w:szCs w:val="22"/>
        </w:rPr>
        <w:t>o(</w:t>
      </w:r>
      <w:proofErr w:type="gramEnd"/>
      <w:r w:rsidRPr="00BE6075">
        <w:rPr>
          <w:rFonts w:ascii="Arial" w:hAnsi="Arial" w:cs="Arial"/>
          <w:sz w:val="22"/>
          <w:szCs w:val="22"/>
        </w:rPr>
        <w:t>s) limite(s) estabelecido(s) no item 1.</w:t>
      </w:r>
      <w:r w:rsidR="00FF6DB1" w:rsidRPr="00BE6075">
        <w:rPr>
          <w:rFonts w:ascii="Arial" w:hAnsi="Arial" w:cs="Arial"/>
          <w:sz w:val="22"/>
          <w:szCs w:val="22"/>
        </w:rPr>
        <w:t>2</w:t>
      </w:r>
      <w:r w:rsidRPr="00BE6075">
        <w:rPr>
          <w:rFonts w:ascii="Arial" w:hAnsi="Arial" w:cs="Arial"/>
          <w:sz w:val="22"/>
          <w:szCs w:val="22"/>
        </w:rPr>
        <w:t xml:space="preserve"> deste Aviso de Dispensa Eletrônica. </w:t>
      </w:r>
    </w:p>
    <w:p w14:paraId="0932029F"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5.2.</w:t>
      </w:r>
      <w:r w:rsidRPr="00BE6075">
        <w:rPr>
          <w:rFonts w:ascii="Arial" w:eastAsia="Arial" w:hAnsi="Arial" w:cs="Arial"/>
          <w:sz w:val="22"/>
          <w:szCs w:val="22"/>
        </w:rPr>
        <w:t xml:space="preserve"> </w:t>
      </w:r>
      <w:r w:rsidRPr="00BE6075">
        <w:rPr>
          <w:rFonts w:ascii="Arial" w:hAnsi="Arial" w:cs="Arial"/>
          <w:sz w:val="22"/>
          <w:szCs w:val="22"/>
        </w:rPr>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5.3.</w:t>
      </w:r>
      <w:r w:rsidRPr="00BE6075">
        <w:rPr>
          <w:rFonts w:ascii="Arial" w:eastAsia="Arial" w:hAnsi="Arial" w:cs="Arial"/>
          <w:sz w:val="22"/>
          <w:szCs w:val="22"/>
        </w:rPr>
        <w:t xml:space="preserve"> </w:t>
      </w:r>
      <w:r w:rsidRPr="00BE6075">
        <w:rPr>
          <w:rFonts w:ascii="Arial" w:hAnsi="Arial" w:cs="Arial"/>
          <w:sz w:val="22"/>
          <w:szCs w:val="22"/>
        </w:rPr>
        <w:t xml:space="preserve">Todas as especificações do objeto contidas na proposta, em especial o preço, vinculam a Contratada. </w:t>
      </w:r>
    </w:p>
    <w:p w14:paraId="07D5813F"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5.4.</w:t>
      </w:r>
      <w:r w:rsidRPr="00BE6075">
        <w:rPr>
          <w:rFonts w:ascii="Arial" w:eastAsia="Arial" w:hAnsi="Arial" w:cs="Arial"/>
          <w:sz w:val="22"/>
          <w:szCs w:val="22"/>
        </w:rPr>
        <w:t xml:space="preserve"> </w:t>
      </w:r>
      <w:r w:rsidRPr="00BE6075">
        <w:rPr>
          <w:rFonts w:ascii="Arial" w:hAnsi="Arial" w:cs="Arial"/>
          <w:sz w:val="22"/>
          <w:szCs w:val="22"/>
        </w:rPr>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5.4.1.</w:t>
      </w:r>
      <w:r w:rsidRPr="00BE6075">
        <w:rPr>
          <w:rFonts w:ascii="Arial" w:eastAsia="Arial" w:hAnsi="Arial" w:cs="Arial"/>
          <w:sz w:val="22"/>
          <w:szCs w:val="22"/>
        </w:rPr>
        <w:t xml:space="preserve"> </w:t>
      </w:r>
      <w:r w:rsidRPr="00BE6075">
        <w:rPr>
          <w:rFonts w:ascii="Arial" w:hAnsi="Arial" w:cs="Arial"/>
          <w:sz w:val="22"/>
          <w:szCs w:val="22"/>
        </w:rPr>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5.5.</w:t>
      </w:r>
      <w:r w:rsidRPr="00BE6075">
        <w:rPr>
          <w:rFonts w:ascii="Arial" w:eastAsia="Arial" w:hAnsi="Arial" w:cs="Arial"/>
          <w:sz w:val="22"/>
          <w:szCs w:val="22"/>
        </w:rPr>
        <w:t xml:space="preserve"> </w:t>
      </w:r>
      <w:r w:rsidRPr="00BE6075">
        <w:rPr>
          <w:rFonts w:ascii="Arial" w:hAnsi="Arial" w:cs="Arial"/>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5.6.</w:t>
      </w:r>
      <w:r w:rsidRPr="00BE6075">
        <w:rPr>
          <w:rFonts w:ascii="Arial" w:eastAsia="Arial" w:hAnsi="Arial" w:cs="Arial"/>
          <w:sz w:val="22"/>
          <w:szCs w:val="22"/>
        </w:rPr>
        <w:t xml:space="preserve"> </w:t>
      </w:r>
      <w:r w:rsidRPr="00BE6075">
        <w:rPr>
          <w:rFonts w:ascii="Arial" w:hAnsi="Arial" w:cs="Arial"/>
          <w:sz w:val="22"/>
          <w:szCs w:val="22"/>
        </w:rPr>
        <w:t xml:space="preserve">Independentemente do percentual de tributo inserido na planilha, no pagamento serão retidos na fonte os percentuais estabelecidos na legislação vigente. </w:t>
      </w:r>
    </w:p>
    <w:p w14:paraId="3CDFC03E" w14:textId="1A592AA1"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5.7.</w:t>
      </w:r>
      <w:r w:rsidRPr="00BE6075">
        <w:rPr>
          <w:rFonts w:ascii="Arial" w:eastAsia="Arial" w:hAnsi="Arial" w:cs="Arial"/>
          <w:sz w:val="22"/>
          <w:szCs w:val="22"/>
        </w:rPr>
        <w:t xml:space="preserve"> </w:t>
      </w:r>
      <w:r w:rsidRPr="00BE6075">
        <w:rPr>
          <w:rFonts w:ascii="Arial" w:hAnsi="Arial" w:cs="Arial"/>
          <w:sz w:val="22"/>
          <w:szCs w:val="22"/>
        </w:rPr>
        <w:t xml:space="preserve">A apresentação das propostas implica obrigatoriedade do cumprimento das disposições nelas contidas, em conformidade com o que dispõe o Termo de Referência. </w:t>
      </w:r>
    </w:p>
    <w:p w14:paraId="6EDED9DF"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lastRenderedPageBreak/>
        <w:t>5.8.</w:t>
      </w:r>
      <w:r w:rsidRPr="00BE6075">
        <w:rPr>
          <w:rFonts w:ascii="Arial" w:eastAsia="Arial" w:hAnsi="Arial" w:cs="Arial"/>
          <w:sz w:val="22"/>
          <w:szCs w:val="22"/>
        </w:rPr>
        <w:t xml:space="preserve"> </w:t>
      </w:r>
      <w:r w:rsidRPr="00BE6075">
        <w:rPr>
          <w:rFonts w:ascii="Arial" w:hAnsi="Arial" w:cs="Arial"/>
          <w:sz w:val="22"/>
          <w:szCs w:val="22"/>
        </w:rPr>
        <w:t xml:space="preserve">Uma vez enviada a proposta no sistema, os fornecedores </w:t>
      </w:r>
      <w:r w:rsidRPr="00BE6075">
        <w:rPr>
          <w:rFonts w:ascii="Arial" w:hAnsi="Arial" w:cs="Arial"/>
          <w:b/>
          <w:sz w:val="22"/>
          <w:szCs w:val="22"/>
        </w:rPr>
        <w:t>NÃO</w:t>
      </w:r>
      <w:r w:rsidRPr="00BE6075">
        <w:rPr>
          <w:rFonts w:ascii="Arial" w:hAnsi="Arial" w:cs="Arial"/>
          <w:sz w:val="22"/>
          <w:szCs w:val="22"/>
        </w:rPr>
        <w:t xml:space="preserve"> poderão retirá-la, substituí-la ou modificá-la; </w:t>
      </w:r>
    </w:p>
    <w:p w14:paraId="590C7372" w14:textId="7B786102"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5.9.</w:t>
      </w:r>
      <w:r w:rsidRPr="00BE6075">
        <w:rPr>
          <w:rFonts w:ascii="Arial" w:eastAsia="Arial" w:hAnsi="Arial" w:cs="Arial"/>
          <w:sz w:val="22"/>
          <w:szCs w:val="22"/>
        </w:rPr>
        <w:t xml:space="preserve"> </w:t>
      </w:r>
      <w:r w:rsidRPr="00BE6075">
        <w:rPr>
          <w:rFonts w:ascii="Arial" w:hAnsi="Arial" w:cs="Arial"/>
          <w:sz w:val="22"/>
          <w:szCs w:val="22"/>
        </w:rPr>
        <w:t>No cadastramento da proposta inicial, o fornecedor deverá, também, assinalar “sim” ou “não”</w:t>
      </w:r>
      <w:r w:rsidR="00672D87" w:rsidRPr="00BE6075">
        <w:rPr>
          <w:rFonts w:ascii="Arial" w:hAnsi="Arial" w:cs="Arial"/>
          <w:sz w:val="22"/>
          <w:szCs w:val="22"/>
        </w:rPr>
        <w:t>.</w:t>
      </w:r>
      <w:r w:rsidRPr="00BE6075">
        <w:rPr>
          <w:rFonts w:ascii="Arial" w:hAnsi="Arial" w:cs="Arial"/>
          <w:sz w:val="22"/>
          <w:szCs w:val="22"/>
        </w:rPr>
        <w:t xml:space="preserve"> </w:t>
      </w:r>
    </w:p>
    <w:p w14:paraId="77F0BF9F" w14:textId="77777777" w:rsidR="00672D87" w:rsidRPr="00BE6075" w:rsidRDefault="00672D87" w:rsidP="00A81C91">
      <w:pPr>
        <w:tabs>
          <w:tab w:val="left" w:pos="284"/>
        </w:tabs>
        <w:ind w:left="-5"/>
        <w:jc w:val="both"/>
        <w:rPr>
          <w:rFonts w:ascii="Arial" w:hAnsi="Arial" w:cs="Arial"/>
          <w:b/>
          <w:sz w:val="22"/>
          <w:szCs w:val="22"/>
          <w:u w:val="single"/>
        </w:rPr>
      </w:pPr>
    </w:p>
    <w:p w14:paraId="505F9ECD" w14:textId="1A937FC4" w:rsidR="00FE3CD3" w:rsidRPr="00BE6075" w:rsidRDefault="00FE3CD3" w:rsidP="00A81C91">
      <w:pPr>
        <w:tabs>
          <w:tab w:val="left" w:pos="284"/>
        </w:tabs>
        <w:ind w:left="-5"/>
        <w:jc w:val="both"/>
        <w:rPr>
          <w:rFonts w:ascii="Arial" w:hAnsi="Arial" w:cs="Arial"/>
          <w:b/>
          <w:sz w:val="22"/>
          <w:szCs w:val="22"/>
        </w:rPr>
      </w:pPr>
      <w:r w:rsidRPr="00BE6075">
        <w:rPr>
          <w:rFonts w:ascii="Arial" w:hAnsi="Arial" w:cs="Arial"/>
          <w:b/>
          <w:sz w:val="22"/>
          <w:szCs w:val="22"/>
        </w:rPr>
        <w:t>6.</w:t>
      </w:r>
      <w:r w:rsidRPr="00BE6075">
        <w:rPr>
          <w:rFonts w:ascii="Arial" w:eastAsia="Arial" w:hAnsi="Arial" w:cs="Arial"/>
          <w:b/>
          <w:sz w:val="22"/>
          <w:szCs w:val="22"/>
        </w:rPr>
        <w:t xml:space="preserve"> </w:t>
      </w:r>
      <w:r w:rsidRPr="00BE6075">
        <w:rPr>
          <w:rFonts w:ascii="Arial" w:hAnsi="Arial" w:cs="Arial"/>
          <w:b/>
          <w:sz w:val="22"/>
          <w:szCs w:val="22"/>
        </w:rPr>
        <w:t xml:space="preserve">FASE DE LANCES </w:t>
      </w:r>
    </w:p>
    <w:p w14:paraId="27993C0D" w14:textId="77777777" w:rsidR="00F0573B" w:rsidRPr="00BE6075" w:rsidRDefault="00F0573B" w:rsidP="00A81C91">
      <w:pPr>
        <w:tabs>
          <w:tab w:val="left" w:pos="284"/>
        </w:tabs>
        <w:ind w:left="-5"/>
        <w:jc w:val="both"/>
        <w:rPr>
          <w:rFonts w:ascii="Arial" w:hAnsi="Arial" w:cs="Arial"/>
          <w:b/>
          <w:sz w:val="22"/>
          <w:szCs w:val="22"/>
        </w:rPr>
      </w:pPr>
    </w:p>
    <w:p w14:paraId="7F5BF6A9" w14:textId="23298CA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6.1.</w:t>
      </w:r>
      <w:r w:rsidRPr="00BE6075">
        <w:rPr>
          <w:rFonts w:ascii="Arial" w:eastAsia="Arial" w:hAnsi="Arial" w:cs="Arial"/>
          <w:sz w:val="22"/>
          <w:szCs w:val="22"/>
        </w:rPr>
        <w:t xml:space="preserve"> </w:t>
      </w:r>
      <w:r w:rsidRPr="00BE6075">
        <w:rPr>
          <w:rFonts w:ascii="Arial" w:hAnsi="Arial" w:cs="Arial"/>
          <w:sz w:val="22"/>
          <w:szCs w:val="22"/>
        </w:rPr>
        <w:t>A partir da data</w:t>
      </w:r>
      <w:r w:rsidR="00282922" w:rsidRPr="00BE6075">
        <w:rPr>
          <w:rFonts w:ascii="Arial" w:hAnsi="Arial" w:cs="Arial"/>
          <w:sz w:val="22"/>
          <w:szCs w:val="22"/>
        </w:rPr>
        <w:t xml:space="preserve"> e hora</w:t>
      </w:r>
      <w:r w:rsidRPr="00BE6075">
        <w:rPr>
          <w:rFonts w:ascii="Arial" w:hAnsi="Arial" w:cs="Arial"/>
          <w:sz w:val="22"/>
          <w:szCs w:val="22"/>
        </w:rPr>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6.2.</w:t>
      </w:r>
      <w:r w:rsidRPr="00BE6075">
        <w:rPr>
          <w:rFonts w:ascii="Arial" w:eastAsia="Arial" w:hAnsi="Arial" w:cs="Arial"/>
          <w:sz w:val="22"/>
          <w:szCs w:val="22"/>
        </w:rPr>
        <w:t xml:space="preserve"> </w:t>
      </w:r>
      <w:r w:rsidRPr="00BE6075">
        <w:rPr>
          <w:rFonts w:ascii="Arial" w:hAnsi="Arial" w:cs="Arial"/>
          <w:sz w:val="22"/>
          <w:szCs w:val="22"/>
        </w:rPr>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6.2.1.</w:t>
      </w:r>
      <w:r w:rsidRPr="00BE6075">
        <w:rPr>
          <w:rFonts w:ascii="Arial" w:eastAsia="Arial" w:hAnsi="Arial" w:cs="Arial"/>
          <w:sz w:val="22"/>
          <w:szCs w:val="22"/>
        </w:rPr>
        <w:t xml:space="preserve"> </w:t>
      </w:r>
      <w:r w:rsidRPr="00BE6075">
        <w:rPr>
          <w:rFonts w:ascii="Arial" w:hAnsi="Arial" w:cs="Arial"/>
          <w:sz w:val="22"/>
          <w:szCs w:val="22"/>
        </w:rPr>
        <w:t xml:space="preserve">O lance deverá ser ofertado pelo valor total do </w:t>
      </w:r>
      <w:r w:rsidR="00D3464B" w:rsidRPr="00BE6075">
        <w:rPr>
          <w:rFonts w:ascii="Arial" w:hAnsi="Arial" w:cs="Arial"/>
          <w:sz w:val="22"/>
          <w:szCs w:val="22"/>
        </w:rPr>
        <w:t>item</w:t>
      </w:r>
      <w:r w:rsidRPr="00BE6075">
        <w:rPr>
          <w:rFonts w:ascii="Arial" w:hAnsi="Arial" w:cs="Arial"/>
          <w:sz w:val="22"/>
          <w:szCs w:val="22"/>
        </w:rPr>
        <w:t xml:space="preserve">. </w:t>
      </w:r>
    </w:p>
    <w:p w14:paraId="4E58B0B4"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6.3.</w:t>
      </w:r>
      <w:r w:rsidRPr="00BE6075">
        <w:rPr>
          <w:rFonts w:ascii="Arial" w:eastAsia="Arial" w:hAnsi="Arial" w:cs="Arial"/>
          <w:sz w:val="22"/>
          <w:szCs w:val="22"/>
        </w:rPr>
        <w:t xml:space="preserve"> </w:t>
      </w:r>
      <w:r w:rsidRPr="00BE6075">
        <w:rPr>
          <w:rFonts w:ascii="Arial" w:hAnsi="Arial" w:cs="Arial"/>
          <w:sz w:val="22"/>
          <w:szCs w:val="22"/>
        </w:rPr>
        <w:t xml:space="preserve">O fornecedor somente poderá oferecer valor inferior ou maior percentual de desconto em relação ao último lance por ele ofertado e registrado pelo sistema. </w:t>
      </w:r>
    </w:p>
    <w:p w14:paraId="3B7FB5E5"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6.3.1.</w:t>
      </w:r>
      <w:r w:rsidRPr="00BE6075">
        <w:rPr>
          <w:rFonts w:ascii="Arial" w:eastAsia="Arial" w:hAnsi="Arial" w:cs="Arial"/>
          <w:sz w:val="22"/>
          <w:szCs w:val="22"/>
        </w:rPr>
        <w:t xml:space="preserve"> </w:t>
      </w:r>
      <w:r w:rsidRPr="00BE6075">
        <w:rPr>
          <w:rFonts w:ascii="Arial" w:hAnsi="Arial" w:cs="Arial"/>
          <w:sz w:val="22"/>
          <w:szCs w:val="22"/>
        </w:rPr>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6.4.</w:t>
      </w:r>
      <w:r w:rsidRPr="00BE6075">
        <w:rPr>
          <w:rFonts w:ascii="Arial" w:eastAsia="Arial" w:hAnsi="Arial" w:cs="Arial"/>
          <w:sz w:val="22"/>
          <w:szCs w:val="22"/>
        </w:rPr>
        <w:t xml:space="preserve"> </w:t>
      </w:r>
      <w:r w:rsidRPr="00BE6075">
        <w:rPr>
          <w:rFonts w:ascii="Arial" w:hAnsi="Arial" w:cs="Arial"/>
          <w:sz w:val="22"/>
          <w:szCs w:val="22"/>
        </w:rPr>
        <w:t xml:space="preserve">Havendo lances iguais ao menor já ofertado, prevalecerá aquele que for recebido e registrado primeiro no sistema. </w:t>
      </w:r>
    </w:p>
    <w:p w14:paraId="32C35FA9" w14:textId="3875FC38" w:rsidR="00FE3CD3" w:rsidRPr="00BE6075" w:rsidRDefault="00FE3CD3" w:rsidP="00A81C91">
      <w:pPr>
        <w:tabs>
          <w:tab w:val="left" w:pos="284"/>
          <w:tab w:val="center" w:pos="526"/>
          <w:tab w:val="center" w:pos="4549"/>
        </w:tabs>
        <w:ind w:left="-5"/>
        <w:jc w:val="both"/>
        <w:rPr>
          <w:rFonts w:ascii="Arial" w:hAnsi="Arial" w:cs="Arial"/>
          <w:sz w:val="22"/>
          <w:szCs w:val="22"/>
        </w:rPr>
      </w:pPr>
      <w:r w:rsidRPr="00BE6075">
        <w:rPr>
          <w:rFonts w:ascii="Arial" w:hAnsi="Arial" w:cs="Arial"/>
          <w:sz w:val="22"/>
          <w:szCs w:val="22"/>
        </w:rPr>
        <w:t>6.5.</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Caso o fornecedor não apresente lances, concorrerá com o valor de sua proposta. </w:t>
      </w:r>
    </w:p>
    <w:p w14:paraId="0C39AF3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6.6.</w:t>
      </w:r>
      <w:r w:rsidRPr="00BE6075">
        <w:rPr>
          <w:rFonts w:ascii="Arial" w:eastAsia="Arial" w:hAnsi="Arial" w:cs="Arial"/>
          <w:sz w:val="22"/>
          <w:szCs w:val="22"/>
        </w:rPr>
        <w:t xml:space="preserve"> </w:t>
      </w:r>
      <w:r w:rsidRPr="00BE6075">
        <w:rPr>
          <w:rFonts w:ascii="Arial" w:hAnsi="Arial" w:cs="Arial"/>
          <w:sz w:val="22"/>
          <w:szCs w:val="22"/>
        </w:rPr>
        <w:t xml:space="preserve">Durante o procedimento, os fornecedores serão informados, em tempo real, do valor do menor lance registrado, vedada a identificação do fornecedor. </w:t>
      </w:r>
    </w:p>
    <w:p w14:paraId="1C02814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6.7.</w:t>
      </w:r>
      <w:r w:rsidRPr="00BE6075">
        <w:rPr>
          <w:rFonts w:ascii="Arial" w:eastAsia="Arial" w:hAnsi="Arial" w:cs="Arial"/>
          <w:sz w:val="22"/>
          <w:szCs w:val="22"/>
        </w:rPr>
        <w:t xml:space="preserve"> </w:t>
      </w:r>
      <w:r w:rsidRPr="00BE6075">
        <w:rPr>
          <w:rFonts w:ascii="Arial" w:hAnsi="Arial" w:cs="Arial"/>
          <w:sz w:val="22"/>
          <w:szCs w:val="22"/>
        </w:rPr>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6.7.1.</w:t>
      </w:r>
      <w:r w:rsidRPr="00BE6075">
        <w:rPr>
          <w:rFonts w:ascii="Arial" w:eastAsia="Arial" w:hAnsi="Arial" w:cs="Arial"/>
          <w:sz w:val="22"/>
          <w:szCs w:val="22"/>
        </w:rPr>
        <w:t xml:space="preserve"> </w:t>
      </w:r>
      <w:r w:rsidRPr="00BE6075">
        <w:rPr>
          <w:rFonts w:ascii="Arial" w:hAnsi="Arial" w:cs="Arial"/>
          <w:sz w:val="22"/>
          <w:szCs w:val="22"/>
        </w:rPr>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 xml:space="preserve"> </w:t>
      </w:r>
    </w:p>
    <w:p w14:paraId="3A098C84" w14:textId="1575B804"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t>7.</w:t>
      </w:r>
      <w:r w:rsidRPr="00BE6075">
        <w:rPr>
          <w:rFonts w:ascii="Arial" w:eastAsia="Arial" w:hAnsi="Arial" w:cs="Arial"/>
          <w:sz w:val="22"/>
          <w:szCs w:val="22"/>
        </w:rPr>
        <w:t xml:space="preserve"> </w:t>
      </w:r>
      <w:r w:rsidRPr="00BE6075">
        <w:rPr>
          <w:rFonts w:ascii="Arial" w:hAnsi="Arial" w:cs="Arial"/>
          <w:sz w:val="22"/>
          <w:szCs w:val="22"/>
        </w:rPr>
        <w:t xml:space="preserve">JULGAMENTO DAS PROPOSTAS DE PREÇOS </w:t>
      </w:r>
    </w:p>
    <w:p w14:paraId="60212F32" w14:textId="77777777" w:rsidR="00F0573B" w:rsidRPr="00BE6075" w:rsidRDefault="00F0573B" w:rsidP="00A81C91">
      <w:pPr>
        <w:rPr>
          <w:rFonts w:ascii="Arial" w:hAnsi="Arial" w:cs="Arial"/>
          <w:sz w:val="22"/>
          <w:szCs w:val="22"/>
        </w:rPr>
      </w:pPr>
    </w:p>
    <w:p w14:paraId="1B6083DD" w14:textId="77777777" w:rsidR="00FE3CD3" w:rsidRPr="00BE6075" w:rsidRDefault="00FE3CD3" w:rsidP="006422F5">
      <w:pPr>
        <w:tabs>
          <w:tab w:val="left" w:pos="284"/>
          <w:tab w:val="left" w:pos="567"/>
        </w:tabs>
        <w:ind w:left="-5"/>
        <w:jc w:val="both"/>
        <w:rPr>
          <w:rFonts w:ascii="Arial" w:hAnsi="Arial" w:cs="Arial"/>
          <w:sz w:val="22"/>
          <w:szCs w:val="22"/>
        </w:rPr>
      </w:pPr>
      <w:r w:rsidRPr="00BE6075">
        <w:rPr>
          <w:rFonts w:ascii="Arial" w:hAnsi="Arial" w:cs="Arial"/>
          <w:sz w:val="22"/>
          <w:szCs w:val="22"/>
        </w:rPr>
        <w:t>7.1.</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BE6075" w:rsidRDefault="00FE3CD3" w:rsidP="006422F5">
      <w:pPr>
        <w:tabs>
          <w:tab w:val="left" w:pos="284"/>
          <w:tab w:val="left" w:pos="567"/>
        </w:tabs>
        <w:ind w:left="-5"/>
        <w:jc w:val="both"/>
        <w:rPr>
          <w:rFonts w:ascii="Arial" w:hAnsi="Arial" w:cs="Arial"/>
          <w:sz w:val="22"/>
          <w:szCs w:val="22"/>
        </w:rPr>
      </w:pPr>
      <w:r w:rsidRPr="00BE6075">
        <w:rPr>
          <w:rFonts w:ascii="Arial" w:hAnsi="Arial" w:cs="Arial"/>
          <w:sz w:val="22"/>
          <w:szCs w:val="22"/>
        </w:rPr>
        <w:t>7.2.</w:t>
      </w:r>
      <w:r w:rsidRPr="00BE6075">
        <w:rPr>
          <w:rFonts w:ascii="Arial" w:eastAsia="Arial" w:hAnsi="Arial" w:cs="Arial"/>
          <w:sz w:val="22"/>
          <w:szCs w:val="22"/>
        </w:rPr>
        <w:t xml:space="preserve"> </w:t>
      </w:r>
      <w:r w:rsidRPr="00BE6075">
        <w:rPr>
          <w:rFonts w:ascii="Arial" w:hAnsi="Arial" w:cs="Arial"/>
          <w:sz w:val="22"/>
          <w:szCs w:val="22"/>
        </w:rPr>
        <w:t xml:space="preserve">No caso de o preço da proposta vencedora estar acima do estimado pela Administração, poderá haver a negociação de condições mais vantajosas. </w:t>
      </w:r>
    </w:p>
    <w:p w14:paraId="4732B167" w14:textId="77777777" w:rsidR="00FE3CD3" w:rsidRPr="00BE6075" w:rsidRDefault="00FE3CD3" w:rsidP="006422F5">
      <w:pPr>
        <w:tabs>
          <w:tab w:val="left" w:pos="284"/>
          <w:tab w:val="left" w:pos="567"/>
        </w:tabs>
        <w:ind w:left="-5"/>
        <w:jc w:val="both"/>
        <w:rPr>
          <w:rFonts w:ascii="Arial" w:hAnsi="Arial" w:cs="Arial"/>
          <w:sz w:val="22"/>
          <w:szCs w:val="22"/>
        </w:rPr>
      </w:pPr>
      <w:r w:rsidRPr="00BE6075">
        <w:rPr>
          <w:rFonts w:ascii="Arial" w:hAnsi="Arial" w:cs="Arial"/>
          <w:sz w:val="22"/>
          <w:szCs w:val="22"/>
        </w:rPr>
        <w:t>7.2.1.</w:t>
      </w:r>
      <w:r w:rsidRPr="00BE6075">
        <w:rPr>
          <w:rFonts w:ascii="Arial" w:eastAsia="Arial" w:hAnsi="Arial" w:cs="Arial"/>
          <w:sz w:val="22"/>
          <w:szCs w:val="22"/>
        </w:rPr>
        <w:t xml:space="preserve"> </w:t>
      </w:r>
      <w:r w:rsidRPr="00BE6075">
        <w:rPr>
          <w:rFonts w:ascii="Arial" w:hAnsi="Arial" w:cs="Arial"/>
          <w:sz w:val="22"/>
          <w:szCs w:val="22"/>
        </w:rPr>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7.2.2.</w:t>
      </w:r>
      <w:r w:rsidRPr="00BE6075">
        <w:rPr>
          <w:rFonts w:ascii="Arial" w:eastAsia="Arial" w:hAnsi="Arial" w:cs="Arial"/>
          <w:sz w:val="22"/>
          <w:szCs w:val="22"/>
        </w:rPr>
        <w:t xml:space="preserve"> </w:t>
      </w:r>
      <w:r w:rsidRPr="00BE6075">
        <w:rPr>
          <w:rFonts w:ascii="Arial" w:hAnsi="Arial" w:cs="Arial"/>
          <w:sz w:val="22"/>
          <w:szCs w:val="22"/>
        </w:rPr>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7.2.3.</w:t>
      </w:r>
      <w:r w:rsidRPr="00BE6075">
        <w:rPr>
          <w:rFonts w:ascii="Arial" w:eastAsia="Arial" w:hAnsi="Arial" w:cs="Arial"/>
          <w:sz w:val="22"/>
          <w:szCs w:val="22"/>
        </w:rPr>
        <w:t xml:space="preserve"> </w:t>
      </w:r>
      <w:r w:rsidRPr="00BE6075">
        <w:rPr>
          <w:rFonts w:ascii="Arial" w:hAnsi="Arial" w:cs="Arial"/>
          <w:sz w:val="22"/>
          <w:szCs w:val="22"/>
        </w:rPr>
        <w:t xml:space="preserve">Em qualquer caso, concluída a negociação, o resultado será registrado na ata do procedimento da dispensa eletrônica. </w:t>
      </w:r>
    </w:p>
    <w:p w14:paraId="0566A95D"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7.3.</w:t>
      </w:r>
      <w:r w:rsidRPr="00BE6075">
        <w:rPr>
          <w:rFonts w:ascii="Arial" w:eastAsia="Arial" w:hAnsi="Arial" w:cs="Arial"/>
          <w:sz w:val="22"/>
          <w:szCs w:val="22"/>
        </w:rPr>
        <w:t xml:space="preserve"> </w:t>
      </w:r>
      <w:r w:rsidRPr="00BE6075">
        <w:rPr>
          <w:rFonts w:ascii="Arial" w:hAnsi="Arial" w:cs="Arial"/>
          <w:sz w:val="22"/>
          <w:szCs w:val="22"/>
        </w:rPr>
        <w:t xml:space="preserve">Estando o preço compatível, será solicitado o envio da proposta, adequada ao valor do último lance, conforme planilha de formação de preços constante do </w:t>
      </w:r>
      <w:r w:rsidRPr="00BE6075">
        <w:rPr>
          <w:rFonts w:ascii="Arial" w:hAnsi="Arial" w:cs="Arial"/>
          <w:b/>
          <w:sz w:val="22"/>
          <w:szCs w:val="22"/>
        </w:rPr>
        <w:t>Anexo III</w:t>
      </w:r>
      <w:r w:rsidRPr="00BE6075">
        <w:rPr>
          <w:rFonts w:ascii="Arial" w:hAnsi="Arial" w:cs="Arial"/>
          <w:sz w:val="22"/>
          <w:szCs w:val="22"/>
        </w:rPr>
        <w:t xml:space="preserve"> deste aviso e, se </w:t>
      </w:r>
      <w:r w:rsidRPr="00BE6075">
        <w:rPr>
          <w:rFonts w:ascii="Arial" w:hAnsi="Arial" w:cs="Arial"/>
          <w:sz w:val="22"/>
          <w:szCs w:val="22"/>
        </w:rPr>
        <w:lastRenderedPageBreak/>
        <w:t>necessário, de documentos complementares, no prazo de 02 (duas)</w:t>
      </w:r>
      <w:r w:rsidRPr="00BE6075">
        <w:rPr>
          <w:rFonts w:ascii="Arial" w:hAnsi="Arial" w:cs="Arial"/>
          <w:i/>
          <w:sz w:val="22"/>
          <w:szCs w:val="22"/>
        </w:rPr>
        <w:t xml:space="preserve"> </w:t>
      </w:r>
      <w:r w:rsidRPr="00BE6075">
        <w:rPr>
          <w:rFonts w:ascii="Arial" w:hAnsi="Arial" w:cs="Arial"/>
          <w:sz w:val="22"/>
          <w:szCs w:val="22"/>
        </w:rPr>
        <w:t xml:space="preserve">horas, prorrogável por mais 02 (duas), mediante solicitação do interessado. </w:t>
      </w:r>
    </w:p>
    <w:p w14:paraId="4E7C0D95"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7.4.</w:t>
      </w:r>
      <w:r w:rsidRPr="00BE6075">
        <w:rPr>
          <w:rFonts w:ascii="Arial" w:eastAsia="Arial" w:hAnsi="Arial" w:cs="Arial"/>
          <w:sz w:val="22"/>
          <w:szCs w:val="22"/>
        </w:rPr>
        <w:t xml:space="preserve"> </w:t>
      </w:r>
      <w:r w:rsidRPr="00BE6075">
        <w:rPr>
          <w:rFonts w:ascii="Arial" w:hAnsi="Arial" w:cs="Arial"/>
          <w:sz w:val="22"/>
          <w:szCs w:val="22"/>
        </w:rPr>
        <w:t xml:space="preserve">O prazo de validade da proposta não será inferior a 120 (cento e vinte) dias, a contar da data de sua apresentação. </w:t>
      </w:r>
    </w:p>
    <w:p w14:paraId="0821DAD5" w14:textId="58EA859E" w:rsidR="00FE3CD3" w:rsidRPr="00BE6075" w:rsidRDefault="00FE3CD3" w:rsidP="00A81C91">
      <w:pPr>
        <w:tabs>
          <w:tab w:val="left" w:pos="284"/>
          <w:tab w:val="center" w:pos="526"/>
          <w:tab w:val="center" w:pos="3056"/>
        </w:tabs>
        <w:ind w:left="-5"/>
        <w:jc w:val="both"/>
        <w:rPr>
          <w:rFonts w:ascii="Arial" w:hAnsi="Arial" w:cs="Arial"/>
          <w:sz w:val="22"/>
          <w:szCs w:val="22"/>
        </w:rPr>
      </w:pPr>
      <w:r w:rsidRPr="00BE6075">
        <w:rPr>
          <w:rFonts w:ascii="Arial" w:hAnsi="Arial" w:cs="Arial"/>
          <w:sz w:val="22"/>
          <w:szCs w:val="22"/>
        </w:rPr>
        <w:t>7.5.</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Será desclassificada a proposta vencedora que:  </w:t>
      </w:r>
    </w:p>
    <w:p w14:paraId="15D4DEB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7.5.1.</w:t>
      </w:r>
      <w:r w:rsidRPr="00BE6075">
        <w:rPr>
          <w:rFonts w:ascii="Arial" w:eastAsia="Arial" w:hAnsi="Arial" w:cs="Arial"/>
          <w:sz w:val="22"/>
          <w:szCs w:val="22"/>
        </w:rPr>
        <w:t xml:space="preserve"> </w:t>
      </w:r>
      <w:proofErr w:type="gramStart"/>
      <w:r w:rsidRPr="00BE6075">
        <w:rPr>
          <w:rFonts w:ascii="Arial" w:hAnsi="Arial" w:cs="Arial"/>
          <w:sz w:val="22"/>
          <w:szCs w:val="22"/>
        </w:rPr>
        <w:t>contiver</w:t>
      </w:r>
      <w:proofErr w:type="gramEnd"/>
      <w:r w:rsidRPr="00BE6075">
        <w:rPr>
          <w:rFonts w:ascii="Arial" w:hAnsi="Arial" w:cs="Arial"/>
          <w:sz w:val="22"/>
          <w:szCs w:val="22"/>
        </w:rPr>
        <w:t xml:space="preserve"> vícios insanáveis; </w:t>
      </w:r>
    </w:p>
    <w:p w14:paraId="2270FB4F"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7.5.2.</w:t>
      </w:r>
      <w:r w:rsidRPr="00BE6075">
        <w:rPr>
          <w:rFonts w:ascii="Arial" w:eastAsia="Arial" w:hAnsi="Arial" w:cs="Arial"/>
          <w:sz w:val="22"/>
          <w:szCs w:val="22"/>
        </w:rPr>
        <w:t xml:space="preserve"> </w:t>
      </w:r>
      <w:proofErr w:type="gramStart"/>
      <w:r w:rsidRPr="00BE6075">
        <w:rPr>
          <w:rFonts w:ascii="Arial" w:hAnsi="Arial" w:cs="Arial"/>
          <w:sz w:val="22"/>
          <w:szCs w:val="22"/>
        </w:rPr>
        <w:t>não</w:t>
      </w:r>
      <w:proofErr w:type="gramEnd"/>
      <w:r w:rsidRPr="00BE6075">
        <w:rPr>
          <w:rFonts w:ascii="Arial" w:hAnsi="Arial" w:cs="Arial"/>
          <w:sz w:val="22"/>
          <w:szCs w:val="22"/>
        </w:rPr>
        <w:t xml:space="preserve"> obedecer às especificações técnicas pormenorizadas neste aviso ou em seus anexos; </w:t>
      </w:r>
    </w:p>
    <w:p w14:paraId="6365BD9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7.5.3.</w:t>
      </w:r>
      <w:r w:rsidRPr="00BE6075">
        <w:rPr>
          <w:rFonts w:ascii="Arial" w:eastAsia="Arial" w:hAnsi="Arial" w:cs="Arial"/>
          <w:sz w:val="22"/>
          <w:szCs w:val="22"/>
        </w:rPr>
        <w:t xml:space="preserve"> </w:t>
      </w:r>
      <w:proofErr w:type="gramStart"/>
      <w:r w:rsidRPr="00BE6075">
        <w:rPr>
          <w:rFonts w:ascii="Arial" w:hAnsi="Arial" w:cs="Arial"/>
          <w:sz w:val="22"/>
          <w:szCs w:val="22"/>
        </w:rPr>
        <w:t>apresentar</w:t>
      </w:r>
      <w:proofErr w:type="gramEnd"/>
      <w:r w:rsidRPr="00BE6075">
        <w:rPr>
          <w:rFonts w:ascii="Arial" w:hAnsi="Arial" w:cs="Arial"/>
          <w:sz w:val="22"/>
          <w:szCs w:val="22"/>
        </w:rPr>
        <w:t xml:space="preserve"> preços inexequíveis ou permanecerem acima do preço máximo definido para a contratação; </w:t>
      </w:r>
    </w:p>
    <w:p w14:paraId="51275D63"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7.5.4.</w:t>
      </w:r>
      <w:r w:rsidRPr="00BE6075">
        <w:rPr>
          <w:rFonts w:ascii="Arial" w:eastAsia="Arial" w:hAnsi="Arial" w:cs="Arial"/>
          <w:sz w:val="22"/>
          <w:szCs w:val="22"/>
        </w:rPr>
        <w:t xml:space="preserve"> </w:t>
      </w:r>
      <w:proofErr w:type="gramStart"/>
      <w:r w:rsidRPr="00BE6075">
        <w:rPr>
          <w:rFonts w:ascii="Arial" w:hAnsi="Arial" w:cs="Arial"/>
          <w:sz w:val="22"/>
          <w:szCs w:val="22"/>
        </w:rPr>
        <w:t>não</w:t>
      </w:r>
      <w:proofErr w:type="gramEnd"/>
      <w:r w:rsidRPr="00BE6075">
        <w:rPr>
          <w:rFonts w:ascii="Arial" w:hAnsi="Arial" w:cs="Arial"/>
          <w:sz w:val="22"/>
          <w:szCs w:val="22"/>
        </w:rPr>
        <w:t xml:space="preserve"> tiverem sua exequibilidade demonstrada, quando exigido pela Administração; </w:t>
      </w:r>
    </w:p>
    <w:p w14:paraId="6E3691C1"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7.5.5.</w:t>
      </w:r>
      <w:r w:rsidRPr="00BE6075">
        <w:rPr>
          <w:rFonts w:ascii="Arial" w:eastAsia="Arial" w:hAnsi="Arial" w:cs="Arial"/>
          <w:sz w:val="22"/>
          <w:szCs w:val="22"/>
        </w:rPr>
        <w:t xml:space="preserve"> </w:t>
      </w:r>
      <w:proofErr w:type="gramStart"/>
      <w:r w:rsidRPr="00BE6075">
        <w:rPr>
          <w:rFonts w:ascii="Arial" w:hAnsi="Arial" w:cs="Arial"/>
          <w:sz w:val="22"/>
          <w:szCs w:val="22"/>
        </w:rPr>
        <w:t>apresentar</w:t>
      </w:r>
      <w:proofErr w:type="gramEnd"/>
      <w:r w:rsidRPr="00BE6075">
        <w:rPr>
          <w:rFonts w:ascii="Arial" w:hAnsi="Arial" w:cs="Arial"/>
          <w:sz w:val="22"/>
          <w:szCs w:val="22"/>
        </w:rPr>
        <w:t xml:space="preserve"> desconformidade com quaisquer outras exigências deste aviso ou seus anexos, desde que insanável. </w:t>
      </w:r>
    </w:p>
    <w:p w14:paraId="3E827D71"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7.6.</w:t>
      </w:r>
      <w:r w:rsidRPr="00BE6075">
        <w:rPr>
          <w:rFonts w:ascii="Arial" w:eastAsia="Arial" w:hAnsi="Arial" w:cs="Arial"/>
          <w:sz w:val="22"/>
          <w:szCs w:val="22"/>
        </w:rPr>
        <w:t xml:space="preserve"> </w:t>
      </w:r>
      <w:r w:rsidRPr="00BE6075">
        <w:rPr>
          <w:rFonts w:ascii="Arial" w:hAnsi="Arial" w:cs="Arial"/>
          <w:sz w:val="22"/>
          <w:szCs w:val="22"/>
        </w:rPr>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7.6.1.</w:t>
      </w:r>
      <w:r w:rsidRPr="00BE6075">
        <w:rPr>
          <w:rFonts w:ascii="Arial" w:eastAsia="Arial" w:hAnsi="Arial" w:cs="Arial"/>
          <w:sz w:val="22"/>
          <w:szCs w:val="22"/>
        </w:rPr>
        <w:t xml:space="preserve"> </w:t>
      </w:r>
      <w:proofErr w:type="gramStart"/>
      <w:r w:rsidRPr="00BE6075">
        <w:rPr>
          <w:rFonts w:ascii="Arial" w:hAnsi="Arial" w:cs="Arial"/>
          <w:sz w:val="22"/>
          <w:szCs w:val="22"/>
        </w:rPr>
        <w:t>for</w:t>
      </w:r>
      <w:proofErr w:type="gramEnd"/>
      <w:r w:rsidRPr="00BE6075">
        <w:rPr>
          <w:rFonts w:ascii="Arial" w:hAnsi="Arial" w:cs="Arial"/>
          <w:sz w:val="22"/>
          <w:szCs w:val="22"/>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7.6.2.</w:t>
      </w:r>
      <w:r w:rsidRPr="00BE6075">
        <w:rPr>
          <w:rFonts w:ascii="Arial" w:eastAsia="Arial" w:hAnsi="Arial" w:cs="Arial"/>
          <w:sz w:val="22"/>
          <w:szCs w:val="22"/>
        </w:rPr>
        <w:t xml:space="preserve"> </w:t>
      </w:r>
      <w:proofErr w:type="gramStart"/>
      <w:r w:rsidRPr="00BE6075">
        <w:rPr>
          <w:rFonts w:ascii="Arial" w:hAnsi="Arial" w:cs="Arial"/>
          <w:sz w:val="22"/>
          <w:szCs w:val="22"/>
        </w:rPr>
        <w:t>apresentar</w:t>
      </w:r>
      <w:proofErr w:type="gramEnd"/>
      <w:r w:rsidRPr="00BE6075">
        <w:rPr>
          <w:rFonts w:ascii="Arial" w:hAnsi="Arial" w:cs="Arial"/>
          <w:sz w:val="22"/>
          <w:szCs w:val="22"/>
        </w:rPr>
        <w:t xml:space="preserve">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7.7.</w:t>
      </w:r>
      <w:r w:rsidRPr="00BE6075">
        <w:rPr>
          <w:rFonts w:ascii="Arial" w:eastAsia="Arial" w:hAnsi="Arial" w:cs="Arial"/>
          <w:sz w:val="22"/>
          <w:szCs w:val="22"/>
        </w:rPr>
        <w:t xml:space="preserve"> </w:t>
      </w:r>
      <w:r w:rsidRPr="00BE6075">
        <w:rPr>
          <w:rFonts w:ascii="Arial" w:hAnsi="Arial" w:cs="Arial"/>
          <w:sz w:val="22"/>
          <w:szCs w:val="22"/>
        </w:rPr>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7.8.</w:t>
      </w:r>
      <w:r w:rsidRPr="00BE6075">
        <w:rPr>
          <w:rFonts w:ascii="Arial" w:eastAsia="Arial" w:hAnsi="Arial" w:cs="Arial"/>
          <w:sz w:val="22"/>
          <w:szCs w:val="22"/>
        </w:rPr>
        <w:t xml:space="preserve"> </w:t>
      </w:r>
      <w:r w:rsidRPr="00BE6075">
        <w:rPr>
          <w:rFonts w:ascii="Arial" w:hAnsi="Arial" w:cs="Arial"/>
          <w:sz w:val="22"/>
          <w:szCs w:val="22"/>
        </w:rPr>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7.8.1.</w:t>
      </w:r>
      <w:r w:rsidRPr="00BE6075">
        <w:rPr>
          <w:rFonts w:ascii="Arial" w:eastAsia="Arial" w:hAnsi="Arial" w:cs="Arial"/>
          <w:sz w:val="22"/>
          <w:szCs w:val="22"/>
        </w:rPr>
        <w:t xml:space="preserve"> </w:t>
      </w:r>
      <w:r w:rsidRPr="00BE6075">
        <w:rPr>
          <w:rFonts w:ascii="Arial" w:hAnsi="Arial" w:cs="Arial"/>
          <w:sz w:val="22"/>
          <w:szCs w:val="22"/>
        </w:rPr>
        <w:t xml:space="preserve">O ajuste de que trata este dispositivo se limita a sanar erros ou falhas que não alterem a substância das propostas; </w:t>
      </w:r>
    </w:p>
    <w:p w14:paraId="0479DA9C"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7.8.2.</w:t>
      </w:r>
      <w:r w:rsidRPr="00BE6075">
        <w:rPr>
          <w:rFonts w:ascii="Arial" w:eastAsia="Arial" w:hAnsi="Arial" w:cs="Arial"/>
          <w:sz w:val="22"/>
          <w:szCs w:val="22"/>
        </w:rPr>
        <w:t xml:space="preserve"> </w:t>
      </w:r>
      <w:r w:rsidRPr="00BE6075">
        <w:rPr>
          <w:rFonts w:ascii="Arial" w:hAnsi="Arial" w:cs="Arial"/>
          <w:sz w:val="22"/>
          <w:szCs w:val="22"/>
        </w:rPr>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7.9.</w:t>
      </w:r>
      <w:r w:rsidRPr="00BE6075">
        <w:rPr>
          <w:rFonts w:ascii="Arial" w:eastAsia="Arial" w:hAnsi="Arial" w:cs="Arial"/>
          <w:sz w:val="22"/>
          <w:szCs w:val="22"/>
        </w:rPr>
        <w:t xml:space="preserve"> </w:t>
      </w:r>
      <w:r w:rsidRPr="00BE6075">
        <w:rPr>
          <w:rFonts w:ascii="Arial" w:hAnsi="Arial" w:cs="Arial"/>
          <w:sz w:val="22"/>
          <w:szCs w:val="22"/>
        </w:rPr>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7.10.</w:t>
      </w:r>
      <w:r w:rsidRPr="00BE6075">
        <w:rPr>
          <w:rFonts w:ascii="Arial" w:eastAsia="Arial" w:hAnsi="Arial" w:cs="Arial"/>
          <w:sz w:val="22"/>
          <w:szCs w:val="22"/>
        </w:rPr>
        <w:t xml:space="preserve"> </w:t>
      </w:r>
      <w:r w:rsidRPr="00BE6075">
        <w:rPr>
          <w:rFonts w:ascii="Arial" w:hAnsi="Arial" w:cs="Arial"/>
          <w:sz w:val="22"/>
          <w:szCs w:val="22"/>
        </w:rPr>
        <w:t xml:space="preserve">Se a proposta ou lance vencedor for desclassificado, será examinada a proposta ou lance subsequente, e, assim sucessivamente, na ordem de classificação. </w:t>
      </w:r>
    </w:p>
    <w:p w14:paraId="40335772"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7.11.</w:t>
      </w:r>
      <w:r w:rsidRPr="00BE6075">
        <w:rPr>
          <w:rFonts w:ascii="Arial" w:eastAsia="Arial" w:hAnsi="Arial" w:cs="Arial"/>
          <w:sz w:val="22"/>
          <w:szCs w:val="22"/>
        </w:rPr>
        <w:t xml:space="preserve"> </w:t>
      </w:r>
      <w:r w:rsidRPr="00BE6075">
        <w:rPr>
          <w:rFonts w:ascii="Arial" w:hAnsi="Arial" w:cs="Arial"/>
          <w:sz w:val="22"/>
          <w:szCs w:val="22"/>
        </w:rPr>
        <w:t xml:space="preserve">Havendo necessidade, a sessão será suspensa, informando-se no “chat” a nova data e horário para a sua continuidade. </w:t>
      </w:r>
    </w:p>
    <w:p w14:paraId="0CAE7547"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7.12.</w:t>
      </w:r>
      <w:r w:rsidRPr="00BE6075">
        <w:rPr>
          <w:rFonts w:ascii="Arial" w:eastAsia="Arial" w:hAnsi="Arial" w:cs="Arial"/>
          <w:sz w:val="22"/>
          <w:szCs w:val="22"/>
        </w:rPr>
        <w:t xml:space="preserve"> </w:t>
      </w:r>
      <w:r w:rsidRPr="00BE6075">
        <w:rPr>
          <w:rFonts w:ascii="Arial" w:hAnsi="Arial" w:cs="Arial"/>
          <w:sz w:val="22"/>
          <w:szCs w:val="22"/>
        </w:rPr>
        <w:t xml:space="preserve">Encerrada a análise quanto à aceitação da proposta, se iniciará a fase de habilitação, observado o disposto neste Aviso de Contratação Direta.  </w:t>
      </w:r>
    </w:p>
    <w:p w14:paraId="1BD5D58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 xml:space="preserve"> </w:t>
      </w:r>
    </w:p>
    <w:p w14:paraId="756C4585" w14:textId="0056174A"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t>8.</w:t>
      </w:r>
      <w:r w:rsidRPr="00BE6075">
        <w:rPr>
          <w:rFonts w:ascii="Arial" w:eastAsia="Arial" w:hAnsi="Arial" w:cs="Arial"/>
          <w:sz w:val="22"/>
          <w:szCs w:val="22"/>
        </w:rPr>
        <w:t xml:space="preserve"> </w:t>
      </w:r>
      <w:r w:rsidRPr="00BE6075">
        <w:rPr>
          <w:rFonts w:ascii="Arial" w:hAnsi="Arial" w:cs="Arial"/>
          <w:sz w:val="22"/>
          <w:szCs w:val="22"/>
        </w:rPr>
        <w:t xml:space="preserve">HABILITAÇÃO </w:t>
      </w:r>
    </w:p>
    <w:p w14:paraId="01C834F3" w14:textId="77777777" w:rsidR="00F0573B" w:rsidRPr="00BE6075" w:rsidRDefault="00F0573B" w:rsidP="00A81C91">
      <w:pPr>
        <w:rPr>
          <w:rFonts w:ascii="Arial" w:hAnsi="Arial" w:cs="Arial"/>
          <w:sz w:val="22"/>
          <w:szCs w:val="22"/>
        </w:rPr>
      </w:pPr>
    </w:p>
    <w:p w14:paraId="55B3FE18" w14:textId="4C89E312" w:rsidR="00FE3CD3" w:rsidRPr="00BE6075" w:rsidRDefault="00FE3CD3" w:rsidP="00A81C91">
      <w:pPr>
        <w:tabs>
          <w:tab w:val="left" w:pos="284"/>
          <w:tab w:val="center" w:pos="526"/>
          <w:tab w:val="center" w:pos="4820"/>
        </w:tabs>
        <w:ind w:left="-5"/>
        <w:jc w:val="both"/>
        <w:rPr>
          <w:rFonts w:ascii="Arial" w:hAnsi="Arial" w:cs="Arial"/>
          <w:sz w:val="22"/>
          <w:szCs w:val="22"/>
        </w:rPr>
      </w:pPr>
      <w:r w:rsidRPr="00BE6075">
        <w:rPr>
          <w:rFonts w:ascii="Arial" w:hAnsi="Arial" w:cs="Arial"/>
          <w:sz w:val="22"/>
          <w:szCs w:val="22"/>
        </w:rPr>
        <w:t>8.1.</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Os documentos a serem exigidos para fins de habilitação constam do </w:t>
      </w:r>
      <w:r w:rsidRPr="00BE6075">
        <w:rPr>
          <w:rFonts w:ascii="Arial" w:hAnsi="Arial" w:cs="Arial"/>
          <w:b/>
          <w:sz w:val="22"/>
          <w:szCs w:val="22"/>
        </w:rPr>
        <w:t>Anexo I</w:t>
      </w:r>
      <w:r w:rsidRPr="00BE6075">
        <w:rPr>
          <w:rFonts w:ascii="Arial" w:hAnsi="Arial" w:cs="Arial"/>
          <w:sz w:val="22"/>
          <w:szCs w:val="22"/>
        </w:rPr>
        <w:t xml:space="preserve"> – DOCUMENTAÇÃO EXIGIDA PARA HABILITAÇÃO deste aviso e serão solicitados </w:t>
      </w:r>
    </w:p>
    <w:p w14:paraId="7527C571" w14:textId="77777777" w:rsidR="00FE3CD3" w:rsidRPr="00BE6075" w:rsidRDefault="00FE3CD3" w:rsidP="00A81C91">
      <w:pPr>
        <w:tabs>
          <w:tab w:val="left" w:pos="284"/>
        </w:tabs>
        <w:ind w:left="-5"/>
        <w:jc w:val="both"/>
        <w:rPr>
          <w:rFonts w:ascii="Arial" w:hAnsi="Arial" w:cs="Arial"/>
          <w:sz w:val="22"/>
          <w:szCs w:val="22"/>
        </w:rPr>
      </w:pPr>
      <w:proofErr w:type="gramStart"/>
      <w:r w:rsidRPr="00BE6075">
        <w:rPr>
          <w:rFonts w:ascii="Arial" w:hAnsi="Arial" w:cs="Arial"/>
          <w:sz w:val="22"/>
          <w:szCs w:val="22"/>
        </w:rPr>
        <w:t>do</w:t>
      </w:r>
      <w:proofErr w:type="gramEnd"/>
      <w:r w:rsidRPr="00BE6075">
        <w:rPr>
          <w:rFonts w:ascii="Arial" w:hAnsi="Arial" w:cs="Arial"/>
          <w:sz w:val="22"/>
          <w:szCs w:val="22"/>
        </w:rPr>
        <w:t xml:space="preserve"> fornecedor mais bem classificado da fase de lances, devendo ser apresentados no prazo de 02 (duas)</w:t>
      </w:r>
      <w:r w:rsidRPr="00BE6075">
        <w:rPr>
          <w:rFonts w:ascii="Arial" w:hAnsi="Arial" w:cs="Arial"/>
          <w:i/>
          <w:sz w:val="22"/>
          <w:szCs w:val="22"/>
        </w:rPr>
        <w:t xml:space="preserve"> </w:t>
      </w:r>
      <w:r w:rsidRPr="00BE6075">
        <w:rPr>
          <w:rFonts w:ascii="Arial" w:hAnsi="Arial" w:cs="Arial"/>
          <w:sz w:val="22"/>
          <w:szCs w:val="22"/>
        </w:rPr>
        <w:t xml:space="preserve">horas, prorrogável por mais 02 (duas), mediante solicitação do interessado. </w:t>
      </w:r>
    </w:p>
    <w:p w14:paraId="564FD5DB" w14:textId="71995636"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lastRenderedPageBreak/>
        <w:t>8.2</w:t>
      </w:r>
      <w:r w:rsidR="00E20B17" w:rsidRPr="00BE6075">
        <w:rPr>
          <w:rFonts w:ascii="Arial" w:hAnsi="Arial" w:cs="Arial"/>
          <w:sz w:val="22"/>
          <w:szCs w:val="22"/>
        </w:rPr>
        <w:t>.</w:t>
      </w:r>
      <w:r w:rsidRPr="00BE6075">
        <w:rPr>
          <w:rFonts w:ascii="Arial" w:eastAsia="Arial" w:hAnsi="Arial" w:cs="Arial"/>
          <w:sz w:val="22"/>
          <w:szCs w:val="22"/>
        </w:rPr>
        <w:t xml:space="preserve"> </w:t>
      </w:r>
      <w:r w:rsidRPr="00BE6075">
        <w:rPr>
          <w:rFonts w:ascii="Arial" w:hAnsi="Arial" w:cs="Arial"/>
          <w:sz w:val="22"/>
          <w:szCs w:val="22"/>
        </w:rPr>
        <w:t xml:space="preserve">A tentativa de burla será verificada por meio dos vínculos societários, linhas de fornecimento similares, dentre outros. </w:t>
      </w:r>
    </w:p>
    <w:p w14:paraId="4FCC2712" w14:textId="33D90FAB"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 xml:space="preserve">3. </w:t>
      </w:r>
      <w:r w:rsidRPr="00BE6075">
        <w:rPr>
          <w:rFonts w:ascii="Arial" w:hAnsi="Arial" w:cs="Arial"/>
          <w:sz w:val="22"/>
          <w:szCs w:val="22"/>
        </w:rPr>
        <w:t xml:space="preserve">O fornecedor será convocado para manifestação previamente à sua desclassificação </w:t>
      </w:r>
    </w:p>
    <w:p w14:paraId="6603C8AF" w14:textId="3C577426"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4.</w:t>
      </w:r>
      <w:r w:rsidRPr="00BE6075">
        <w:rPr>
          <w:rFonts w:ascii="Arial" w:eastAsia="Arial" w:hAnsi="Arial" w:cs="Arial"/>
          <w:sz w:val="22"/>
          <w:szCs w:val="22"/>
        </w:rPr>
        <w:t xml:space="preserve"> </w:t>
      </w:r>
      <w:r w:rsidRPr="00BE6075">
        <w:rPr>
          <w:rFonts w:ascii="Arial" w:hAnsi="Arial" w:cs="Arial"/>
          <w:sz w:val="22"/>
          <w:szCs w:val="22"/>
        </w:rPr>
        <w:t xml:space="preserve">Constatada a existência de sanção, o fornecedor será reputado inabilitado, por falta de condição de participação. </w:t>
      </w:r>
    </w:p>
    <w:p w14:paraId="17E76221" w14:textId="614F5AB3"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 xml:space="preserve">5. </w:t>
      </w:r>
      <w:r w:rsidRPr="00BE6075">
        <w:rPr>
          <w:rFonts w:ascii="Arial" w:hAnsi="Arial" w:cs="Arial"/>
          <w:sz w:val="22"/>
          <w:szCs w:val="22"/>
        </w:rPr>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6</w:t>
      </w:r>
      <w:r w:rsidRPr="00BE6075">
        <w:rPr>
          <w:rFonts w:ascii="Arial" w:hAnsi="Arial" w:cs="Arial"/>
          <w:sz w:val="22"/>
          <w:szCs w:val="22"/>
        </w:rPr>
        <w:t>.</w:t>
      </w:r>
      <w:r w:rsidRPr="00BE6075">
        <w:rPr>
          <w:rFonts w:ascii="Arial" w:eastAsia="Arial" w:hAnsi="Arial" w:cs="Arial"/>
          <w:sz w:val="22"/>
          <w:szCs w:val="22"/>
        </w:rPr>
        <w:t xml:space="preserve"> </w:t>
      </w:r>
      <w:r w:rsidRPr="00BE6075">
        <w:rPr>
          <w:rFonts w:ascii="Arial" w:hAnsi="Arial" w:cs="Arial"/>
          <w:sz w:val="22"/>
          <w:szCs w:val="22"/>
        </w:rPr>
        <w:t xml:space="preserve">Somente haverá a necessidade de comprovação do preenchimento de requisitos mediante apresentação dos documentos originais não-digitais quando houver dúvida em relação à integridade do documento digital. </w:t>
      </w:r>
    </w:p>
    <w:p w14:paraId="484D2466" w14:textId="000317BE"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7</w:t>
      </w:r>
      <w:r w:rsidRPr="00BE6075">
        <w:rPr>
          <w:rFonts w:ascii="Arial" w:hAnsi="Arial" w:cs="Arial"/>
          <w:sz w:val="22"/>
          <w:szCs w:val="22"/>
        </w:rPr>
        <w:t>.</w:t>
      </w:r>
      <w:r w:rsidRPr="00BE6075">
        <w:rPr>
          <w:rFonts w:ascii="Arial" w:eastAsia="Arial" w:hAnsi="Arial" w:cs="Arial"/>
          <w:sz w:val="22"/>
          <w:szCs w:val="22"/>
        </w:rPr>
        <w:t xml:space="preserve"> </w:t>
      </w:r>
      <w:r w:rsidRPr="00BE6075">
        <w:rPr>
          <w:rFonts w:ascii="Arial" w:hAnsi="Arial" w:cs="Arial"/>
          <w:sz w:val="22"/>
          <w:szCs w:val="22"/>
        </w:rPr>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8</w:t>
      </w:r>
      <w:r w:rsidRPr="00BE6075">
        <w:rPr>
          <w:rFonts w:ascii="Arial" w:hAnsi="Arial" w:cs="Arial"/>
          <w:sz w:val="22"/>
          <w:szCs w:val="22"/>
        </w:rPr>
        <w:t>.</w:t>
      </w:r>
      <w:r w:rsidRPr="00BE6075">
        <w:rPr>
          <w:rFonts w:ascii="Arial" w:eastAsia="Arial" w:hAnsi="Arial" w:cs="Arial"/>
          <w:sz w:val="22"/>
          <w:szCs w:val="22"/>
        </w:rPr>
        <w:t xml:space="preserve"> </w:t>
      </w:r>
      <w:r w:rsidRPr="00BE6075">
        <w:rPr>
          <w:rFonts w:ascii="Arial" w:hAnsi="Arial" w:cs="Arial"/>
          <w:sz w:val="22"/>
          <w:szCs w:val="22"/>
        </w:rPr>
        <w:t xml:space="preserve">Havendo necessidade de analisar minuciosamente os documentos exigidos, a sessão será suspensa, sendo informada a nova data e horário para a sua continuidade. </w:t>
      </w:r>
    </w:p>
    <w:p w14:paraId="34A74BBA" w14:textId="48B33858"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9</w:t>
      </w:r>
      <w:r w:rsidRPr="00BE6075">
        <w:rPr>
          <w:rFonts w:ascii="Arial" w:hAnsi="Arial" w:cs="Arial"/>
          <w:sz w:val="22"/>
          <w:szCs w:val="22"/>
        </w:rPr>
        <w:t>.</w:t>
      </w:r>
      <w:r w:rsidRPr="00BE6075">
        <w:rPr>
          <w:rFonts w:ascii="Arial" w:eastAsia="Arial" w:hAnsi="Arial" w:cs="Arial"/>
          <w:sz w:val="22"/>
          <w:szCs w:val="22"/>
        </w:rPr>
        <w:t xml:space="preserve"> </w:t>
      </w:r>
      <w:r w:rsidRPr="00BE6075">
        <w:rPr>
          <w:rFonts w:ascii="Arial" w:hAnsi="Arial" w:cs="Arial"/>
          <w:sz w:val="22"/>
          <w:szCs w:val="22"/>
        </w:rPr>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10</w:t>
      </w:r>
      <w:r w:rsidRPr="00BE6075">
        <w:rPr>
          <w:rFonts w:ascii="Arial" w:hAnsi="Arial" w:cs="Arial"/>
          <w:sz w:val="22"/>
          <w:szCs w:val="22"/>
        </w:rPr>
        <w:t>.</w:t>
      </w:r>
      <w:r w:rsidRPr="00BE6075">
        <w:rPr>
          <w:rFonts w:ascii="Arial" w:eastAsia="Arial" w:hAnsi="Arial" w:cs="Arial"/>
          <w:sz w:val="22"/>
          <w:szCs w:val="22"/>
        </w:rPr>
        <w:t xml:space="preserve"> </w:t>
      </w:r>
      <w:r w:rsidRPr="00BE6075">
        <w:rPr>
          <w:rFonts w:ascii="Arial" w:hAnsi="Arial" w:cs="Arial"/>
          <w:sz w:val="22"/>
          <w:szCs w:val="22"/>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BE6075" w:rsidRDefault="00FE3CD3" w:rsidP="00A81C91">
      <w:pPr>
        <w:tabs>
          <w:tab w:val="left" w:pos="284"/>
          <w:tab w:val="center" w:pos="526"/>
          <w:tab w:val="center" w:pos="4681"/>
        </w:tabs>
        <w:ind w:left="-5"/>
        <w:jc w:val="both"/>
        <w:rPr>
          <w:rFonts w:ascii="Arial" w:hAnsi="Arial" w:cs="Arial"/>
          <w:sz w:val="22"/>
          <w:szCs w:val="22"/>
        </w:rPr>
      </w:pPr>
      <w:r w:rsidRPr="00BE6075">
        <w:rPr>
          <w:rFonts w:ascii="Arial" w:hAnsi="Arial" w:cs="Arial"/>
          <w:sz w:val="22"/>
          <w:szCs w:val="22"/>
        </w:rPr>
        <w:t>8.</w:t>
      </w:r>
      <w:r w:rsidR="00E20B17" w:rsidRPr="00BE6075">
        <w:rPr>
          <w:rFonts w:ascii="Arial" w:hAnsi="Arial" w:cs="Arial"/>
          <w:sz w:val="22"/>
          <w:szCs w:val="22"/>
        </w:rPr>
        <w:t>11</w:t>
      </w:r>
      <w:r w:rsidR="00B66C51" w:rsidRPr="00BE6075">
        <w:rPr>
          <w:rFonts w:ascii="Arial" w:hAnsi="Arial" w:cs="Arial"/>
          <w:sz w:val="22"/>
          <w:szCs w:val="22"/>
        </w:rPr>
        <w:t>É</w:t>
      </w:r>
      <w:r w:rsidRPr="00BE6075">
        <w:rPr>
          <w:rFonts w:ascii="Arial" w:hAnsi="Arial" w:cs="Arial"/>
          <w:sz w:val="22"/>
          <w:szCs w:val="22"/>
        </w:rPr>
        <w:t>.</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Constatado o atendimento às exigências de habilitação, o fornecedor será habilitado </w:t>
      </w:r>
    </w:p>
    <w:p w14:paraId="3C8A97A9"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 xml:space="preserve"> </w:t>
      </w:r>
    </w:p>
    <w:tbl>
      <w:tblPr>
        <w:tblStyle w:val="TableGrid"/>
        <w:tblW w:w="9385" w:type="dxa"/>
        <w:tblInd w:w="-29" w:type="dxa"/>
        <w:tblCellMar>
          <w:right w:w="25" w:type="dxa"/>
        </w:tblCellMar>
        <w:tblLook w:val="04A0" w:firstRow="1" w:lastRow="0" w:firstColumn="1" w:lastColumn="0" w:noHBand="0" w:noVBand="1"/>
      </w:tblPr>
      <w:tblGrid>
        <w:gridCol w:w="6045"/>
        <w:gridCol w:w="607"/>
        <w:gridCol w:w="1543"/>
        <w:gridCol w:w="1190"/>
      </w:tblGrid>
      <w:tr w:rsidR="00FE3CD3" w:rsidRPr="00BE6075" w14:paraId="44DB028F" w14:textId="77777777" w:rsidTr="005B24C4">
        <w:trPr>
          <w:trHeight w:val="504"/>
        </w:trPr>
        <w:tc>
          <w:tcPr>
            <w:tcW w:w="6045" w:type="dxa"/>
            <w:tcBorders>
              <w:top w:val="nil"/>
              <w:left w:val="nil"/>
              <w:bottom w:val="nil"/>
              <w:right w:val="nil"/>
            </w:tcBorders>
            <w:shd w:val="clear" w:color="auto" w:fill="auto"/>
          </w:tcPr>
          <w:p w14:paraId="2BE8FEDE"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b/>
                <w:sz w:val="22"/>
                <w:szCs w:val="22"/>
              </w:rPr>
              <w:t>9.</w:t>
            </w:r>
            <w:r w:rsidRPr="00BE6075">
              <w:rPr>
                <w:rFonts w:ascii="Arial" w:eastAsia="Arial" w:hAnsi="Arial" w:cs="Arial"/>
                <w:b/>
                <w:sz w:val="22"/>
                <w:szCs w:val="22"/>
              </w:rPr>
              <w:t xml:space="preserve"> </w:t>
            </w:r>
            <w:r w:rsidRPr="00BE6075">
              <w:rPr>
                <w:rFonts w:ascii="Arial" w:hAnsi="Arial" w:cs="Arial"/>
                <w:b/>
                <w:sz w:val="22"/>
                <w:szCs w:val="22"/>
              </w:rPr>
              <w:t xml:space="preserve">PRAZOS E CONDIÇÕES PARA ASSINATURA RECEBIMENTO DE INSTRUMENTO EQUIVALENTE </w:t>
            </w:r>
          </w:p>
        </w:tc>
        <w:tc>
          <w:tcPr>
            <w:tcW w:w="607" w:type="dxa"/>
            <w:tcBorders>
              <w:top w:val="nil"/>
              <w:left w:val="nil"/>
              <w:bottom w:val="nil"/>
              <w:right w:val="nil"/>
            </w:tcBorders>
            <w:shd w:val="clear" w:color="auto" w:fill="auto"/>
          </w:tcPr>
          <w:p w14:paraId="248667A3" w14:textId="0E6C15F2" w:rsidR="00FE3CD3" w:rsidRPr="00BE6075" w:rsidRDefault="005B24C4" w:rsidP="00A81C91">
            <w:pPr>
              <w:tabs>
                <w:tab w:val="left" w:pos="284"/>
              </w:tabs>
              <w:ind w:left="-5"/>
              <w:jc w:val="both"/>
              <w:rPr>
                <w:rFonts w:ascii="Arial" w:hAnsi="Arial" w:cs="Arial"/>
                <w:sz w:val="22"/>
                <w:szCs w:val="22"/>
              </w:rPr>
            </w:pPr>
            <w:r w:rsidRPr="00BE6075">
              <w:rPr>
                <w:rFonts w:ascii="Arial" w:hAnsi="Arial" w:cs="Arial"/>
                <w:b/>
                <w:sz w:val="22"/>
                <w:szCs w:val="22"/>
              </w:rPr>
              <w:t xml:space="preserve"> </w:t>
            </w:r>
            <w:r w:rsidR="00FE3CD3" w:rsidRPr="00BE6075">
              <w:rPr>
                <w:rFonts w:ascii="Arial" w:hAnsi="Arial" w:cs="Arial"/>
                <w:b/>
                <w:sz w:val="22"/>
                <w:szCs w:val="22"/>
              </w:rPr>
              <w:t xml:space="preserve">DO </w:t>
            </w:r>
          </w:p>
        </w:tc>
        <w:tc>
          <w:tcPr>
            <w:tcW w:w="1543" w:type="dxa"/>
            <w:tcBorders>
              <w:top w:val="nil"/>
              <w:left w:val="nil"/>
              <w:bottom w:val="nil"/>
              <w:right w:val="nil"/>
            </w:tcBorders>
            <w:shd w:val="clear" w:color="auto" w:fill="auto"/>
          </w:tcPr>
          <w:p w14:paraId="53429BA6"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b/>
                <w:sz w:val="22"/>
                <w:szCs w:val="22"/>
              </w:rPr>
              <w:t xml:space="preserve">CONTRATO </w:t>
            </w:r>
          </w:p>
        </w:tc>
        <w:tc>
          <w:tcPr>
            <w:tcW w:w="1190" w:type="dxa"/>
            <w:tcBorders>
              <w:top w:val="nil"/>
              <w:left w:val="nil"/>
              <w:bottom w:val="nil"/>
              <w:right w:val="nil"/>
            </w:tcBorders>
            <w:shd w:val="clear" w:color="auto" w:fill="auto"/>
          </w:tcPr>
          <w:p w14:paraId="3D5A1B6D" w14:textId="77777777" w:rsidR="00FE3CD3" w:rsidRPr="00BE6075" w:rsidRDefault="00FE3CD3" w:rsidP="00A81C91">
            <w:pPr>
              <w:tabs>
                <w:tab w:val="left" w:pos="284"/>
              </w:tabs>
              <w:ind w:left="-5"/>
              <w:rPr>
                <w:rFonts w:ascii="Arial" w:hAnsi="Arial" w:cs="Arial"/>
                <w:sz w:val="22"/>
                <w:szCs w:val="22"/>
              </w:rPr>
            </w:pPr>
            <w:r w:rsidRPr="00BE6075">
              <w:rPr>
                <w:rFonts w:ascii="Arial" w:hAnsi="Arial" w:cs="Arial"/>
                <w:b/>
                <w:sz w:val="22"/>
                <w:szCs w:val="22"/>
              </w:rPr>
              <w:t>OU</w:t>
            </w:r>
          </w:p>
        </w:tc>
      </w:tr>
    </w:tbl>
    <w:p w14:paraId="511A2D47" w14:textId="77777777" w:rsidR="00F0573B" w:rsidRPr="00BE6075" w:rsidRDefault="00F0573B" w:rsidP="00A81C91">
      <w:pPr>
        <w:tabs>
          <w:tab w:val="left" w:pos="284"/>
        </w:tabs>
        <w:ind w:left="-5"/>
        <w:jc w:val="both"/>
        <w:rPr>
          <w:rFonts w:ascii="Arial" w:hAnsi="Arial" w:cs="Arial"/>
          <w:sz w:val="22"/>
          <w:szCs w:val="22"/>
        </w:rPr>
      </w:pPr>
    </w:p>
    <w:p w14:paraId="20FDF940" w14:textId="02AA0F50"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9.1.</w:t>
      </w:r>
      <w:r w:rsidRPr="00BE6075">
        <w:rPr>
          <w:rFonts w:ascii="Arial" w:eastAsia="Arial" w:hAnsi="Arial" w:cs="Arial"/>
          <w:sz w:val="22"/>
          <w:szCs w:val="22"/>
        </w:rPr>
        <w:t xml:space="preserve"> </w:t>
      </w:r>
      <w:r w:rsidRPr="00BE6075">
        <w:rPr>
          <w:rFonts w:ascii="Arial" w:hAnsi="Arial" w:cs="Arial"/>
          <w:sz w:val="22"/>
          <w:szCs w:val="22"/>
        </w:rPr>
        <w:t xml:space="preserve">Após a homologação e adjudicação, caso se conclua pela contratação, será firmado Termo de Contrato ou emitido instrumento equivalente. </w:t>
      </w:r>
    </w:p>
    <w:p w14:paraId="4A4FC2CC"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9.2.</w:t>
      </w:r>
      <w:r w:rsidRPr="00BE6075">
        <w:rPr>
          <w:rFonts w:ascii="Arial" w:eastAsia="Arial" w:hAnsi="Arial" w:cs="Arial"/>
          <w:sz w:val="22"/>
          <w:szCs w:val="22"/>
        </w:rPr>
        <w:t xml:space="preserve"> </w:t>
      </w:r>
      <w:r w:rsidRPr="00BE6075">
        <w:rPr>
          <w:rFonts w:ascii="Arial" w:hAnsi="Arial" w:cs="Arial"/>
          <w:sz w:val="22"/>
          <w:szCs w:val="22"/>
        </w:rPr>
        <w:t xml:space="preserve">O adjudicatário terá o prazo de </w:t>
      </w:r>
      <w:r w:rsidRPr="00BE6075">
        <w:rPr>
          <w:rFonts w:ascii="Arial" w:hAnsi="Arial" w:cs="Arial"/>
          <w:b/>
          <w:sz w:val="22"/>
          <w:szCs w:val="22"/>
        </w:rPr>
        <w:t>05 (cinco) dias úteis</w:t>
      </w:r>
      <w:r w:rsidRPr="00BE6075">
        <w:rPr>
          <w:rFonts w:ascii="Arial" w:hAnsi="Arial" w:cs="Arial"/>
          <w:sz w:val="22"/>
          <w:szCs w:val="22"/>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9.2.1.</w:t>
      </w:r>
      <w:r w:rsidRPr="00BE6075">
        <w:rPr>
          <w:rFonts w:ascii="Arial" w:eastAsia="Arial" w:hAnsi="Arial" w:cs="Arial"/>
          <w:sz w:val="22"/>
          <w:szCs w:val="22"/>
        </w:rPr>
        <w:t xml:space="preserve"> </w:t>
      </w:r>
      <w:r w:rsidRPr="00BE6075">
        <w:rPr>
          <w:rFonts w:ascii="Arial" w:hAnsi="Arial" w:cs="Arial"/>
          <w:sz w:val="22"/>
          <w:szCs w:val="22"/>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BE6075">
        <w:rPr>
          <w:rFonts w:ascii="Arial" w:hAnsi="Arial" w:cs="Arial"/>
          <w:b/>
          <w:sz w:val="22"/>
          <w:szCs w:val="22"/>
        </w:rPr>
        <w:t xml:space="preserve"> 05 (cinco) dias úteis</w:t>
      </w:r>
      <w:r w:rsidRPr="00BE6075">
        <w:rPr>
          <w:rFonts w:ascii="Arial" w:hAnsi="Arial" w:cs="Arial"/>
          <w:sz w:val="22"/>
          <w:szCs w:val="22"/>
        </w:rPr>
        <w:t xml:space="preserve"> a contar da data de seu recebimento.  </w:t>
      </w:r>
    </w:p>
    <w:p w14:paraId="660B5D6E"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9.2.2.</w:t>
      </w:r>
      <w:r w:rsidRPr="00BE6075">
        <w:rPr>
          <w:rFonts w:ascii="Arial" w:eastAsia="Arial" w:hAnsi="Arial" w:cs="Arial"/>
          <w:sz w:val="22"/>
          <w:szCs w:val="22"/>
        </w:rPr>
        <w:t xml:space="preserve"> </w:t>
      </w:r>
      <w:r w:rsidRPr="00BE6075">
        <w:rPr>
          <w:rFonts w:ascii="Arial" w:hAnsi="Arial" w:cs="Arial"/>
          <w:sz w:val="22"/>
          <w:szCs w:val="22"/>
        </w:rPr>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 xml:space="preserve"> </w:t>
      </w:r>
    </w:p>
    <w:p w14:paraId="359BE96C" w14:textId="1DB1DADF"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t>10.</w:t>
      </w:r>
      <w:r w:rsidRPr="00BE6075">
        <w:rPr>
          <w:rFonts w:ascii="Arial" w:eastAsia="Arial" w:hAnsi="Arial" w:cs="Arial"/>
          <w:sz w:val="22"/>
          <w:szCs w:val="22"/>
        </w:rPr>
        <w:t xml:space="preserve"> </w:t>
      </w:r>
      <w:r w:rsidRPr="00BE6075">
        <w:rPr>
          <w:rFonts w:ascii="Arial" w:hAnsi="Arial" w:cs="Arial"/>
          <w:sz w:val="22"/>
          <w:szCs w:val="22"/>
        </w:rPr>
        <w:t xml:space="preserve">VIGÊNCIA DO CONTRATO </w:t>
      </w:r>
    </w:p>
    <w:p w14:paraId="4B264CAA" w14:textId="77777777" w:rsidR="00F0573B" w:rsidRPr="00BE6075" w:rsidRDefault="00F0573B" w:rsidP="00A81C91">
      <w:pPr>
        <w:rPr>
          <w:rFonts w:ascii="Arial" w:hAnsi="Arial" w:cs="Arial"/>
          <w:sz w:val="22"/>
          <w:szCs w:val="22"/>
        </w:rPr>
      </w:pPr>
    </w:p>
    <w:p w14:paraId="5997EBD2" w14:textId="51D06A02" w:rsidR="00F0573B" w:rsidRPr="00BE6075" w:rsidRDefault="00FE3CD3" w:rsidP="00A81C91">
      <w:pPr>
        <w:pStyle w:val="PargrafodaLista"/>
        <w:shd w:val="clear" w:color="auto" w:fill="FFFFFF"/>
        <w:tabs>
          <w:tab w:val="left" w:pos="426"/>
          <w:tab w:val="left" w:pos="709"/>
          <w:tab w:val="left" w:pos="993"/>
        </w:tabs>
        <w:spacing w:after="0" w:line="240" w:lineRule="auto"/>
        <w:ind w:left="0" w:right="0"/>
        <w:rPr>
          <w:rFonts w:ascii="Arial" w:hAnsi="Arial" w:cs="Arial"/>
          <w:b/>
        </w:rPr>
      </w:pPr>
      <w:r w:rsidRPr="00BE6075">
        <w:rPr>
          <w:rFonts w:ascii="Arial" w:hAnsi="Arial" w:cs="Arial"/>
        </w:rPr>
        <w:t>10.1.</w:t>
      </w:r>
      <w:r w:rsidRPr="00BE6075">
        <w:rPr>
          <w:rFonts w:ascii="Arial" w:eastAsia="Arial" w:hAnsi="Arial" w:cs="Arial"/>
        </w:rPr>
        <w:t xml:space="preserve"> </w:t>
      </w:r>
      <w:r w:rsidR="003929AA" w:rsidRPr="00BE6075">
        <w:rPr>
          <w:rFonts w:ascii="Arial" w:hAnsi="Arial" w:cs="Arial"/>
        </w:rPr>
        <w:t xml:space="preserve">O prazo de vigência da </w:t>
      </w:r>
      <w:r w:rsidR="003929AA" w:rsidRPr="00BE6075">
        <w:rPr>
          <w:rFonts w:ascii="Arial" w:hAnsi="Arial" w:cs="Arial"/>
          <w:b/>
          <w:color w:val="auto"/>
        </w:rPr>
        <w:t>contratação será até 31 de dezembro de 2024,</w:t>
      </w:r>
      <w:r w:rsidR="003929AA" w:rsidRPr="00BE6075">
        <w:rPr>
          <w:rFonts w:ascii="Arial" w:hAnsi="Arial" w:cs="Arial"/>
          <w:color w:val="auto"/>
        </w:rPr>
        <w:t xml:space="preserve"> </w:t>
      </w:r>
      <w:r w:rsidR="003929AA" w:rsidRPr="00BE6075">
        <w:rPr>
          <w:rFonts w:ascii="Arial" w:hAnsi="Arial" w:cs="Arial"/>
        </w:rPr>
        <w:t>contados a partir da assinatura do contrato.</w:t>
      </w:r>
    </w:p>
    <w:p w14:paraId="49F14826"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10.2.</w:t>
      </w:r>
      <w:r w:rsidRPr="00BE6075">
        <w:rPr>
          <w:rFonts w:ascii="Arial" w:eastAsia="Arial" w:hAnsi="Arial" w:cs="Arial"/>
          <w:sz w:val="22"/>
          <w:szCs w:val="22"/>
        </w:rPr>
        <w:t xml:space="preserve"> </w:t>
      </w:r>
      <w:r w:rsidRPr="00BE6075">
        <w:rPr>
          <w:rFonts w:ascii="Arial" w:hAnsi="Arial" w:cs="Arial"/>
          <w:sz w:val="22"/>
          <w:szCs w:val="22"/>
        </w:rPr>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lastRenderedPageBreak/>
        <w:t xml:space="preserve"> </w:t>
      </w:r>
    </w:p>
    <w:p w14:paraId="194E9BED" w14:textId="4B83349D"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t>11.</w:t>
      </w:r>
      <w:r w:rsidRPr="00BE6075">
        <w:rPr>
          <w:rFonts w:ascii="Arial" w:eastAsia="Arial" w:hAnsi="Arial" w:cs="Arial"/>
          <w:sz w:val="22"/>
          <w:szCs w:val="22"/>
        </w:rPr>
        <w:t xml:space="preserve"> </w:t>
      </w:r>
      <w:r w:rsidRPr="00BE6075">
        <w:rPr>
          <w:rFonts w:ascii="Arial" w:hAnsi="Arial" w:cs="Arial"/>
          <w:sz w:val="22"/>
          <w:szCs w:val="22"/>
        </w:rPr>
        <w:t xml:space="preserve">SANÇÕES </w:t>
      </w:r>
    </w:p>
    <w:p w14:paraId="03865104" w14:textId="77777777" w:rsidR="00F0573B" w:rsidRPr="00BE6075" w:rsidRDefault="00F0573B" w:rsidP="00A81C91">
      <w:pPr>
        <w:rPr>
          <w:rFonts w:ascii="Arial" w:hAnsi="Arial" w:cs="Arial"/>
          <w:sz w:val="22"/>
          <w:szCs w:val="22"/>
        </w:rPr>
      </w:pPr>
    </w:p>
    <w:p w14:paraId="77C0A24B"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w:t>
      </w:r>
      <w:r w:rsidRPr="00BE6075">
        <w:rPr>
          <w:rFonts w:ascii="Arial" w:eastAsia="Arial" w:hAnsi="Arial" w:cs="Arial"/>
          <w:sz w:val="22"/>
          <w:szCs w:val="22"/>
        </w:rPr>
        <w:t xml:space="preserve"> </w:t>
      </w:r>
      <w:r w:rsidRPr="00BE6075">
        <w:rPr>
          <w:rFonts w:ascii="Arial" w:hAnsi="Arial" w:cs="Arial"/>
          <w:sz w:val="22"/>
          <w:szCs w:val="22"/>
        </w:rPr>
        <w:t xml:space="preserve">Comete infração administrativa o fornecedor que cometer quaisquer das infrações previstas no art. 155 da Lei nº 14.133/2021, quais sejam: </w:t>
      </w:r>
      <w:r w:rsidRPr="00BE6075">
        <w:rPr>
          <w:rFonts w:ascii="Arial" w:hAnsi="Arial" w:cs="Arial"/>
          <w:b/>
          <w:sz w:val="22"/>
          <w:szCs w:val="22"/>
        </w:rPr>
        <w:t xml:space="preserve"> </w:t>
      </w:r>
    </w:p>
    <w:p w14:paraId="341F173A"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11.1.1.</w:t>
      </w:r>
      <w:r w:rsidRPr="00BE6075">
        <w:rPr>
          <w:rFonts w:ascii="Arial" w:eastAsia="Arial" w:hAnsi="Arial" w:cs="Arial"/>
          <w:sz w:val="22"/>
          <w:szCs w:val="22"/>
        </w:rPr>
        <w:t xml:space="preserve"> </w:t>
      </w:r>
      <w:proofErr w:type="gramStart"/>
      <w:r w:rsidRPr="00BE6075">
        <w:rPr>
          <w:rFonts w:ascii="Arial" w:hAnsi="Arial" w:cs="Arial"/>
          <w:sz w:val="22"/>
          <w:szCs w:val="22"/>
        </w:rPr>
        <w:t>dar</w:t>
      </w:r>
      <w:proofErr w:type="gramEnd"/>
      <w:r w:rsidRPr="00BE6075">
        <w:rPr>
          <w:rFonts w:ascii="Arial" w:hAnsi="Arial" w:cs="Arial"/>
          <w:sz w:val="22"/>
          <w:szCs w:val="22"/>
        </w:rPr>
        <w:t xml:space="preserve"> causa à inexecução parcial do contrato; </w:t>
      </w:r>
    </w:p>
    <w:p w14:paraId="27CAC8D7"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11.1.2.</w:t>
      </w:r>
      <w:r w:rsidRPr="00BE6075">
        <w:rPr>
          <w:rFonts w:ascii="Arial" w:eastAsia="Arial" w:hAnsi="Arial" w:cs="Arial"/>
          <w:sz w:val="22"/>
          <w:szCs w:val="22"/>
        </w:rPr>
        <w:t xml:space="preserve"> </w:t>
      </w:r>
      <w:proofErr w:type="gramStart"/>
      <w:r w:rsidRPr="00BE6075">
        <w:rPr>
          <w:rFonts w:ascii="Arial" w:hAnsi="Arial" w:cs="Arial"/>
          <w:sz w:val="22"/>
          <w:szCs w:val="22"/>
        </w:rPr>
        <w:t>dar</w:t>
      </w:r>
      <w:proofErr w:type="gramEnd"/>
      <w:r w:rsidRPr="00BE6075">
        <w:rPr>
          <w:rFonts w:ascii="Arial" w:hAnsi="Arial" w:cs="Arial"/>
          <w:sz w:val="22"/>
          <w:szCs w:val="22"/>
        </w:rPr>
        <w:t xml:space="preserve"> causa à inexecução parcial do contrato que cause grave dano à Administração, ao funcionamento dos serviços públicos ou ao interesse coletivo; </w:t>
      </w:r>
    </w:p>
    <w:p w14:paraId="29879F7F"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11.1.3.</w:t>
      </w:r>
      <w:r w:rsidRPr="00BE6075">
        <w:rPr>
          <w:rFonts w:ascii="Arial" w:eastAsia="Arial" w:hAnsi="Arial" w:cs="Arial"/>
          <w:sz w:val="22"/>
          <w:szCs w:val="22"/>
        </w:rPr>
        <w:t xml:space="preserve"> </w:t>
      </w:r>
      <w:proofErr w:type="gramStart"/>
      <w:r w:rsidRPr="00BE6075">
        <w:rPr>
          <w:rFonts w:ascii="Arial" w:hAnsi="Arial" w:cs="Arial"/>
          <w:sz w:val="22"/>
          <w:szCs w:val="22"/>
        </w:rPr>
        <w:t>dar</w:t>
      </w:r>
      <w:proofErr w:type="gramEnd"/>
      <w:r w:rsidRPr="00BE6075">
        <w:rPr>
          <w:rFonts w:ascii="Arial" w:hAnsi="Arial" w:cs="Arial"/>
          <w:sz w:val="22"/>
          <w:szCs w:val="22"/>
        </w:rPr>
        <w:t xml:space="preserve"> causa à inexecução total do contrato; </w:t>
      </w:r>
    </w:p>
    <w:p w14:paraId="52FE983D"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11.1.4.</w:t>
      </w:r>
      <w:r w:rsidRPr="00BE6075">
        <w:rPr>
          <w:rFonts w:ascii="Arial" w:eastAsia="Arial" w:hAnsi="Arial" w:cs="Arial"/>
          <w:sz w:val="22"/>
          <w:szCs w:val="22"/>
        </w:rPr>
        <w:t xml:space="preserve"> </w:t>
      </w:r>
      <w:proofErr w:type="gramStart"/>
      <w:r w:rsidRPr="00BE6075">
        <w:rPr>
          <w:rFonts w:ascii="Arial" w:hAnsi="Arial" w:cs="Arial"/>
          <w:sz w:val="22"/>
          <w:szCs w:val="22"/>
        </w:rPr>
        <w:t>deixar</w:t>
      </w:r>
      <w:proofErr w:type="gramEnd"/>
      <w:r w:rsidRPr="00BE6075">
        <w:rPr>
          <w:rFonts w:ascii="Arial" w:hAnsi="Arial" w:cs="Arial"/>
          <w:sz w:val="22"/>
          <w:szCs w:val="22"/>
        </w:rPr>
        <w:t xml:space="preserve"> de entregar a documentação exigida para o certame; </w:t>
      </w:r>
    </w:p>
    <w:p w14:paraId="0C23327B"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11.1.5.</w:t>
      </w:r>
      <w:r w:rsidRPr="00BE6075">
        <w:rPr>
          <w:rFonts w:ascii="Arial" w:eastAsia="Arial" w:hAnsi="Arial" w:cs="Arial"/>
          <w:sz w:val="22"/>
          <w:szCs w:val="22"/>
        </w:rPr>
        <w:t xml:space="preserve"> </w:t>
      </w:r>
      <w:proofErr w:type="gramStart"/>
      <w:r w:rsidRPr="00BE6075">
        <w:rPr>
          <w:rFonts w:ascii="Arial" w:hAnsi="Arial" w:cs="Arial"/>
          <w:sz w:val="22"/>
          <w:szCs w:val="22"/>
        </w:rPr>
        <w:t>não</w:t>
      </w:r>
      <w:proofErr w:type="gramEnd"/>
      <w:r w:rsidRPr="00BE6075">
        <w:rPr>
          <w:rFonts w:ascii="Arial" w:hAnsi="Arial" w:cs="Arial"/>
          <w:sz w:val="22"/>
          <w:szCs w:val="22"/>
        </w:rPr>
        <w:t xml:space="preserve"> manter a proposta, salvo em decorrência de fato superveniente devidamente justificado; </w:t>
      </w:r>
    </w:p>
    <w:p w14:paraId="3D5455C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11.1.6.</w:t>
      </w:r>
      <w:r w:rsidRPr="00BE6075">
        <w:rPr>
          <w:rFonts w:ascii="Arial" w:eastAsia="Arial" w:hAnsi="Arial" w:cs="Arial"/>
          <w:sz w:val="22"/>
          <w:szCs w:val="22"/>
        </w:rPr>
        <w:t xml:space="preserve"> </w:t>
      </w:r>
      <w:proofErr w:type="gramStart"/>
      <w:r w:rsidRPr="00BE6075">
        <w:rPr>
          <w:rFonts w:ascii="Arial" w:hAnsi="Arial" w:cs="Arial"/>
          <w:sz w:val="22"/>
          <w:szCs w:val="22"/>
        </w:rPr>
        <w:t>não</w:t>
      </w:r>
      <w:proofErr w:type="gramEnd"/>
      <w:r w:rsidRPr="00BE6075">
        <w:rPr>
          <w:rFonts w:ascii="Arial" w:hAnsi="Arial" w:cs="Arial"/>
          <w:sz w:val="22"/>
          <w:szCs w:val="22"/>
        </w:rPr>
        <w:t xml:space="preserve"> celebrar o contrato ou não entregar a documentação exigida para a contratação, quando convocado dentro do prazo de validade de sua proposta; </w:t>
      </w:r>
    </w:p>
    <w:p w14:paraId="676A8203"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11.1.7.</w:t>
      </w:r>
      <w:r w:rsidRPr="00BE6075">
        <w:rPr>
          <w:rFonts w:ascii="Arial" w:eastAsia="Arial" w:hAnsi="Arial" w:cs="Arial"/>
          <w:sz w:val="22"/>
          <w:szCs w:val="22"/>
        </w:rPr>
        <w:t xml:space="preserve"> </w:t>
      </w:r>
      <w:proofErr w:type="gramStart"/>
      <w:r w:rsidRPr="00BE6075">
        <w:rPr>
          <w:rFonts w:ascii="Arial" w:hAnsi="Arial" w:cs="Arial"/>
          <w:sz w:val="22"/>
          <w:szCs w:val="22"/>
        </w:rPr>
        <w:t>ensejar</w:t>
      </w:r>
      <w:proofErr w:type="gramEnd"/>
      <w:r w:rsidRPr="00BE6075">
        <w:rPr>
          <w:rFonts w:ascii="Arial" w:hAnsi="Arial" w:cs="Arial"/>
          <w:sz w:val="22"/>
          <w:szCs w:val="22"/>
        </w:rPr>
        <w:t xml:space="preserve"> o retardamento da execução ou da entrega do objeto da licitação sem motivo justificado; </w:t>
      </w:r>
    </w:p>
    <w:p w14:paraId="7C0A9011"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11.1.8.</w:t>
      </w:r>
      <w:r w:rsidRPr="00BE6075">
        <w:rPr>
          <w:rFonts w:ascii="Arial" w:eastAsia="Arial" w:hAnsi="Arial" w:cs="Arial"/>
          <w:sz w:val="22"/>
          <w:szCs w:val="22"/>
        </w:rPr>
        <w:t xml:space="preserve"> </w:t>
      </w:r>
      <w:proofErr w:type="gramStart"/>
      <w:r w:rsidRPr="00BE6075">
        <w:rPr>
          <w:rFonts w:ascii="Arial" w:hAnsi="Arial" w:cs="Arial"/>
          <w:sz w:val="22"/>
          <w:szCs w:val="22"/>
        </w:rPr>
        <w:t>apresentar</w:t>
      </w:r>
      <w:proofErr w:type="gramEnd"/>
      <w:r w:rsidRPr="00BE6075">
        <w:rPr>
          <w:rFonts w:ascii="Arial" w:hAnsi="Arial" w:cs="Arial"/>
          <w:sz w:val="22"/>
          <w:szCs w:val="22"/>
        </w:rPr>
        <w:t xml:space="preserve"> declaração ou documentação falsa exigida para o certame ou prestar declaração falsa durante a dispensa eletrônica ou a execução do contrato; </w:t>
      </w:r>
    </w:p>
    <w:p w14:paraId="3C45DA5B"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11.1.9.</w:t>
      </w:r>
      <w:r w:rsidRPr="00BE6075">
        <w:rPr>
          <w:rFonts w:ascii="Arial" w:eastAsia="Arial" w:hAnsi="Arial" w:cs="Arial"/>
          <w:sz w:val="22"/>
          <w:szCs w:val="22"/>
        </w:rPr>
        <w:t xml:space="preserve"> </w:t>
      </w:r>
      <w:proofErr w:type="gramStart"/>
      <w:r w:rsidRPr="00BE6075">
        <w:rPr>
          <w:rFonts w:ascii="Arial" w:hAnsi="Arial" w:cs="Arial"/>
          <w:sz w:val="22"/>
          <w:szCs w:val="22"/>
        </w:rPr>
        <w:t>fraudar</w:t>
      </w:r>
      <w:proofErr w:type="gramEnd"/>
      <w:r w:rsidRPr="00BE6075">
        <w:rPr>
          <w:rFonts w:ascii="Arial" w:hAnsi="Arial" w:cs="Arial"/>
          <w:sz w:val="22"/>
          <w:szCs w:val="22"/>
        </w:rPr>
        <w:t xml:space="preserve"> a dispensa eletrônica ou praticar ato fraudulento na execução do contrato; </w:t>
      </w:r>
    </w:p>
    <w:p w14:paraId="5ED6AA66" w14:textId="56787337" w:rsidR="00FE3CD3" w:rsidRPr="00BE6075" w:rsidRDefault="00FE3CD3" w:rsidP="00A81C91">
      <w:pPr>
        <w:tabs>
          <w:tab w:val="left" w:pos="284"/>
          <w:tab w:val="center" w:pos="1079"/>
          <w:tab w:val="left" w:pos="1276"/>
          <w:tab w:val="left" w:pos="1418"/>
          <w:tab w:val="center" w:pos="5356"/>
        </w:tabs>
        <w:ind w:left="-5"/>
        <w:jc w:val="both"/>
        <w:rPr>
          <w:rFonts w:ascii="Arial" w:hAnsi="Arial" w:cs="Arial"/>
          <w:sz w:val="22"/>
          <w:szCs w:val="22"/>
        </w:rPr>
      </w:pPr>
      <w:r w:rsidRPr="00BE6075">
        <w:rPr>
          <w:rFonts w:ascii="Arial" w:hAnsi="Arial" w:cs="Arial"/>
          <w:sz w:val="22"/>
          <w:szCs w:val="22"/>
        </w:rPr>
        <w:t>11.1.10.</w:t>
      </w:r>
      <w:r w:rsidRPr="00BE6075">
        <w:rPr>
          <w:rFonts w:ascii="Arial" w:eastAsia="Arial" w:hAnsi="Arial" w:cs="Arial"/>
          <w:sz w:val="22"/>
          <w:szCs w:val="22"/>
        </w:rPr>
        <w:t xml:space="preserve"> </w:t>
      </w:r>
      <w:r w:rsidRPr="00BE6075">
        <w:rPr>
          <w:rFonts w:ascii="Arial" w:eastAsia="Arial" w:hAnsi="Arial" w:cs="Arial"/>
          <w:sz w:val="22"/>
          <w:szCs w:val="22"/>
        </w:rPr>
        <w:tab/>
      </w:r>
      <w:r w:rsidRPr="00BE6075">
        <w:rPr>
          <w:rFonts w:ascii="Arial" w:hAnsi="Arial" w:cs="Arial"/>
          <w:sz w:val="22"/>
          <w:szCs w:val="22"/>
        </w:rPr>
        <w:t xml:space="preserve"> </w:t>
      </w:r>
      <w:proofErr w:type="gramStart"/>
      <w:r w:rsidRPr="00BE6075">
        <w:rPr>
          <w:rFonts w:ascii="Arial" w:hAnsi="Arial" w:cs="Arial"/>
          <w:sz w:val="22"/>
          <w:szCs w:val="22"/>
        </w:rPr>
        <w:t>comportar</w:t>
      </w:r>
      <w:proofErr w:type="gramEnd"/>
      <w:r w:rsidRPr="00BE6075">
        <w:rPr>
          <w:rFonts w:ascii="Arial" w:hAnsi="Arial" w:cs="Arial"/>
          <w:sz w:val="22"/>
          <w:szCs w:val="22"/>
        </w:rPr>
        <w:t xml:space="preserve">-se de modo inidôneo ou cometer fraude de qualquer natureza; </w:t>
      </w:r>
    </w:p>
    <w:p w14:paraId="6C5406FC"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11.1.10.1.</w:t>
      </w:r>
      <w:r w:rsidRPr="00BE6075">
        <w:rPr>
          <w:rFonts w:ascii="Arial" w:eastAsia="Arial" w:hAnsi="Arial" w:cs="Arial"/>
          <w:sz w:val="22"/>
          <w:szCs w:val="22"/>
        </w:rPr>
        <w:t xml:space="preserve"> </w:t>
      </w:r>
      <w:r w:rsidRPr="00BE6075">
        <w:rPr>
          <w:rFonts w:ascii="Arial" w:hAnsi="Arial" w:cs="Arial"/>
          <w:sz w:val="22"/>
          <w:szCs w:val="22"/>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BE6075" w:rsidRDefault="00FE3CD3" w:rsidP="00A81C91">
      <w:pPr>
        <w:tabs>
          <w:tab w:val="left" w:pos="284"/>
          <w:tab w:val="center" w:pos="1079"/>
          <w:tab w:val="left" w:pos="1276"/>
          <w:tab w:val="center" w:pos="5126"/>
        </w:tabs>
        <w:ind w:left="-5"/>
        <w:jc w:val="both"/>
        <w:rPr>
          <w:rFonts w:ascii="Arial" w:hAnsi="Arial" w:cs="Arial"/>
          <w:sz w:val="22"/>
          <w:szCs w:val="22"/>
        </w:rPr>
      </w:pPr>
      <w:r w:rsidRPr="00BE6075">
        <w:rPr>
          <w:rFonts w:ascii="Arial" w:hAnsi="Arial" w:cs="Arial"/>
          <w:sz w:val="22"/>
          <w:szCs w:val="22"/>
        </w:rPr>
        <w:t>11.1.11.</w:t>
      </w:r>
      <w:r w:rsidRPr="00BE6075">
        <w:rPr>
          <w:rFonts w:ascii="Arial" w:eastAsia="Arial" w:hAnsi="Arial" w:cs="Arial"/>
          <w:sz w:val="22"/>
          <w:szCs w:val="22"/>
        </w:rPr>
        <w:t xml:space="preserve"> </w:t>
      </w:r>
      <w:r w:rsidRPr="00BE6075">
        <w:rPr>
          <w:rFonts w:ascii="Arial" w:eastAsia="Arial" w:hAnsi="Arial" w:cs="Arial"/>
          <w:sz w:val="22"/>
          <w:szCs w:val="22"/>
        </w:rPr>
        <w:tab/>
      </w:r>
      <w:proofErr w:type="gramStart"/>
      <w:r w:rsidRPr="00BE6075">
        <w:rPr>
          <w:rFonts w:ascii="Arial" w:hAnsi="Arial" w:cs="Arial"/>
          <w:sz w:val="22"/>
          <w:szCs w:val="22"/>
        </w:rPr>
        <w:t>praticar</w:t>
      </w:r>
      <w:proofErr w:type="gramEnd"/>
      <w:r w:rsidRPr="00BE6075">
        <w:rPr>
          <w:rFonts w:ascii="Arial" w:hAnsi="Arial" w:cs="Arial"/>
          <w:sz w:val="22"/>
          <w:szCs w:val="22"/>
        </w:rPr>
        <w:t xml:space="preserve"> atos ilícitos com vistas a frustrar os objetivos deste certame. </w:t>
      </w:r>
    </w:p>
    <w:p w14:paraId="12B18A01" w14:textId="115CB500" w:rsidR="00FE3CD3" w:rsidRPr="00BE6075" w:rsidRDefault="00FE3CD3" w:rsidP="00A81C91">
      <w:pPr>
        <w:tabs>
          <w:tab w:val="left" w:pos="284"/>
          <w:tab w:val="center" w:pos="1079"/>
          <w:tab w:val="left" w:pos="1276"/>
          <w:tab w:val="center" w:pos="4751"/>
        </w:tabs>
        <w:ind w:left="-5"/>
        <w:jc w:val="both"/>
        <w:rPr>
          <w:rFonts w:ascii="Arial" w:hAnsi="Arial" w:cs="Arial"/>
          <w:sz w:val="22"/>
          <w:szCs w:val="22"/>
        </w:rPr>
      </w:pPr>
      <w:r w:rsidRPr="00BE6075">
        <w:rPr>
          <w:rFonts w:ascii="Arial" w:hAnsi="Arial" w:cs="Arial"/>
          <w:sz w:val="22"/>
          <w:szCs w:val="22"/>
        </w:rPr>
        <w:t>11.1.12.</w:t>
      </w:r>
      <w:r w:rsidRPr="00BE6075">
        <w:rPr>
          <w:rFonts w:ascii="Arial" w:eastAsia="Arial" w:hAnsi="Arial" w:cs="Arial"/>
          <w:sz w:val="22"/>
          <w:szCs w:val="22"/>
        </w:rPr>
        <w:t xml:space="preserve"> </w:t>
      </w:r>
      <w:r w:rsidRPr="00BE6075">
        <w:rPr>
          <w:rFonts w:ascii="Arial" w:eastAsia="Arial" w:hAnsi="Arial" w:cs="Arial"/>
          <w:sz w:val="22"/>
          <w:szCs w:val="22"/>
        </w:rPr>
        <w:tab/>
      </w:r>
      <w:proofErr w:type="gramStart"/>
      <w:r w:rsidRPr="00BE6075">
        <w:rPr>
          <w:rFonts w:ascii="Arial" w:hAnsi="Arial" w:cs="Arial"/>
          <w:sz w:val="22"/>
          <w:szCs w:val="22"/>
        </w:rPr>
        <w:t>praticar</w:t>
      </w:r>
      <w:proofErr w:type="gramEnd"/>
      <w:r w:rsidRPr="00BE6075">
        <w:rPr>
          <w:rFonts w:ascii="Arial" w:hAnsi="Arial" w:cs="Arial"/>
          <w:sz w:val="22"/>
          <w:szCs w:val="22"/>
        </w:rPr>
        <w:t xml:space="preserve"> ato lesivo previsto no </w:t>
      </w:r>
      <w:r w:rsidRPr="00BE6075">
        <w:rPr>
          <w:rFonts w:ascii="Arial" w:hAnsi="Arial" w:cs="Arial"/>
          <w:color w:val="0000FF"/>
          <w:sz w:val="22"/>
          <w:szCs w:val="22"/>
          <w:u w:val="single" w:color="0000FF"/>
        </w:rPr>
        <w:t>art. 5º da Lei nº 12.846/2013.</w:t>
      </w:r>
      <w:r w:rsidRPr="00BE6075">
        <w:rPr>
          <w:rFonts w:ascii="Arial" w:hAnsi="Arial" w:cs="Arial"/>
          <w:sz w:val="22"/>
          <w:szCs w:val="22"/>
        </w:rPr>
        <w:t xml:space="preserve"> </w:t>
      </w:r>
    </w:p>
    <w:p w14:paraId="40080847"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11.2.</w:t>
      </w:r>
      <w:r w:rsidRPr="00BE6075">
        <w:rPr>
          <w:rFonts w:ascii="Arial" w:eastAsia="Arial" w:hAnsi="Arial" w:cs="Arial"/>
          <w:sz w:val="22"/>
          <w:szCs w:val="22"/>
        </w:rPr>
        <w:t xml:space="preserve"> </w:t>
      </w:r>
      <w:r w:rsidRPr="00BE6075">
        <w:rPr>
          <w:rFonts w:ascii="Arial" w:hAnsi="Arial" w:cs="Arial"/>
          <w:sz w:val="22"/>
          <w:szCs w:val="22"/>
        </w:rPr>
        <w:t>O fornecedor que cometer qualquer das infrações discriminadas nos subitens anteriores ficará sujeito, sem prejuízo da responsabilidade civil e criminal, às seguintes sanções:</w:t>
      </w:r>
      <w:r w:rsidRPr="00BE6075">
        <w:rPr>
          <w:rFonts w:ascii="Arial" w:hAnsi="Arial" w:cs="Arial"/>
          <w:b/>
          <w:sz w:val="22"/>
          <w:szCs w:val="22"/>
        </w:rPr>
        <w:t xml:space="preserve"> </w:t>
      </w:r>
    </w:p>
    <w:p w14:paraId="0F32635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11.2.1.</w:t>
      </w:r>
      <w:r w:rsidRPr="00BE6075">
        <w:rPr>
          <w:rFonts w:ascii="Arial" w:eastAsia="Arial" w:hAnsi="Arial" w:cs="Arial"/>
          <w:sz w:val="22"/>
          <w:szCs w:val="22"/>
        </w:rPr>
        <w:t xml:space="preserve"> </w:t>
      </w:r>
      <w:r w:rsidRPr="00BE6075">
        <w:rPr>
          <w:rFonts w:ascii="Arial" w:hAnsi="Arial" w:cs="Arial"/>
          <w:sz w:val="22"/>
          <w:szCs w:val="22"/>
        </w:rPr>
        <w:t xml:space="preserve">Advertência pela falta do subitem 11.1.1 deste Aviso de Contratação Direta, quando não se justificar a imposição de penalidade mais grave; </w:t>
      </w:r>
    </w:p>
    <w:p w14:paraId="1B18AD89"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11.2.2.</w:t>
      </w:r>
      <w:r w:rsidRPr="00BE6075">
        <w:rPr>
          <w:rFonts w:ascii="Arial" w:eastAsia="Arial" w:hAnsi="Arial" w:cs="Arial"/>
          <w:sz w:val="22"/>
          <w:szCs w:val="22"/>
        </w:rPr>
        <w:t xml:space="preserve"> </w:t>
      </w:r>
      <w:r w:rsidRPr="00BE6075">
        <w:rPr>
          <w:rFonts w:ascii="Arial" w:hAnsi="Arial" w:cs="Arial"/>
          <w:sz w:val="22"/>
          <w:szCs w:val="22"/>
        </w:rPr>
        <w:t xml:space="preserve">Multa conforme previsão nos anexos a este Aviso de Contratação Direta. </w:t>
      </w:r>
    </w:p>
    <w:p w14:paraId="1CC62076"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11.2.3.</w:t>
      </w:r>
      <w:r w:rsidRPr="00BE6075">
        <w:rPr>
          <w:rFonts w:ascii="Arial" w:eastAsia="Arial" w:hAnsi="Arial" w:cs="Arial"/>
          <w:sz w:val="22"/>
          <w:szCs w:val="22"/>
        </w:rPr>
        <w:t xml:space="preserve"> </w:t>
      </w:r>
      <w:r w:rsidRPr="00BE6075">
        <w:rPr>
          <w:rFonts w:ascii="Arial" w:hAnsi="Arial" w:cs="Arial"/>
          <w:sz w:val="22"/>
          <w:szCs w:val="22"/>
        </w:rPr>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11.2.4.</w:t>
      </w:r>
      <w:r w:rsidRPr="00BE6075">
        <w:rPr>
          <w:rFonts w:ascii="Arial" w:eastAsia="Arial" w:hAnsi="Arial" w:cs="Arial"/>
          <w:sz w:val="22"/>
          <w:szCs w:val="22"/>
        </w:rPr>
        <w:t xml:space="preserve"> </w:t>
      </w:r>
      <w:r w:rsidRPr="00BE6075">
        <w:rPr>
          <w:rFonts w:ascii="Arial" w:hAnsi="Arial" w:cs="Arial"/>
          <w:sz w:val="22"/>
          <w:szCs w:val="22"/>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BE6075" w:rsidRDefault="00FE3CD3" w:rsidP="00A81C91">
      <w:pPr>
        <w:tabs>
          <w:tab w:val="left" w:pos="284"/>
        </w:tabs>
        <w:ind w:left="-5"/>
        <w:jc w:val="both"/>
        <w:rPr>
          <w:rFonts w:ascii="Arial" w:hAnsi="Arial" w:cs="Arial"/>
          <w:sz w:val="22"/>
          <w:szCs w:val="22"/>
        </w:rPr>
      </w:pPr>
      <w:proofErr w:type="gramStart"/>
      <w:r w:rsidRPr="00BE6075">
        <w:rPr>
          <w:rFonts w:ascii="Arial" w:hAnsi="Arial" w:cs="Arial"/>
          <w:sz w:val="22"/>
          <w:szCs w:val="22"/>
        </w:rPr>
        <w:t>nos</w:t>
      </w:r>
      <w:proofErr w:type="gramEnd"/>
      <w:r w:rsidRPr="00BE6075">
        <w:rPr>
          <w:rFonts w:ascii="Arial" w:hAnsi="Arial" w:cs="Arial"/>
          <w:sz w:val="22"/>
          <w:szCs w:val="22"/>
        </w:rPr>
        <w:t xml:space="preserve"> casos dos subitens 11.1.8 a 11.1.12, bem como nos demais casos que justifiquem a imposição da penalidade mais grave; </w:t>
      </w:r>
    </w:p>
    <w:p w14:paraId="6360E9E1"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11.3.</w:t>
      </w:r>
      <w:r w:rsidRPr="00BE6075">
        <w:rPr>
          <w:rFonts w:ascii="Arial" w:eastAsia="Arial" w:hAnsi="Arial" w:cs="Arial"/>
          <w:sz w:val="22"/>
          <w:szCs w:val="22"/>
        </w:rPr>
        <w:t xml:space="preserve"> </w:t>
      </w:r>
      <w:r w:rsidRPr="00BE6075">
        <w:rPr>
          <w:rFonts w:ascii="Arial" w:hAnsi="Arial" w:cs="Arial"/>
          <w:sz w:val="22"/>
          <w:szCs w:val="22"/>
        </w:rPr>
        <w:t xml:space="preserve">Na aplicação das sanções serão considerados: </w:t>
      </w:r>
    </w:p>
    <w:p w14:paraId="17F9504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11.3.1.</w:t>
      </w:r>
      <w:r w:rsidRPr="00BE6075">
        <w:rPr>
          <w:rFonts w:ascii="Arial" w:eastAsia="Arial" w:hAnsi="Arial" w:cs="Arial"/>
          <w:sz w:val="22"/>
          <w:szCs w:val="22"/>
        </w:rPr>
        <w:t xml:space="preserve"> </w:t>
      </w:r>
      <w:proofErr w:type="gramStart"/>
      <w:r w:rsidRPr="00BE6075">
        <w:rPr>
          <w:rFonts w:ascii="Arial" w:hAnsi="Arial" w:cs="Arial"/>
          <w:sz w:val="22"/>
          <w:szCs w:val="22"/>
        </w:rPr>
        <w:t>a</w:t>
      </w:r>
      <w:proofErr w:type="gramEnd"/>
      <w:r w:rsidRPr="00BE6075">
        <w:rPr>
          <w:rFonts w:ascii="Arial" w:hAnsi="Arial" w:cs="Arial"/>
          <w:sz w:val="22"/>
          <w:szCs w:val="22"/>
        </w:rPr>
        <w:t xml:space="preserve"> natureza e a gravidade da infração cometida; </w:t>
      </w:r>
    </w:p>
    <w:p w14:paraId="52899114"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11.3.2.</w:t>
      </w:r>
      <w:r w:rsidRPr="00BE6075">
        <w:rPr>
          <w:rFonts w:ascii="Arial" w:eastAsia="Arial" w:hAnsi="Arial" w:cs="Arial"/>
          <w:sz w:val="22"/>
          <w:szCs w:val="22"/>
        </w:rPr>
        <w:t xml:space="preserve"> </w:t>
      </w:r>
      <w:proofErr w:type="gramStart"/>
      <w:r w:rsidRPr="00BE6075">
        <w:rPr>
          <w:rFonts w:ascii="Arial" w:hAnsi="Arial" w:cs="Arial"/>
          <w:sz w:val="22"/>
          <w:szCs w:val="22"/>
        </w:rPr>
        <w:t>as</w:t>
      </w:r>
      <w:proofErr w:type="gramEnd"/>
      <w:r w:rsidRPr="00BE6075">
        <w:rPr>
          <w:rFonts w:ascii="Arial" w:hAnsi="Arial" w:cs="Arial"/>
          <w:sz w:val="22"/>
          <w:szCs w:val="22"/>
        </w:rPr>
        <w:t xml:space="preserve"> peculiaridades do caso concreto; </w:t>
      </w:r>
    </w:p>
    <w:p w14:paraId="028F8B94"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11.3.3.</w:t>
      </w:r>
      <w:r w:rsidRPr="00BE6075">
        <w:rPr>
          <w:rFonts w:ascii="Arial" w:eastAsia="Arial" w:hAnsi="Arial" w:cs="Arial"/>
          <w:sz w:val="22"/>
          <w:szCs w:val="22"/>
        </w:rPr>
        <w:t xml:space="preserve"> </w:t>
      </w:r>
      <w:proofErr w:type="gramStart"/>
      <w:r w:rsidRPr="00BE6075">
        <w:rPr>
          <w:rFonts w:ascii="Arial" w:hAnsi="Arial" w:cs="Arial"/>
          <w:sz w:val="22"/>
          <w:szCs w:val="22"/>
        </w:rPr>
        <w:t>as</w:t>
      </w:r>
      <w:proofErr w:type="gramEnd"/>
      <w:r w:rsidRPr="00BE6075">
        <w:rPr>
          <w:rFonts w:ascii="Arial" w:hAnsi="Arial" w:cs="Arial"/>
          <w:sz w:val="22"/>
          <w:szCs w:val="22"/>
        </w:rPr>
        <w:t xml:space="preserve"> circunstâncias agravantes ou atenuantes; </w:t>
      </w:r>
    </w:p>
    <w:p w14:paraId="57EA620A"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11.3.4.</w:t>
      </w:r>
      <w:r w:rsidRPr="00BE6075">
        <w:rPr>
          <w:rFonts w:ascii="Arial" w:eastAsia="Arial" w:hAnsi="Arial" w:cs="Arial"/>
          <w:sz w:val="22"/>
          <w:szCs w:val="22"/>
        </w:rPr>
        <w:t xml:space="preserve"> </w:t>
      </w:r>
      <w:proofErr w:type="gramStart"/>
      <w:r w:rsidRPr="00BE6075">
        <w:rPr>
          <w:rFonts w:ascii="Arial" w:hAnsi="Arial" w:cs="Arial"/>
          <w:sz w:val="22"/>
          <w:szCs w:val="22"/>
        </w:rPr>
        <w:t>os</w:t>
      </w:r>
      <w:proofErr w:type="gramEnd"/>
      <w:r w:rsidRPr="00BE6075">
        <w:rPr>
          <w:rFonts w:ascii="Arial" w:hAnsi="Arial" w:cs="Arial"/>
          <w:sz w:val="22"/>
          <w:szCs w:val="22"/>
        </w:rPr>
        <w:t xml:space="preserve"> danos que dela provierem para a Administração Pública; </w:t>
      </w:r>
    </w:p>
    <w:p w14:paraId="55BFF91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11.3.5.</w:t>
      </w:r>
      <w:r w:rsidRPr="00BE6075">
        <w:rPr>
          <w:rFonts w:ascii="Arial" w:eastAsia="Arial" w:hAnsi="Arial" w:cs="Arial"/>
          <w:sz w:val="22"/>
          <w:szCs w:val="22"/>
        </w:rPr>
        <w:t xml:space="preserve"> </w:t>
      </w:r>
      <w:proofErr w:type="gramStart"/>
      <w:r w:rsidRPr="00BE6075">
        <w:rPr>
          <w:rFonts w:ascii="Arial" w:hAnsi="Arial" w:cs="Arial"/>
          <w:sz w:val="22"/>
          <w:szCs w:val="22"/>
        </w:rPr>
        <w:t>a</w:t>
      </w:r>
      <w:proofErr w:type="gramEnd"/>
      <w:r w:rsidRPr="00BE6075">
        <w:rPr>
          <w:rFonts w:ascii="Arial" w:hAnsi="Arial" w:cs="Arial"/>
          <w:sz w:val="22"/>
          <w:szCs w:val="22"/>
        </w:rPr>
        <w:t xml:space="preserve"> implantação ou o aperfeiçoamento de programa de integridade, conforme normas e orientações dos órgãos de controle. </w:t>
      </w:r>
    </w:p>
    <w:p w14:paraId="40C3E7EF"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11.4.</w:t>
      </w:r>
      <w:r w:rsidRPr="00BE6075">
        <w:rPr>
          <w:rFonts w:ascii="Arial" w:eastAsia="Arial" w:hAnsi="Arial" w:cs="Arial"/>
          <w:sz w:val="22"/>
          <w:szCs w:val="22"/>
        </w:rPr>
        <w:t xml:space="preserve"> </w:t>
      </w:r>
      <w:r w:rsidRPr="00BE6075">
        <w:rPr>
          <w:rFonts w:ascii="Arial" w:hAnsi="Arial" w:cs="Arial"/>
          <w:sz w:val="22"/>
          <w:szCs w:val="22"/>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lastRenderedPageBreak/>
        <w:t>11.5.</w:t>
      </w:r>
      <w:r w:rsidRPr="00BE6075">
        <w:rPr>
          <w:rFonts w:ascii="Arial" w:eastAsia="Arial" w:hAnsi="Arial" w:cs="Arial"/>
          <w:sz w:val="22"/>
          <w:szCs w:val="22"/>
        </w:rPr>
        <w:t xml:space="preserve"> </w:t>
      </w:r>
      <w:r w:rsidRPr="00BE6075">
        <w:rPr>
          <w:rFonts w:ascii="Arial" w:hAnsi="Arial" w:cs="Arial"/>
          <w:sz w:val="22"/>
          <w:szCs w:val="22"/>
        </w:rPr>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11.6.</w:t>
      </w:r>
      <w:r w:rsidRPr="00BE6075">
        <w:rPr>
          <w:rFonts w:ascii="Arial" w:eastAsia="Arial" w:hAnsi="Arial" w:cs="Arial"/>
          <w:sz w:val="22"/>
          <w:szCs w:val="22"/>
        </w:rPr>
        <w:t xml:space="preserve"> </w:t>
      </w:r>
      <w:r w:rsidRPr="00BE6075">
        <w:rPr>
          <w:rFonts w:ascii="Arial" w:hAnsi="Arial" w:cs="Arial"/>
          <w:sz w:val="22"/>
          <w:szCs w:val="22"/>
        </w:rPr>
        <w:t xml:space="preserve">A penalidade de multa pode ser aplicada cumulativamente com as demais sanções. </w:t>
      </w:r>
    </w:p>
    <w:p w14:paraId="46430A6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11.7.</w:t>
      </w:r>
      <w:r w:rsidRPr="00BE6075">
        <w:rPr>
          <w:rFonts w:ascii="Arial" w:eastAsia="Arial" w:hAnsi="Arial" w:cs="Arial"/>
          <w:sz w:val="22"/>
          <w:szCs w:val="22"/>
        </w:rPr>
        <w:t xml:space="preserve"> </w:t>
      </w:r>
      <w:r w:rsidRPr="00BE6075">
        <w:rPr>
          <w:rFonts w:ascii="Arial" w:hAnsi="Arial" w:cs="Arial"/>
          <w:sz w:val="22"/>
          <w:szCs w:val="22"/>
        </w:rPr>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11.8.</w:t>
      </w:r>
      <w:r w:rsidRPr="00BE6075">
        <w:rPr>
          <w:rFonts w:ascii="Arial" w:eastAsia="Arial" w:hAnsi="Arial" w:cs="Arial"/>
          <w:sz w:val="22"/>
          <w:szCs w:val="22"/>
        </w:rPr>
        <w:t xml:space="preserve"> </w:t>
      </w:r>
      <w:r w:rsidRPr="00BE6075">
        <w:rPr>
          <w:rFonts w:ascii="Arial" w:hAnsi="Arial" w:cs="Arial"/>
          <w:sz w:val="22"/>
          <w:szCs w:val="22"/>
        </w:rPr>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11.9.</w:t>
      </w:r>
      <w:r w:rsidRPr="00BE6075">
        <w:rPr>
          <w:rFonts w:ascii="Arial" w:eastAsia="Arial" w:hAnsi="Arial" w:cs="Arial"/>
          <w:sz w:val="22"/>
          <w:szCs w:val="22"/>
        </w:rPr>
        <w:t xml:space="preserve"> </w:t>
      </w:r>
      <w:r w:rsidRPr="00BE6075">
        <w:rPr>
          <w:rFonts w:ascii="Arial" w:hAnsi="Arial" w:cs="Arial"/>
          <w:sz w:val="22"/>
          <w:szCs w:val="22"/>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11.10.</w:t>
      </w:r>
      <w:r w:rsidRPr="00BE6075">
        <w:rPr>
          <w:rFonts w:ascii="Arial" w:eastAsia="Arial" w:hAnsi="Arial" w:cs="Arial"/>
          <w:sz w:val="22"/>
          <w:szCs w:val="22"/>
        </w:rPr>
        <w:t xml:space="preserve"> </w:t>
      </w:r>
      <w:r w:rsidRPr="00BE6075">
        <w:rPr>
          <w:rFonts w:ascii="Arial" w:hAnsi="Arial" w:cs="Arial"/>
          <w:sz w:val="22"/>
          <w:szCs w:val="22"/>
        </w:rPr>
        <w:t>A aplicação de qualquer das penalidades previstas realizar-se-á em processo administrativo que assegurará o contraditório e a ampla defesa ao fornecedor/adjudicatário, observando-se o procedimento previsto na Lei nº 14.133</w:t>
      </w:r>
      <w:r w:rsidR="00EA5C4F" w:rsidRPr="00BE6075">
        <w:rPr>
          <w:rFonts w:ascii="Arial" w:hAnsi="Arial" w:cs="Arial"/>
          <w:sz w:val="22"/>
          <w:szCs w:val="22"/>
        </w:rPr>
        <w:t>/</w:t>
      </w:r>
      <w:r w:rsidRPr="00BE6075">
        <w:rPr>
          <w:rFonts w:ascii="Arial" w:hAnsi="Arial" w:cs="Arial"/>
          <w:sz w:val="22"/>
          <w:szCs w:val="22"/>
        </w:rPr>
        <w:t xml:space="preserve">2021. </w:t>
      </w:r>
    </w:p>
    <w:p w14:paraId="4445ADC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11.11.</w:t>
      </w:r>
      <w:r w:rsidRPr="00BE6075">
        <w:rPr>
          <w:rFonts w:ascii="Arial" w:eastAsia="Arial" w:hAnsi="Arial" w:cs="Arial"/>
          <w:sz w:val="22"/>
          <w:szCs w:val="22"/>
        </w:rPr>
        <w:t xml:space="preserve"> </w:t>
      </w:r>
      <w:r w:rsidRPr="00BE6075">
        <w:rPr>
          <w:rFonts w:ascii="Arial" w:hAnsi="Arial" w:cs="Arial"/>
          <w:sz w:val="22"/>
          <w:szCs w:val="22"/>
        </w:rPr>
        <w:t xml:space="preserve">As sanções por atos praticados no decorrer da contratação estão previstas nos anexos a este Aviso. </w:t>
      </w:r>
    </w:p>
    <w:p w14:paraId="40278A59"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 xml:space="preserve"> </w:t>
      </w:r>
    </w:p>
    <w:p w14:paraId="47F34BE0" w14:textId="3AA5B6EB"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t>12.</w:t>
      </w:r>
      <w:r w:rsidRPr="00BE6075">
        <w:rPr>
          <w:rFonts w:ascii="Arial" w:eastAsia="Arial" w:hAnsi="Arial" w:cs="Arial"/>
          <w:sz w:val="22"/>
          <w:szCs w:val="22"/>
        </w:rPr>
        <w:t xml:space="preserve"> </w:t>
      </w:r>
      <w:r w:rsidRPr="00BE6075">
        <w:rPr>
          <w:rFonts w:ascii="Arial" w:hAnsi="Arial" w:cs="Arial"/>
          <w:sz w:val="22"/>
          <w:szCs w:val="22"/>
        </w:rPr>
        <w:t xml:space="preserve">DOS CRITÉRIOS DE SUSTENTABILIDADE </w:t>
      </w:r>
    </w:p>
    <w:p w14:paraId="026727B9" w14:textId="77777777" w:rsidR="00F0573B" w:rsidRPr="00BE6075" w:rsidRDefault="00F0573B" w:rsidP="00A81C91">
      <w:pPr>
        <w:rPr>
          <w:rFonts w:ascii="Arial" w:hAnsi="Arial" w:cs="Arial"/>
          <w:sz w:val="22"/>
          <w:szCs w:val="22"/>
        </w:rPr>
      </w:pPr>
    </w:p>
    <w:p w14:paraId="5BB2BE85"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12.1.</w:t>
      </w:r>
      <w:r w:rsidRPr="00BE6075">
        <w:rPr>
          <w:rFonts w:ascii="Arial" w:eastAsia="Arial" w:hAnsi="Arial" w:cs="Arial"/>
          <w:sz w:val="22"/>
          <w:szCs w:val="22"/>
        </w:rPr>
        <w:t xml:space="preserve"> </w:t>
      </w:r>
      <w:r w:rsidRPr="00BE6075">
        <w:rPr>
          <w:rFonts w:ascii="Arial" w:hAnsi="Arial" w:cs="Arial"/>
          <w:sz w:val="22"/>
          <w:szCs w:val="22"/>
        </w:rPr>
        <w:t xml:space="preserve">Ficará a cargo do gestor e do fiscal do contrato supervisionar o cumprimento, pela CONTRATADA, dos requisitos de sustentabilidade estabelecidos neste aviso. </w:t>
      </w:r>
    </w:p>
    <w:p w14:paraId="7343CE9A"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12.2.</w:t>
      </w:r>
      <w:r w:rsidRPr="00BE6075">
        <w:rPr>
          <w:rFonts w:ascii="Arial" w:eastAsia="Arial" w:hAnsi="Arial" w:cs="Arial"/>
          <w:sz w:val="22"/>
          <w:szCs w:val="22"/>
        </w:rPr>
        <w:t xml:space="preserve"> </w:t>
      </w:r>
      <w:r w:rsidRPr="00BE6075">
        <w:rPr>
          <w:rFonts w:ascii="Arial" w:hAnsi="Arial" w:cs="Arial"/>
          <w:sz w:val="22"/>
          <w:szCs w:val="22"/>
        </w:rPr>
        <w:t xml:space="preserve">A Contratada deverá observar fielmente as obrigações de sustentabilidade indicadas no Termo de Referência (Anexo II deste Aviso de Contratação Direta). </w:t>
      </w:r>
    </w:p>
    <w:p w14:paraId="0B59E56E"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 xml:space="preserve"> </w:t>
      </w:r>
    </w:p>
    <w:p w14:paraId="12C36DA1" w14:textId="70065C8F" w:rsidR="00FE3CD3" w:rsidRPr="00BE6075" w:rsidRDefault="00FE3CD3" w:rsidP="00A81C91">
      <w:pPr>
        <w:pStyle w:val="Ttulo1"/>
        <w:tabs>
          <w:tab w:val="left" w:pos="284"/>
        </w:tabs>
        <w:ind w:left="-5"/>
        <w:rPr>
          <w:rFonts w:ascii="Arial" w:hAnsi="Arial" w:cs="Arial"/>
          <w:sz w:val="22"/>
          <w:szCs w:val="22"/>
        </w:rPr>
      </w:pPr>
      <w:r w:rsidRPr="00BE6075">
        <w:rPr>
          <w:rFonts w:ascii="Arial" w:hAnsi="Arial" w:cs="Arial"/>
          <w:sz w:val="22"/>
          <w:szCs w:val="22"/>
        </w:rPr>
        <w:t>13.</w:t>
      </w:r>
      <w:r w:rsidRPr="00BE6075">
        <w:rPr>
          <w:rFonts w:ascii="Arial" w:eastAsia="Arial" w:hAnsi="Arial" w:cs="Arial"/>
          <w:sz w:val="22"/>
          <w:szCs w:val="22"/>
        </w:rPr>
        <w:t xml:space="preserve"> </w:t>
      </w:r>
      <w:r w:rsidRPr="00BE6075">
        <w:rPr>
          <w:rFonts w:ascii="Arial" w:hAnsi="Arial" w:cs="Arial"/>
          <w:sz w:val="22"/>
          <w:szCs w:val="22"/>
        </w:rPr>
        <w:t xml:space="preserve">DISPOSIÇÕES GERAIS </w:t>
      </w:r>
    </w:p>
    <w:p w14:paraId="3F19D821" w14:textId="77777777" w:rsidR="00F0573B" w:rsidRPr="00BE6075" w:rsidRDefault="00F0573B" w:rsidP="00A81C91">
      <w:pPr>
        <w:rPr>
          <w:rFonts w:ascii="Arial" w:hAnsi="Arial" w:cs="Arial"/>
          <w:sz w:val="22"/>
          <w:szCs w:val="22"/>
        </w:rPr>
      </w:pPr>
    </w:p>
    <w:p w14:paraId="6E516398" w14:textId="1799C29B"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13.1.</w:t>
      </w:r>
      <w:r w:rsidRPr="00BE6075">
        <w:rPr>
          <w:rFonts w:ascii="Arial" w:eastAsia="Arial" w:hAnsi="Arial" w:cs="Arial"/>
          <w:sz w:val="22"/>
          <w:szCs w:val="22"/>
        </w:rPr>
        <w:t xml:space="preserve"> </w:t>
      </w:r>
      <w:r w:rsidRPr="00BE6075">
        <w:rPr>
          <w:rFonts w:ascii="Arial" w:hAnsi="Arial" w:cs="Arial"/>
          <w:sz w:val="22"/>
          <w:szCs w:val="22"/>
        </w:rPr>
        <w:t xml:space="preserve">O procedimento será divulgado no  </w:t>
      </w:r>
      <w:hyperlink r:id="rId12" w:history="1">
        <w:r w:rsidR="00B33472" w:rsidRPr="00BE6075">
          <w:rPr>
            <w:rStyle w:val="Hyperlink"/>
            <w:rFonts w:ascii="Arial" w:hAnsi="Arial" w:cs="Arial"/>
            <w:sz w:val="22"/>
            <w:szCs w:val="22"/>
          </w:rPr>
          <w:t>https://www.novaandradina.ms.leg.br/transparencia/licitacoes-e-contratos</w:t>
        </w:r>
      </w:hyperlink>
      <w:r w:rsidR="00B33472" w:rsidRPr="00BE6075">
        <w:rPr>
          <w:rFonts w:ascii="Arial" w:hAnsi="Arial" w:cs="Arial"/>
          <w:sz w:val="22"/>
          <w:szCs w:val="22"/>
        </w:rPr>
        <w:t xml:space="preserve"> </w:t>
      </w:r>
      <w:r w:rsidR="00DE18A2" w:rsidRPr="00BE6075">
        <w:rPr>
          <w:rFonts w:ascii="Arial" w:hAnsi="Arial" w:cs="Arial"/>
          <w:sz w:val="22"/>
          <w:szCs w:val="22"/>
        </w:rPr>
        <w:t xml:space="preserve"> </w:t>
      </w:r>
      <w:r w:rsidRPr="00BE6075">
        <w:rPr>
          <w:rFonts w:ascii="Arial" w:hAnsi="Arial" w:cs="Arial"/>
          <w:sz w:val="22"/>
          <w:szCs w:val="22"/>
        </w:rPr>
        <w:t xml:space="preserve">e no Portal Nacional de Contratações Públicas </w:t>
      </w:r>
      <w:r w:rsidR="00DE18A2" w:rsidRPr="00BE6075">
        <w:rPr>
          <w:rFonts w:ascii="Arial" w:hAnsi="Arial" w:cs="Arial"/>
          <w:sz w:val="22"/>
          <w:szCs w:val="22"/>
        </w:rPr>
        <w:t>–</w:t>
      </w:r>
      <w:r w:rsidRPr="00BE6075">
        <w:rPr>
          <w:rFonts w:ascii="Arial" w:hAnsi="Arial" w:cs="Arial"/>
          <w:sz w:val="22"/>
          <w:szCs w:val="22"/>
        </w:rPr>
        <w:t xml:space="preserve"> PNCP</w:t>
      </w:r>
      <w:r w:rsidR="00DE18A2" w:rsidRPr="00BE6075">
        <w:rPr>
          <w:rFonts w:ascii="Arial" w:hAnsi="Arial" w:cs="Arial"/>
          <w:sz w:val="22"/>
          <w:szCs w:val="22"/>
        </w:rPr>
        <w:t>.</w:t>
      </w:r>
    </w:p>
    <w:p w14:paraId="4366C191"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13.2.</w:t>
      </w:r>
      <w:r w:rsidRPr="00BE6075">
        <w:rPr>
          <w:rFonts w:ascii="Arial" w:eastAsia="Arial" w:hAnsi="Arial" w:cs="Arial"/>
          <w:sz w:val="22"/>
          <w:szCs w:val="22"/>
        </w:rPr>
        <w:t xml:space="preserve"> </w:t>
      </w:r>
      <w:r w:rsidRPr="00BE6075">
        <w:rPr>
          <w:rFonts w:ascii="Arial" w:hAnsi="Arial" w:cs="Arial"/>
          <w:sz w:val="22"/>
          <w:szCs w:val="22"/>
        </w:rPr>
        <w:t xml:space="preserve">No caso de todos os fornecedores restarem desclassificados ou inabilitados (procedimento fracassado), a Administração poderá: </w:t>
      </w:r>
    </w:p>
    <w:p w14:paraId="581CC18C"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13.2.1.</w:t>
      </w:r>
      <w:r w:rsidRPr="00BE6075">
        <w:rPr>
          <w:rFonts w:ascii="Arial" w:eastAsia="Arial" w:hAnsi="Arial" w:cs="Arial"/>
          <w:sz w:val="22"/>
          <w:szCs w:val="22"/>
        </w:rPr>
        <w:t xml:space="preserve"> </w:t>
      </w:r>
      <w:proofErr w:type="gramStart"/>
      <w:r w:rsidRPr="00BE6075">
        <w:rPr>
          <w:rFonts w:ascii="Arial" w:hAnsi="Arial" w:cs="Arial"/>
          <w:sz w:val="22"/>
          <w:szCs w:val="22"/>
        </w:rPr>
        <w:t>republicar</w:t>
      </w:r>
      <w:proofErr w:type="gramEnd"/>
      <w:r w:rsidRPr="00BE6075">
        <w:rPr>
          <w:rFonts w:ascii="Arial" w:hAnsi="Arial" w:cs="Arial"/>
          <w:sz w:val="22"/>
          <w:szCs w:val="22"/>
        </w:rPr>
        <w:t xml:space="preserve"> o presente aviso com uma nova data; </w:t>
      </w:r>
    </w:p>
    <w:p w14:paraId="623A0AF3"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13.2.2.</w:t>
      </w:r>
      <w:r w:rsidRPr="00BE6075">
        <w:rPr>
          <w:rFonts w:ascii="Arial" w:eastAsia="Arial" w:hAnsi="Arial" w:cs="Arial"/>
          <w:sz w:val="22"/>
          <w:szCs w:val="22"/>
        </w:rPr>
        <w:t xml:space="preserve"> </w:t>
      </w:r>
      <w:proofErr w:type="gramStart"/>
      <w:r w:rsidRPr="00BE6075">
        <w:rPr>
          <w:rFonts w:ascii="Arial" w:hAnsi="Arial" w:cs="Arial"/>
          <w:sz w:val="22"/>
          <w:szCs w:val="22"/>
        </w:rPr>
        <w:t>valer</w:t>
      </w:r>
      <w:proofErr w:type="gramEnd"/>
      <w:r w:rsidRPr="00BE6075">
        <w:rPr>
          <w:rFonts w:ascii="Arial" w:hAnsi="Arial" w:cs="Arial"/>
          <w:sz w:val="22"/>
          <w:szCs w:val="22"/>
        </w:rPr>
        <w:t xml:space="preserve">-se,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13.2.2.1.</w:t>
      </w:r>
      <w:r w:rsidRPr="00BE6075">
        <w:rPr>
          <w:rFonts w:ascii="Arial" w:eastAsia="Arial" w:hAnsi="Arial" w:cs="Arial"/>
          <w:sz w:val="22"/>
          <w:szCs w:val="22"/>
        </w:rPr>
        <w:t xml:space="preserve"> </w:t>
      </w:r>
      <w:r w:rsidRPr="00BE6075">
        <w:rPr>
          <w:rFonts w:ascii="Arial" w:hAnsi="Arial" w:cs="Arial"/>
          <w:sz w:val="22"/>
          <w:szCs w:val="22"/>
        </w:rPr>
        <w:t xml:space="preserve">No caso do subitem anterior, a contratação será operacionalizada fora deste procedimento. </w:t>
      </w:r>
    </w:p>
    <w:p w14:paraId="3B02DE92" w14:textId="5502F349"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13.2.3.</w:t>
      </w:r>
      <w:r w:rsidRPr="00BE6075">
        <w:rPr>
          <w:rFonts w:ascii="Arial" w:eastAsia="Arial" w:hAnsi="Arial" w:cs="Arial"/>
          <w:sz w:val="22"/>
          <w:szCs w:val="22"/>
        </w:rPr>
        <w:t xml:space="preserve"> </w:t>
      </w:r>
      <w:r w:rsidR="00DE18A2" w:rsidRPr="00BE6075">
        <w:rPr>
          <w:rFonts w:ascii="Arial" w:hAnsi="Arial" w:cs="Arial"/>
          <w:sz w:val="22"/>
          <w:szCs w:val="22"/>
        </w:rPr>
        <w:t>F</w:t>
      </w:r>
      <w:r w:rsidRPr="00BE6075">
        <w:rPr>
          <w:rFonts w:ascii="Arial" w:hAnsi="Arial" w:cs="Arial"/>
          <w:sz w:val="22"/>
          <w:szCs w:val="22"/>
        </w:rPr>
        <w:t xml:space="preserve">ixar prazo para que possa haver adequação das propostas ou da documentação de habilitação, conforme o caso. </w:t>
      </w:r>
    </w:p>
    <w:p w14:paraId="7821606D"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13.3.</w:t>
      </w:r>
      <w:r w:rsidRPr="00BE6075">
        <w:rPr>
          <w:rFonts w:ascii="Arial" w:eastAsia="Arial" w:hAnsi="Arial" w:cs="Arial"/>
          <w:sz w:val="22"/>
          <w:szCs w:val="22"/>
        </w:rPr>
        <w:t xml:space="preserve"> </w:t>
      </w:r>
      <w:r w:rsidRPr="00BE6075">
        <w:rPr>
          <w:rFonts w:ascii="Arial" w:hAnsi="Arial" w:cs="Arial"/>
          <w:sz w:val="22"/>
          <w:szCs w:val="22"/>
        </w:rPr>
        <w:t xml:space="preserve">As providências dos subitens 13.2.1 e 13.2.2 acima poderão ser utilizadas se não houver o comparecimento de quaisquer fornecedores interessados (procedimento deserto) </w:t>
      </w:r>
    </w:p>
    <w:p w14:paraId="337D2A3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13.4.</w:t>
      </w:r>
      <w:r w:rsidRPr="00BE6075">
        <w:rPr>
          <w:rFonts w:ascii="Arial" w:eastAsia="Arial" w:hAnsi="Arial" w:cs="Arial"/>
          <w:sz w:val="22"/>
          <w:szCs w:val="22"/>
        </w:rPr>
        <w:t xml:space="preserve"> </w:t>
      </w:r>
      <w:r w:rsidRPr="00BE6075">
        <w:rPr>
          <w:rFonts w:ascii="Arial" w:hAnsi="Arial" w:cs="Arial"/>
          <w:sz w:val="22"/>
          <w:szCs w:val="22"/>
        </w:rP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lastRenderedPageBreak/>
        <w:t>13.5.</w:t>
      </w:r>
      <w:r w:rsidRPr="00BE6075">
        <w:rPr>
          <w:rFonts w:ascii="Arial" w:eastAsia="Arial" w:hAnsi="Arial" w:cs="Arial"/>
          <w:sz w:val="22"/>
          <w:szCs w:val="22"/>
        </w:rPr>
        <w:t xml:space="preserve"> </w:t>
      </w:r>
      <w:r w:rsidRPr="00BE6075">
        <w:rPr>
          <w:rFonts w:ascii="Arial" w:hAnsi="Arial" w:cs="Arial"/>
          <w:sz w:val="22"/>
          <w:szCs w:val="22"/>
        </w:rPr>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13.6.</w:t>
      </w:r>
      <w:r w:rsidRPr="00BE6075">
        <w:rPr>
          <w:rFonts w:ascii="Arial" w:eastAsia="Arial" w:hAnsi="Arial" w:cs="Arial"/>
          <w:sz w:val="22"/>
          <w:szCs w:val="22"/>
        </w:rPr>
        <w:t xml:space="preserve"> </w:t>
      </w:r>
      <w:r w:rsidRPr="00BE6075">
        <w:rPr>
          <w:rFonts w:ascii="Arial" w:hAnsi="Arial" w:cs="Arial"/>
          <w:sz w:val="22"/>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13.7.</w:t>
      </w:r>
      <w:r w:rsidRPr="00BE6075">
        <w:rPr>
          <w:rFonts w:ascii="Arial" w:eastAsia="Arial" w:hAnsi="Arial" w:cs="Arial"/>
          <w:sz w:val="22"/>
          <w:szCs w:val="22"/>
        </w:rPr>
        <w:t xml:space="preserve"> </w:t>
      </w:r>
      <w:r w:rsidRPr="00BE6075">
        <w:rPr>
          <w:rFonts w:ascii="Arial" w:hAnsi="Arial" w:cs="Arial"/>
          <w:sz w:val="22"/>
          <w:szCs w:val="22"/>
        </w:rPr>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13.8.</w:t>
      </w:r>
      <w:r w:rsidRPr="00BE6075">
        <w:rPr>
          <w:rFonts w:ascii="Arial" w:eastAsia="Arial" w:hAnsi="Arial" w:cs="Arial"/>
          <w:sz w:val="22"/>
          <w:szCs w:val="22"/>
        </w:rPr>
        <w:t xml:space="preserve"> </w:t>
      </w:r>
      <w:r w:rsidRPr="00BE6075">
        <w:rPr>
          <w:rFonts w:ascii="Arial" w:hAnsi="Arial" w:cs="Arial"/>
          <w:sz w:val="22"/>
          <w:szCs w:val="22"/>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13.9.</w:t>
      </w:r>
      <w:r w:rsidRPr="00BE6075">
        <w:rPr>
          <w:rFonts w:ascii="Arial" w:eastAsia="Arial" w:hAnsi="Arial" w:cs="Arial"/>
          <w:sz w:val="22"/>
          <w:szCs w:val="22"/>
        </w:rPr>
        <w:t xml:space="preserve"> </w:t>
      </w:r>
      <w:r w:rsidRPr="00BE6075">
        <w:rPr>
          <w:rFonts w:ascii="Arial" w:hAnsi="Arial" w:cs="Arial"/>
          <w:sz w:val="22"/>
          <w:szCs w:val="22"/>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13.10.</w:t>
      </w:r>
      <w:r w:rsidRPr="00BE6075">
        <w:rPr>
          <w:rFonts w:ascii="Arial" w:eastAsia="Arial" w:hAnsi="Arial" w:cs="Arial"/>
          <w:sz w:val="22"/>
          <w:szCs w:val="22"/>
        </w:rPr>
        <w:t xml:space="preserve"> </w:t>
      </w:r>
      <w:r w:rsidRPr="00BE6075">
        <w:rPr>
          <w:rFonts w:ascii="Arial" w:hAnsi="Arial" w:cs="Arial"/>
          <w:sz w:val="22"/>
          <w:szCs w:val="22"/>
        </w:rPr>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13.11.</w:t>
      </w:r>
      <w:r w:rsidRPr="00BE6075">
        <w:rPr>
          <w:rFonts w:ascii="Arial" w:eastAsia="Arial" w:hAnsi="Arial" w:cs="Arial"/>
          <w:sz w:val="22"/>
          <w:szCs w:val="22"/>
        </w:rPr>
        <w:t xml:space="preserve"> </w:t>
      </w:r>
      <w:r w:rsidRPr="00BE6075">
        <w:rPr>
          <w:rFonts w:ascii="Arial" w:hAnsi="Arial" w:cs="Arial"/>
          <w:sz w:val="22"/>
          <w:szCs w:val="22"/>
        </w:rPr>
        <w:t xml:space="preserve">Em caso de divergência entre disposições deste Aviso de Contratação Direta e de seus anexos ou demais peças que compõem o processo, prevalecerá as deste Aviso. </w:t>
      </w:r>
    </w:p>
    <w:p w14:paraId="3C346FB0"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13.12.</w:t>
      </w:r>
      <w:r w:rsidRPr="00BE6075">
        <w:rPr>
          <w:rFonts w:ascii="Arial" w:eastAsia="Arial" w:hAnsi="Arial" w:cs="Arial"/>
          <w:sz w:val="22"/>
          <w:szCs w:val="22"/>
        </w:rPr>
        <w:t xml:space="preserve"> </w:t>
      </w:r>
      <w:r w:rsidRPr="00BE6075">
        <w:rPr>
          <w:rFonts w:ascii="Arial" w:hAnsi="Arial" w:cs="Arial"/>
          <w:sz w:val="22"/>
          <w:szCs w:val="22"/>
        </w:rPr>
        <w:t xml:space="preserve">Da sessão pública será divulgada Ata no sistema eletrônico. </w:t>
      </w:r>
    </w:p>
    <w:p w14:paraId="42AD8416"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13.13.</w:t>
      </w:r>
      <w:r w:rsidRPr="00BE6075">
        <w:rPr>
          <w:rFonts w:ascii="Arial" w:eastAsia="Arial" w:hAnsi="Arial" w:cs="Arial"/>
          <w:sz w:val="22"/>
          <w:szCs w:val="22"/>
        </w:rPr>
        <w:t xml:space="preserve"> </w:t>
      </w:r>
      <w:r w:rsidRPr="00BE6075">
        <w:rPr>
          <w:rFonts w:ascii="Arial" w:hAnsi="Arial" w:cs="Arial"/>
          <w:sz w:val="22"/>
          <w:szCs w:val="22"/>
        </w:rPr>
        <w:t xml:space="preserve">O tratamento dos dados pessoais coletados em decorrência do presente Edital está em conformidade com a Lei n° 13.709/2018 (Lei Geral de Proteção de Dados – LGPD). </w:t>
      </w:r>
    </w:p>
    <w:p w14:paraId="15B10EF8" w14:textId="77777777"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13.13.1.</w:t>
      </w:r>
      <w:r w:rsidRPr="00BE6075">
        <w:rPr>
          <w:rFonts w:ascii="Arial" w:eastAsia="Arial" w:hAnsi="Arial" w:cs="Arial"/>
          <w:sz w:val="22"/>
          <w:szCs w:val="22"/>
        </w:rPr>
        <w:t xml:space="preserve"> </w:t>
      </w:r>
      <w:r w:rsidRPr="00BE6075">
        <w:rPr>
          <w:rFonts w:ascii="Arial" w:hAnsi="Arial" w:cs="Arial"/>
          <w:sz w:val="22"/>
          <w:szCs w:val="22"/>
        </w:rPr>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13.14.</w:t>
      </w:r>
      <w:r w:rsidRPr="00BE6075">
        <w:rPr>
          <w:rFonts w:ascii="Arial" w:eastAsia="Arial" w:hAnsi="Arial" w:cs="Arial"/>
          <w:sz w:val="22"/>
          <w:szCs w:val="22"/>
        </w:rPr>
        <w:t xml:space="preserve"> </w:t>
      </w:r>
      <w:r w:rsidRPr="00BE6075">
        <w:rPr>
          <w:rFonts w:ascii="Arial" w:hAnsi="Arial" w:cs="Arial"/>
          <w:sz w:val="22"/>
          <w:szCs w:val="22"/>
        </w:rPr>
        <w:t xml:space="preserve">Integram este Aviso de Contratação Direta, para todos os fins e efeitos, os seguintes anexos: </w:t>
      </w:r>
    </w:p>
    <w:p w14:paraId="4AAB63A7" w14:textId="77777777" w:rsidR="00F0573B" w:rsidRPr="00BE6075" w:rsidRDefault="00F0573B" w:rsidP="00A81C91">
      <w:pPr>
        <w:tabs>
          <w:tab w:val="left" w:pos="284"/>
        </w:tabs>
        <w:ind w:left="-5"/>
        <w:jc w:val="both"/>
        <w:rPr>
          <w:rFonts w:ascii="Arial" w:hAnsi="Arial" w:cs="Arial"/>
          <w:sz w:val="22"/>
          <w:szCs w:val="22"/>
        </w:rPr>
      </w:pPr>
    </w:p>
    <w:p w14:paraId="79215C89" w14:textId="77777777" w:rsidR="007C7252" w:rsidRPr="00BE6075" w:rsidRDefault="007C7252" w:rsidP="00A81C91">
      <w:pPr>
        <w:ind w:right="333"/>
        <w:rPr>
          <w:rFonts w:ascii="Arial" w:hAnsi="Arial" w:cs="Arial"/>
          <w:sz w:val="22"/>
          <w:szCs w:val="22"/>
        </w:rPr>
      </w:pPr>
      <w:r w:rsidRPr="00BE6075">
        <w:rPr>
          <w:rFonts w:ascii="Arial" w:hAnsi="Arial" w:cs="Arial"/>
          <w:sz w:val="22"/>
          <w:szCs w:val="22"/>
        </w:rPr>
        <w:t xml:space="preserve">ANEXO I - DOCUMENTAÇÃO EXIGIDA PARA HABILITAÇÃO </w:t>
      </w:r>
    </w:p>
    <w:p w14:paraId="0FE7DD0C" w14:textId="77777777" w:rsidR="007C7252" w:rsidRPr="00BE6075" w:rsidRDefault="007C7252" w:rsidP="00A81C91">
      <w:pPr>
        <w:ind w:right="333"/>
        <w:rPr>
          <w:rFonts w:ascii="Arial" w:hAnsi="Arial" w:cs="Arial"/>
          <w:sz w:val="22"/>
          <w:szCs w:val="22"/>
        </w:rPr>
      </w:pPr>
      <w:r w:rsidRPr="00BE6075">
        <w:rPr>
          <w:rFonts w:ascii="Arial" w:hAnsi="Arial" w:cs="Arial"/>
          <w:sz w:val="22"/>
          <w:szCs w:val="22"/>
        </w:rPr>
        <w:t xml:space="preserve">ANEXO II - TERMO DE REFERÊNCIA </w:t>
      </w:r>
    </w:p>
    <w:p w14:paraId="4D17D0C7" w14:textId="77777777" w:rsidR="007C7252" w:rsidRPr="00BE6075" w:rsidRDefault="007C7252" w:rsidP="00A81C91">
      <w:pPr>
        <w:rPr>
          <w:rFonts w:ascii="Arial" w:hAnsi="Arial" w:cs="Arial"/>
          <w:sz w:val="22"/>
          <w:szCs w:val="22"/>
        </w:rPr>
      </w:pPr>
      <w:r w:rsidRPr="00BE6075">
        <w:rPr>
          <w:rFonts w:ascii="Arial" w:hAnsi="Arial" w:cs="Arial"/>
          <w:sz w:val="22"/>
          <w:szCs w:val="22"/>
        </w:rPr>
        <w:t>ANEXO III - MINUTA CONTRATUAL</w:t>
      </w:r>
    </w:p>
    <w:p w14:paraId="1B99134F" w14:textId="6BB34B3E" w:rsidR="007C7252" w:rsidRPr="00BE6075" w:rsidRDefault="007C7252" w:rsidP="00BE6075">
      <w:pPr>
        <w:rPr>
          <w:rFonts w:ascii="Arial" w:hAnsi="Arial" w:cs="Arial"/>
          <w:sz w:val="22"/>
          <w:szCs w:val="22"/>
        </w:rPr>
      </w:pPr>
      <w:r w:rsidRPr="00BE6075">
        <w:rPr>
          <w:rFonts w:ascii="Arial" w:hAnsi="Arial" w:cs="Arial"/>
          <w:sz w:val="22"/>
          <w:szCs w:val="22"/>
        </w:rPr>
        <w:t xml:space="preserve">ANEXO IV - DECLARAÇÃO </w:t>
      </w:r>
      <w:r w:rsidR="00BE6075">
        <w:rPr>
          <w:rFonts w:ascii="Arial" w:hAnsi="Arial" w:cs="Arial"/>
          <w:sz w:val="22"/>
          <w:szCs w:val="22"/>
        </w:rPr>
        <w:t>UNIFICADA</w:t>
      </w:r>
    </w:p>
    <w:p w14:paraId="67ECFC96" w14:textId="4766EF36" w:rsidR="00FE3CD3" w:rsidRPr="00BE6075" w:rsidRDefault="00FE3CD3" w:rsidP="00A81C91">
      <w:pPr>
        <w:tabs>
          <w:tab w:val="left" w:pos="284"/>
        </w:tabs>
        <w:ind w:left="-5"/>
        <w:jc w:val="both"/>
        <w:rPr>
          <w:rFonts w:ascii="Arial" w:hAnsi="Arial" w:cs="Arial"/>
          <w:sz w:val="22"/>
          <w:szCs w:val="22"/>
        </w:rPr>
      </w:pPr>
      <w:r w:rsidRPr="00BE6075">
        <w:rPr>
          <w:rFonts w:ascii="Arial" w:hAnsi="Arial" w:cs="Arial"/>
          <w:sz w:val="22"/>
          <w:szCs w:val="22"/>
        </w:rPr>
        <w:t xml:space="preserve">  </w:t>
      </w:r>
    </w:p>
    <w:p w14:paraId="09A2E8F4" w14:textId="192FC829" w:rsidR="00FE3CD3" w:rsidRPr="00BE6075" w:rsidRDefault="00B33472" w:rsidP="00A81C91">
      <w:pPr>
        <w:tabs>
          <w:tab w:val="left" w:pos="284"/>
        </w:tabs>
        <w:ind w:left="-5"/>
        <w:jc w:val="right"/>
        <w:rPr>
          <w:rFonts w:ascii="Arial" w:hAnsi="Arial" w:cs="Arial"/>
          <w:sz w:val="22"/>
          <w:szCs w:val="22"/>
        </w:rPr>
      </w:pPr>
      <w:r w:rsidRPr="00BE6075">
        <w:rPr>
          <w:rFonts w:ascii="Arial" w:hAnsi="Arial" w:cs="Arial"/>
          <w:sz w:val="22"/>
          <w:szCs w:val="22"/>
        </w:rPr>
        <w:t>Nova Andradina</w:t>
      </w:r>
      <w:r w:rsidR="005339AA" w:rsidRPr="00BE6075">
        <w:rPr>
          <w:rFonts w:ascii="Arial" w:hAnsi="Arial" w:cs="Arial"/>
          <w:sz w:val="22"/>
          <w:szCs w:val="22"/>
        </w:rPr>
        <w:t xml:space="preserve"> - MS</w:t>
      </w:r>
      <w:r w:rsidR="00FE3CD3" w:rsidRPr="00BE6075">
        <w:rPr>
          <w:rFonts w:ascii="Arial" w:hAnsi="Arial" w:cs="Arial"/>
          <w:sz w:val="22"/>
          <w:szCs w:val="22"/>
        </w:rPr>
        <w:t xml:space="preserve">, </w:t>
      </w:r>
      <w:r w:rsidR="009535DF" w:rsidRPr="00BE6075">
        <w:rPr>
          <w:rFonts w:ascii="Arial" w:hAnsi="Arial" w:cs="Arial"/>
          <w:sz w:val="22"/>
          <w:szCs w:val="22"/>
        </w:rPr>
        <w:t>21</w:t>
      </w:r>
      <w:r w:rsidR="00A30CC7" w:rsidRPr="00BE6075">
        <w:rPr>
          <w:rFonts w:ascii="Arial" w:hAnsi="Arial" w:cs="Arial"/>
          <w:sz w:val="22"/>
          <w:szCs w:val="22"/>
        </w:rPr>
        <w:t xml:space="preserve"> de </w:t>
      </w:r>
      <w:r w:rsidR="009535DF" w:rsidRPr="00BE6075">
        <w:rPr>
          <w:rFonts w:ascii="Arial" w:hAnsi="Arial" w:cs="Arial"/>
          <w:sz w:val="22"/>
          <w:szCs w:val="22"/>
        </w:rPr>
        <w:t>maio</w:t>
      </w:r>
      <w:r w:rsidR="003929AA" w:rsidRPr="00BE6075">
        <w:rPr>
          <w:rFonts w:ascii="Arial" w:hAnsi="Arial" w:cs="Arial"/>
          <w:sz w:val="22"/>
          <w:szCs w:val="22"/>
        </w:rPr>
        <w:t xml:space="preserve"> de 2024</w:t>
      </w:r>
      <w:r w:rsidR="00FE3CD3" w:rsidRPr="00BE6075">
        <w:rPr>
          <w:rFonts w:ascii="Arial" w:hAnsi="Arial" w:cs="Arial"/>
          <w:sz w:val="22"/>
          <w:szCs w:val="22"/>
        </w:rPr>
        <w:t xml:space="preserve">. </w:t>
      </w:r>
    </w:p>
    <w:p w14:paraId="6AAF2624" w14:textId="77777777" w:rsidR="00F0573B" w:rsidRPr="00BE6075" w:rsidRDefault="00F0573B" w:rsidP="00A81C91">
      <w:pPr>
        <w:tabs>
          <w:tab w:val="left" w:pos="284"/>
        </w:tabs>
        <w:ind w:left="-5"/>
        <w:jc w:val="both"/>
        <w:rPr>
          <w:rFonts w:ascii="Arial" w:hAnsi="Arial" w:cs="Arial"/>
          <w:sz w:val="22"/>
          <w:szCs w:val="22"/>
        </w:rPr>
      </w:pPr>
    </w:p>
    <w:p w14:paraId="6B8A89FC" w14:textId="77777777" w:rsidR="00F0573B" w:rsidRPr="00BE6075" w:rsidRDefault="00F0573B" w:rsidP="00A81C91">
      <w:pPr>
        <w:tabs>
          <w:tab w:val="left" w:pos="284"/>
        </w:tabs>
        <w:ind w:left="-5"/>
        <w:jc w:val="both"/>
        <w:rPr>
          <w:rFonts w:ascii="Arial" w:hAnsi="Arial" w:cs="Arial"/>
          <w:sz w:val="22"/>
          <w:szCs w:val="22"/>
        </w:rPr>
      </w:pPr>
    </w:p>
    <w:p w14:paraId="24F18A3B" w14:textId="77777777" w:rsidR="00282922" w:rsidRPr="00BE6075" w:rsidRDefault="00282922" w:rsidP="00A81C91">
      <w:pPr>
        <w:widowControl w:val="0"/>
        <w:tabs>
          <w:tab w:val="left" w:pos="709"/>
          <w:tab w:val="left" w:pos="1134"/>
          <w:tab w:val="left" w:pos="8647"/>
        </w:tabs>
        <w:ind w:right="-1"/>
        <w:jc w:val="both"/>
        <w:rPr>
          <w:rFonts w:ascii="Arial" w:eastAsia="MS Mincho" w:hAnsi="Arial" w:cs="Arial"/>
          <w:sz w:val="22"/>
          <w:szCs w:val="22"/>
        </w:rPr>
      </w:pPr>
    </w:p>
    <w:p w14:paraId="6150C004" w14:textId="77777777" w:rsidR="00282922" w:rsidRPr="00BE6075" w:rsidRDefault="00282922" w:rsidP="00A81C91">
      <w:pPr>
        <w:jc w:val="center"/>
        <w:rPr>
          <w:rFonts w:ascii="Arial" w:eastAsia="Calibri" w:hAnsi="Arial" w:cs="Arial"/>
          <w:b/>
          <w:bCs/>
          <w:color w:val="000000"/>
          <w:sz w:val="22"/>
          <w:szCs w:val="22"/>
        </w:rPr>
      </w:pPr>
      <w:r w:rsidRPr="00BE6075">
        <w:rPr>
          <w:rFonts w:ascii="Arial" w:eastAsia="Calibri" w:hAnsi="Arial" w:cs="Arial"/>
          <w:b/>
          <w:bCs/>
          <w:color w:val="000000"/>
          <w:sz w:val="22"/>
          <w:szCs w:val="22"/>
        </w:rPr>
        <w:t>LEANDRO FERREIRA LUIZ FEDOSSI</w:t>
      </w:r>
    </w:p>
    <w:p w14:paraId="71E33756" w14:textId="77777777" w:rsidR="00282922" w:rsidRPr="00BE6075" w:rsidRDefault="00282922" w:rsidP="00A81C91">
      <w:pPr>
        <w:jc w:val="center"/>
        <w:rPr>
          <w:rFonts w:ascii="Arial" w:eastAsia="Calibri" w:hAnsi="Arial" w:cs="Arial"/>
          <w:color w:val="000000"/>
          <w:sz w:val="22"/>
          <w:szCs w:val="22"/>
        </w:rPr>
      </w:pPr>
      <w:r w:rsidRPr="00BE6075">
        <w:rPr>
          <w:rFonts w:ascii="Arial" w:eastAsia="Calibri" w:hAnsi="Arial" w:cs="Arial"/>
          <w:color w:val="000000"/>
          <w:sz w:val="22"/>
          <w:szCs w:val="22"/>
        </w:rPr>
        <w:t>Presidente da Câmara Municipal</w:t>
      </w:r>
    </w:p>
    <w:p w14:paraId="34CECEEF" w14:textId="77777777" w:rsidR="00282922" w:rsidRPr="00BE6075" w:rsidRDefault="00282922" w:rsidP="00A81C91">
      <w:pPr>
        <w:widowControl w:val="0"/>
        <w:tabs>
          <w:tab w:val="left" w:pos="1134"/>
          <w:tab w:val="left" w:pos="8647"/>
        </w:tabs>
        <w:ind w:right="-1"/>
        <w:jc w:val="center"/>
        <w:rPr>
          <w:rFonts w:ascii="Arial" w:eastAsia="MS Mincho" w:hAnsi="Arial" w:cs="Arial"/>
          <w:sz w:val="22"/>
          <w:szCs w:val="22"/>
        </w:rPr>
      </w:pPr>
    </w:p>
    <w:p w14:paraId="7CE587DA" w14:textId="77777777" w:rsidR="00282922" w:rsidRPr="00BE6075" w:rsidRDefault="00282922" w:rsidP="00A81C91">
      <w:pPr>
        <w:widowControl w:val="0"/>
        <w:tabs>
          <w:tab w:val="left" w:pos="1134"/>
          <w:tab w:val="left" w:pos="8647"/>
        </w:tabs>
        <w:ind w:right="-1"/>
        <w:rPr>
          <w:rFonts w:ascii="Arial" w:eastAsia="MS Mincho" w:hAnsi="Arial" w:cs="Arial"/>
          <w:sz w:val="22"/>
          <w:szCs w:val="22"/>
        </w:rPr>
      </w:pPr>
    </w:p>
    <w:p w14:paraId="0C99BF05" w14:textId="77777777" w:rsidR="00282922" w:rsidRPr="00BE6075" w:rsidRDefault="00282922" w:rsidP="00A81C91">
      <w:pPr>
        <w:widowControl w:val="0"/>
        <w:tabs>
          <w:tab w:val="left" w:pos="1134"/>
          <w:tab w:val="left" w:pos="8647"/>
        </w:tabs>
        <w:ind w:right="-1"/>
        <w:jc w:val="center"/>
        <w:rPr>
          <w:rFonts w:ascii="Arial" w:eastAsia="MS Mincho" w:hAnsi="Arial" w:cs="Arial"/>
          <w:sz w:val="22"/>
          <w:szCs w:val="22"/>
        </w:rPr>
      </w:pPr>
    </w:p>
    <w:p w14:paraId="0141CA02" w14:textId="37B81B9F" w:rsidR="00282922" w:rsidRPr="00BE6075" w:rsidRDefault="00282922" w:rsidP="00A81C91">
      <w:pPr>
        <w:jc w:val="center"/>
        <w:rPr>
          <w:rFonts w:ascii="Arial" w:hAnsi="Arial" w:cs="Arial"/>
          <w:b/>
          <w:sz w:val="22"/>
          <w:szCs w:val="22"/>
        </w:rPr>
      </w:pPr>
      <w:r w:rsidRPr="00BE6075">
        <w:rPr>
          <w:rFonts w:ascii="Arial" w:hAnsi="Arial" w:cs="Arial"/>
          <w:b/>
          <w:sz w:val="22"/>
          <w:szCs w:val="22"/>
        </w:rPr>
        <w:t>ALAN JELLES LOPES IBRAHIM</w:t>
      </w:r>
    </w:p>
    <w:p w14:paraId="53EF6220" w14:textId="0D932E1C" w:rsidR="007C7252" w:rsidRPr="00BE6075" w:rsidRDefault="00282922" w:rsidP="00A81C91">
      <w:pPr>
        <w:jc w:val="center"/>
        <w:rPr>
          <w:rFonts w:ascii="Arial" w:hAnsi="Arial" w:cs="Arial"/>
          <w:sz w:val="22"/>
          <w:szCs w:val="22"/>
        </w:rPr>
      </w:pPr>
      <w:r w:rsidRPr="00BE6075">
        <w:rPr>
          <w:rFonts w:ascii="Arial" w:hAnsi="Arial" w:cs="Arial"/>
          <w:sz w:val="22"/>
          <w:szCs w:val="22"/>
        </w:rPr>
        <w:t>Agente de Contratação</w:t>
      </w:r>
    </w:p>
    <w:p w14:paraId="625C9D38" w14:textId="69C8B1E8" w:rsidR="000F0B5A" w:rsidRPr="00BE6075" w:rsidRDefault="000F0B5A" w:rsidP="00A81C91">
      <w:pPr>
        <w:jc w:val="center"/>
        <w:rPr>
          <w:rFonts w:ascii="Arial" w:hAnsi="Arial" w:cs="Arial"/>
          <w:sz w:val="22"/>
          <w:szCs w:val="22"/>
        </w:rPr>
      </w:pPr>
    </w:p>
    <w:p w14:paraId="535DFFCD" w14:textId="7AAEC861" w:rsidR="000F0B5A" w:rsidRPr="00BE6075" w:rsidRDefault="000F0B5A" w:rsidP="00A81C91">
      <w:pPr>
        <w:jc w:val="center"/>
        <w:rPr>
          <w:rFonts w:ascii="Arial" w:hAnsi="Arial" w:cs="Arial"/>
          <w:sz w:val="22"/>
          <w:szCs w:val="22"/>
        </w:rPr>
      </w:pPr>
    </w:p>
    <w:p w14:paraId="1E4A30B2" w14:textId="72AEF2C7" w:rsidR="000F0B5A" w:rsidRPr="00BE6075" w:rsidRDefault="000F0B5A" w:rsidP="00A81C91">
      <w:pPr>
        <w:jc w:val="center"/>
        <w:rPr>
          <w:rFonts w:ascii="Arial" w:hAnsi="Arial" w:cs="Arial"/>
          <w:sz w:val="22"/>
          <w:szCs w:val="22"/>
        </w:rPr>
      </w:pPr>
    </w:p>
    <w:p w14:paraId="3CA4BEF8" w14:textId="30AB8A3B" w:rsidR="00BE6075" w:rsidRDefault="00BE6075">
      <w:pPr>
        <w:rPr>
          <w:rFonts w:ascii="Arial" w:hAnsi="Arial" w:cs="Arial"/>
          <w:sz w:val="22"/>
          <w:szCs w:val="22"/>
        </w:rPr>
      </w:pPr>
      <w:r>
        <w:rPr>
          <w:rFonts w:ascii="Arial" w:hAnsi="Arial" w:cs="Arial"/>
          <w:sz w:val="22"/>
          <w:szCs w:val="22"/>
        </w:rPr>
        <w:br w:type="page"/>
      </w:r>
    </w:p>
    <w:p w14:paraId="38A63A33" w14:textId="77777777" w:rsidR="000F0B5A" w:rsidRPr="00BE6075" w:rsidRDefault="000F0B5A" w:rsidP="00A81C91">
      <w:pPr>
        <w:jc w:val="center"/>
        <w:rPr>
          <w:rFonts w:ascii="Arial" w:hAnsi="Arial" w:cs="Arial"/>
          <w:sz w:val="22"/>
          <w:szCs w:val="22"/>
        </w:rPr>
      </w:pPr>
    </w:p>
    <w:p w14:paraId="4D0B05C5" w14:textId="0B92CD48" w:rsidR="00FE3CD3" w:rsidRPr="00BE6075" w:rsidRDefault="00FE3CD3" w:rsidP="00A81C91">
      <w:pPr>
        <w:pStyle w:val="Ttulo1"/>
        <w:tabs>
          <w:tab w:val="left" w:pos="284"/>
        </w:tabs>
        <w:ind w:left="-5"/>
        <w:jc w:val="center"/>
        <w:rPr>
          <w:rFonts w:ascii="Arial" w:hAnsi="Arial" w:cs="Arial"/>
          <w:sz w:val="22"/>
          <w:szCs w:val="22"/>
        </w:rPr>
      </w:pPr>
      <w:r w:rsidRPr="00BE6075">
        <w:rPr>
          <w:rFonts w:ascii="Arial" w:hAnsi="Arial" w:cs="Arial"/>
          <w:sz w:val="22"/>
          <w:szCs w:val="22"/>
        </w:rPr>
        <w:t>ANEXO I</w:t>
      </w:r>
      <w:r w:rsidR="00A81C91" w:rsidRPr="00BE6075">
        <w:rPr>
          <w:rFonts w:ascii="Arial" w:hAnsi="Arial" w:cs="Arial"/>
          <w:sz w:val="22"/>
          <w:szCs w:val="22"/>
        </w:rPr>
        <w:t xml:space="preserve"> </w:t>
      </w:r>
      <w:r w:rsidRPr="00BE6075">
        <w:rPr>
          <w:rFonts w:ascii="Arial" w:hAnsi="Arial" w:cs="Arial"/>
          <w:sz w:val="22"/>
          <w:szCs w:val="22"/>
        </w:rPr>
        <w:t>– DOCUMENTAÇÃO EXIGIDA PARA HABILITAÇÃO</w:t>
      </w:r>
    </w:p>
    <w:p w14:paraId="73561166" w14:textId="77777777" w:rsidR="006C24BB" w:rsidRPr="00BE6075" w:rsidRDefault="006C24BB" w:rsidP="006C24BB">
      <w:pPr>
        <w:pStyle w:val="PargrafodaLista"/>
        <w:widowControl w:val="0"/>
        <w:tabs>
          <w:tab w:val="left" w:pos="284"/>
        </w:tabs>
        <w:spacing w:after="0" w:line="240" w:lineRule="auto"/>
        <w:ind w:left="0" w:right="0" w:firstLine="0"/>
        <w:rPr>
          <w:rFonts w:ascii="Arial" w:hAnsi="Arial" w:cs="Arial"/>
          <w:color w:val="auto"/>
        </w:rPr>
      </w:pPr>
    </w:p>
    <w:p w14:paraId="5F6718C2" w14:textId="552E84D6" w:rsidR="006C24BB" w:rsidRPr="00BE6075" w:rsidRDefault="006C24BB" w:rsidP="006C24BB">
      <w:pPr>
        <w:pStyle w:val="PargrafodaLista"/>
        <w:widowControl w:val="0"/>
        <w:tabs>
          <w:tab w:val="left" w:pos="284"/>
        </w:tabs>
        <w:spacing w:after="0" w:line="240" w:lineRule="auto"/>
        <w:ind w:left="0" w:right="0" w:firstLine="0"/>
        <w:rPr>
          <w:rFonts w:ascii="Arial" w:eastAsia="Calibri" w:hAnsi="Arial" w:cs="Arial"/>
          <w:color w:val="C00000"/>
        </w:rPr>
      </w:pPr>
      <w:r w:rsidRPr="00BE6075">
        <w:rPr>
          <w:rFonts w:ascii="Arial" w:hAnsi="Arial" w:cs="Arial"/>
          <w:color w:val="auto"/>
        </w:rPr>
        <w:t xml:space="preserve">1.1. </w:t>
      </w:r>
      <w:r w:rsidRPr="00BE6075">
        <w:rPr>
          <w:rFonts w:ascii="Arial" w:eastAsia="Calibri" w:hAnsi="Arial" w:cs="Arial"/>
          <w:b/>
          <w:lang w:eastAsia="en-US"/>
        </w:rPr>
        <w:t>AS LICITANTES DEVERÃO ENCAMINHAR TODAS AS DOCUMENTAÇÕES RELACIONADAS A HABILITAÇÃO DE QUE TRATA ESSE EDITAL, EM UM ÚNICO ARQUIVO E DEVIDAMENTE NOMEADO DE ACORDO COM O ARQUIVO (HABILITAÇÃO).</w:t>
      </w:r>
      <w:r w:rsidRPr="00BE6075">
        <w:rPr>
          <w:rFonts w:ascii="Arial" w:eastAsia="Calibri" w:hAnsi="Arial" w:cs="Arial"/>
          <w:b/>
          <w:u w:val="single"/>
          <w:lang w:eastAsia="en-US"/>
        </w:rPr>
        <w:t xml:space="preserve"> </w:t>
      </w:r>
      <w:r w:rsidRPr="00BE6075">
        <w:rPr>
          <w:rFonts w:ascii="Arial" w:eastAsia="Calibri" w:hAnsi="Arial" w:cs="Arial"/>
          <w:b/>
          <w:color w:val="C00000"/>
          <w:u w:val="single"/>
          <w:lang w:eastAsia="en-US"/>
        </w:rPr>
        <w:t>FICA EXPRESSAMENTE VEDADA A INCLUSÃO DE DOCUMENTOS QUE NÃO SE ENCONTRA NO ROL DE EXIGÊNCIAS DO PRESENTE EDITAL.</w:t>
      </w:r>
    </w:p>
    <w:p w14:paraId="7EC94161" w14:textId="77777777" w:rsidR="006C24BB" w:rsidRPr="00BE6075" w:rsidRDefault="006C24BB" w:rsidP="00A81C91">
      <w:pPr>
        <w:rPr>
          <w:rFonts w:ascii="Arial" w:hAnsi="Arial" w:cs="Arial"/>
          <w:sz w:val="22"/>
          <w:szCs w:val="22"/>
        </w:rPr>
      </w:pPr>
    </w:p>
    <w:p w14:paraId="5601E662" w14:textId="77777777" w:rsidR="002A049F" w:rsidRPr="00BE6075" w:rsidRDefault="002A049F" w:rsidP="00A81C91">
      <w:pPr>
        <w:pStyle w:val="Nivel2"/>
        <w:tabs>
          <w:tab w:val="left" w:pos="426"/>
        </w:tabs>
        <w:spacing w:before="0" w:after="0" w:line="240" w:lineRule="auto"/>
        <w:ind w:left="0" w:firstLine="0"/>
        <w:rPr>
          <w:b/>
          <w:sz w:val="22"/>
          <w:szCs w:val="22"/>
          <w:lang w:bidi="hi-IN"/>
        </w:rPr>
      </w:pPr>
      <w:r w:rsidRPr="00BE6075">
        <w:rPr>
          <w:b/>
          <w:sz w:val="22"/>
          <w:szCs w:val="22"/>
          <w:lang w:bidi="hi-IN"/>
        </w:rPr>
        <w:t>Habilitação jurídica:</w:t>
      </w:r>
    </w:p>
    <w:p w14:paraId="21F01079" w14:textId="77777777" w:rsidR="002A049F" w:rsidRPr="00BE6075" w:rsidRDefault="002A049F" w:rsidP="00A81C91">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BE6075">
        <w:rPr>
          <w:rFonts w:ascii="Arial" w:eastAsia="Calibri" w:hAnsi="Arial" w:cs="Arial"/>
          <w:b/>
          <w:bCs/>
          <w:color w:val="000000"/>
          <w:sz w:val="22"/>
          <w:szCs w:val="22"/>
        </w:rPr>
        <w:t>a.</w:t>
      </w:r>
      <w:r w:rsidRPr="00BE6075">
        <w:rPr>
          <w:rFonts w:ascii="Arial" w:eastAsia="Calibri" w:hAnsi="Arial" w:cs="Arial"/>
          <w:bCs/>
          <w:color w:val="000000"/>
          <w:sz w:val="22"/>
          <w:szCs w:val="22"/>
        </w:rPr>
        <w:t xml:space="preserve"> </w:t>
      </w:r>
      <w:r w:rsidRPr="00BE6075">
        <w:rPr>
          <w:rFonts w:ascii="Arial" w:hAnsi="Arial" w:cs="Arial"/>
          <w:color w:val="000000"/>
          <w:sz w:val="22"/>
          <w:szCs w:val="22"/>
          <w:lang w:eastAsia="ar-SA"/>
        </w:rPr>
        <w:t>No caso de empresário individual: inscrição no Registro Público de Empresas Mercantis, a cargo da Junta Comercial da respectiva sede;</w:t>
      </w:r>
    </w:p>
    <w:p w14:paraId="11B4C7C1" w14:textId="77777777" w:rsidR="002A049F" w:rsidRPr="00BE6075" w:rsidRDefault="002A049F" w:rsidP="00A81C91">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BE6075">
        <w:rPr>
          <w:rFonts w:ascii="Arial" w:hAnsi="Arial" w:cs="Arial"/>
          <w:b/>
          <w:color w:val="000000"/>
          <w:sz w:val="22"/>
          <w:szCs w:val="22"/>
          <w:lang w:eastAsia="ar-SA"/>
        </w:rPr>
        <w:t xml:space="preserve">b. </w:t>
      </w:r>
      <w:r w:rsidRPr="00BE6075">
        <w:rPr>
          <w:rFonts w:ascii="Arial" w:hAnsi="Arial" w:cs="Arial"/>
          <w:color w:val="000000"/>
          <w:sz w:val="22"/>
          <w:szCs w:val="22"/>
          <w:lang w:eastAsia="ar-SA"/>
        </w:rPr>
        <w:t xml:space="preserve">Em se tratando de microempreendedor individual – MEI: Certificado da Condição de Microempreendedor Individual - CCMEI, cuja aceitação ficará condicionada à verificação da autenticidade no sítio </w:t>
      </w:r>
      <w:hyperlink r:id="rId13" w:history="1">
        <w:r w:rsidRPr="00BE6075">
          <w:rPr>
            <w:rStyle w:val="Hyperlink"/>
            <w:rFonts w:ascii="Arial" w:hAnsi="Arial" w:cs="Arial"/>
            <w:sz w:val="22"/>
            <w:szCs w:val="22"/>
            <w:lang w:eastAsia="ar-SA"/>
          </w:rPr>
          <w:t>www.portaldoempreendedor.gov.br</w:t>
        </w:r>
      </w:hyperlink>
      <w:r w:rsidRPr="00BE6075">
        <w:rPr>
          <w:rFonts w:ascii="Arial" w:hAnsi="Arial" w:cs="Arial"/>
          <w:color w:val="000000"/>
          <w:sz w:val="22"/>
          <w:szCs w:val="22"/>
          <w:lang w:eastAsia="ar-SA"/>
        </w:rPr>
        <w:t>;</w:t>
      </w:r>
    </w:p>
    <w:p w14:paraId="5F5FE9C3" w14:textId="77777777" w:rsidR="002A049F" w:rsidRPr="00BE6075" w:rsidRDefault="002A049F" w:rsidP="00A81C91">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BE6075">
        <w:rPr>
          <w:rFonts w:ascii="Arial" w:hAnsi="Arial" w:cs="Arial"/>
          <w:b/>
          <w:color w:val="000000"/>
          <w:sz w:val="22"/>
          <w:szCs w:val="22"/>
          <w:lang w:eastAsia="ar-SA"/>
        </w:rPr>
        <w:t xml:space="preserve">c. </w:t>
      </w:r>
      <w:r w:rsidRPr="00BE6075">
        <w:rPr>
          <w:rFonts w:ascii="Arial" w:hAnsi="Arial" w:cs="Arial"/>
          <w:color w:val="000000"/>
          <w:sz w:val="22"/>
          <w:szCs w:val="22"/>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BE6075" w:rsidRDefault="002A049F" w:rsidP="00A81C91">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BE6075">
        <w:rPr>
          <w:rFonts w:ascii="Arial" w:hAnsi="Arial" w:cs="Arial"/>
          <w:b/>
          <w:color w:val="000000"/>
          <w:sz w:val="22"/>
          <w:szCs w:val="22"/>
          <w:lang w:eastAsia="ar-SA"/>
        </w:rPr>
        <w:t xml:space="preserve">d. </w:t>
      </w:r>
      <w:r w:rsidRPr="00BE6075">
        <w:rPr>
          <w:rFonts w:ascii="Arial" w:hAnsi="Arial" w:cs="Arial"/>
          <w:color w:val="000000"/>
          <w:sz w:val="22"/>
          <w:szCs w:val="22"/>
          <w:lang w:eastAsia="ar-SA"/>
        </w:rPr>
        <w:t>Inscrição no Registro Público de Empresas Mercantis onde opera, com averbação no Registro onde tem sede a matriz, no caso de ser a participante sucursal, filial ou agência;</w:t>
      </w:r>
    </w:p>
    <w:p w14:paraId="44F7ABA3" w14:textId="77777777" w:rsidR="002A049F" w:rsidRPr="00BE6075" w:rsidRDefault="002A049F" w:rsidP="00A81C91">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BE6075">
        <w:rPr>
          <w:rFonts w:ascii="Arial" w:hAnsi="Arial" w:cs="Arial"/>
          <w:b/>
          <w:color w:val="000000"/>
          <w:sz w:val="22"/>
          <w:szCs w:val="22"/>
          <w:lang w:eastAsia="ar-SA"/>
        </w:rPr>
        <w:t xml:space="preserve">e. </w:t>
      </w:r>
      <w:r w:rsidRPr="00BE6075">
        <w:rPr>
          <w:rFonts w:ascii="Arial" w:hAnsi="Arial" w:cs="Arial"/>
          <w:color w:val="000000"/>
          <w:sz w:val="22"/>
          <w:szCs w:val="22"/>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BE6075" w:rsidRDefault="002A049F" w:rsidP="00A81C91">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BE6075">
        <w:rPr>
          <w:rFonts w:ascii="Arial" w:hAnsi="Arial" w:cs="Arial"/>
          <w:b/>
          <w:color w:val="000000"/>
          <w:sz w:val="22"/>
          <w:szCs w:val="22"/>
          <w:lang w:eastAsia="ar-SA"/>
        </w:rPr>
        <w:t xml:space="preserve">f. </w:t>
      </w:r>
      <w:r w:rsidRPr="00BE6075">
        <w:rPr>
          <w:rFonts w:ascii="Arial" w:hAnsi="Arial" w:cs="Arial"/>
          <w:color w:val="000000"/>
          <w:sz w:val="22"/>
          <w:szCs w:val="22"/>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BE6075" w:rsidRDefault="002A049F" w:rsidP="00A81C91">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BE6075">
        <w:rPr>
          <w:rFonts w:ascii="Arial" w:hAnsi="Arial" w:cs="Arial"/>
          <w:b/>
          <w:color w:val="000000"/>
          <w:sz w:val="22"/>
          <w:szCs w:val="22"/>
          <w:lang w:eastAsia="ar-SA"/>
        </w:rPr>
        <w:t xml:space="preserve">g. </w:t>
      </w:r>
      <w:r w:rsidRPr="00BE6075">
        <w:rPr>
          <w:rFonts w:ascii="Arial" w:hAnsi="Arial" w:cs="Arial"/>
          <w:color w:val="000000"/>
          <w:sz w:val="22"/>
          <w:szCs w:val="22"/>
          <w:lang w:eastAsia="ar-SA"/>
        </w:rPr>
        <w:t>No caso de empresa ou sociedade estrangeira em funcionamento no País: decreto de autorização;</w:t>
      </w:r>
    </w:p>
    <w:p w14:paraId="2338FAC3" w14:textId="77777777" w:rsidR="002A049F" w:rsidRPr="00BE6075" w:rsidRDefault="002A049F" w:rsidP="00A81C91">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BE6075">
        <w:rPr>
          <w:rFonts w:ascii="Arial" w:hAnsi="Arial" w:cs="Arial"/>
          <w:b/>
          <w:bCs/>
          <w:color w:val="000000"/>
          <w:sz w:val="22"/>
          <w:szCs w:val="22"/>
          <w:lang w:eastAsia="ar-SA"/>
        </w:rPr>
        <w:t>h</w:t>
      </w:r>
      <w:r w:rsidRPr="00BE6075">
        <w:rPr>
          <w:rFonts w:ascii="Arial" w:hAnsi="Arial" w:cs="Arial"/>
          <w:color w:val="000000"/>
          <w:sz w:val="22"/>
          <w:szCs w:val="22"/>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BE6075" w:rsidRDefault="002A049F" w:rsidP="00A81C91">
      <w:pPr>
        <w:pStyle w:val="Nvel1-SemNum"/>
        <w:tabs>
          <w:tab w:val="left" w:pos="426"/>
          <w:tab w:val="left" w:pos="709"/>
          <w:tab w:val="left" w:pos="851"/>
        </w:tabs>
        <w:spacing w:before="0"/>
        <w:ind w:left="0"/>
        <w:rPr>
          <w:color w:val="auto"/>
          <w:sz w:val="22"/>
          <w:szCs w:val="22"/>
          <w:lang w:eastAsia="zh-CN" w:bidi="hi-IN"/>
        </w:rPr>
      </w:pPr>
    </w:p>
    <w:p w14:paraId="70D51928" w14:textId="77777777" w:rsidR="002A049F" w:rsidRPr="00BE6075" w:rsidRDefault="002A049F" w:rsidP="00A81C91">
      <w:pPr>
        <w:pStyle w:val="Nivel2"/>
        <w:tabs>
          <w:tab w:val="left" w:pos="426"/>
        </w:tabs>
        <w:spacing w:before="0" w:after="0" w:line="240" w:lineRule="auto"/>
        <w:ind w:left="0" w:firstLine="0"/>
        <w:rPr>
          <w:b/>
          <w:sz w:val="22"/>
          <w:szCs w:val="22"/>
          <w:lang w:bidi="hi-IN"/>
        </w:rPr>
      </w:pPr>
      <w:r w:rsidRPr="00BE6075">
        <w:rPr>
          <w:b/>
          <w:sz w:val="22"/>
          <w:szCs w:val="22"/>
          <w:lang w:bidi="hi-IN"/>
        </w:rPr>
        <w:t>Habilitação fiscal, social e trabalhista</w:t>
      </w:r>
    </w:p>
    <w:p w14:paraId="3A32FBD5" w14:textId="77777777" w:rsidR="002A049F" w:rsidRPr="00BE6075" w:rsidRDefault="002A049F" w:rsidP="00A81C91">
      <w:pPr>
        <w:pStyle w:val="Nivel2"/>
        <w:numPr>
          <w:ilvl w:val="0"/>
          <w:numId w:val="16"/>
        </w:numPr>
        <w:tabs>
          <w:tab w:val="left" w:pos="426"/>
          <w:tab w:val="left" w:pos="709"/>
          <w:tab w:val="left" w:pos="851"/>
        </w:tabs>
        <w:spacing w:before="0" w:after="0" w:line="240" w:lineRule="auto"/>
        <w:ind w:left="0" w:firstLine="0"/>
        <w:rPr>
          <w:sz w:val="22"/>
          <w:szCs w:val="22"/>
        </w:rPr>
      </w:pPr>
      <w:r w:rsidRPr="00BE6075">
        <w:rPr>
          <w:sz w:val="22"/>
          <w:szCs w:val="22"/>
        </w:rPr>
        <w:t>Prova de inscrição no Cadastro Nacional de Pessoas Jurídicas ou no Cadastro de Pessoas Físicas, conforme o caso;</w:t>
      </w:r>
    </w:p>
    <w:p w14:paraId="50F3EE39" w14:textId="77777777" w:rsidR="002A049F" w:rsidRPr="00BE6075" w:rsidRDefault="002A049F" w:rsidP="00A81C91">
      <w:pPr>
        <w:pStyle w:val="Nivel2"/>
        <w:numPr>
          <w:ilvl w:val="0"/>
          <w:numId w:val="16"/>
        </w:numPr>
        <w:tabs>
          <w:tab w:val="left" w:pos="426"/>
          <w:tab w:val="left" w:pos="709"/>
          <w:tab w:val="left" w:pos="851"/>
        </w:tabs>
        <w:spacing w:before="0" w:after="0" w:line="240" w:lineRule="auto"/>
        <w:ind w:left="0" w:firstLine="0"/>
        <w:rPr>
          <w:sz w:val="22"/>
          <w:szCs w:val="22"/>
        </w:rPr>
      </w:pPr>
      <w:r w:rsidRPr="00BE607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BE6075" w:rsidRDefault="002A049F" w:rsidP="00A81C91">
      <w:pPr>
        <w:pStyle w:val="Nivel2"/>
        <w:numPr>
          <w:ilvl w:val="0"/>
          <w:numId w:val="16"/>
        </w:numPr>
        <w:tabs>
          <w:tab w:val="left" w:pos="426"/>
          <w:tab w:val="left" w:pos="709"/>
          <w:tab w:val="left" w:pos="851"/>
        </w:tabs>
        <w:spacing w:before="0" w:after="0" w:line="240" w:lineRule="auto"/>
        <w:ind w:left="0" w:firstLine="0"/>
        <w:rPr>
          <w:sz w:val="22"/>
          <w:szCs w:val="22"/>
        </w:rPr>
      </w:pPr>
      <w:r w:rsidRPr="00BE6075">
        <w:rPr>
          <w:sz w:val="22"/>
          <w:szCs w:val="22"/>
        </w:rPr>
        <w:t>Prova de regularidade com o Fundo de Garantia do Tempo de Serviço (FGTS);</w:t>
      </w:r>
    </w:p>
    <w:p w14:paraId="58738D97" w14:textId="77777777" w:rsidR="002A049F" w:rsidRPr="00BE6075" w:rsidRDefault="002A049F" w:rsidP="00A81C91">
      <w:pPr>
        <w:pStyle w:val="Nivel2"/>
        <w:numPr>
          <w:ilvl w:val="0"/>
          <w:numId w:val="16"/>
        </w:numPr>
        <w:tabs>
          <w:tab w:val="left" w:pos="426"/>
          <w:tab w:val="left" w:pos="709"/>
          <w:tab w:val="left" w:pos="851"/>
        </w:tabs>
        <w:spacing w:before="0" w:after="0" w:line="240" w:lineRule="auto"/>
        <w:ind w:left="0" w:firstLine="0"/>
        <w:rPr>
          <w:sz w:val="22"/>
          <w:szCs w:val="22"/>
        </w:rPr>
      </w:pPr>
      <w:r w:rsidRPr="00BE607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BE6075" w:rsidRDefault="002A049F" w:rsidP="00A81C91">
      <w:pPr>
        <w:pStyle w:val="Nivel2"/>
        <w:numPr>
          <w:ilvl w:val="0"/>
          <w:numId w:val="16"/>
        </w:numPr>
        <w:tabs>
          <w:tab w:val="left" w:pos="426"/>
          <w:tab w:val="left" w:pos="709"/>
          <w:tab w:val="left" w:pos="851"/>
        </w:tabs>
        <w:spacing w:before="0" w:after="0" w:line="240" w:lineRule="auto"/>
        <w:ind w:left="0" w:firstLine="0"/>
        <w:rPr>
          <w:color w:val="auto"/>
          <w:sz w:val="22"/>
          <w:szCs w:val="22"/>
        </w:rPr>
      </w:pPr>
      <w:r w:rsidRPr="00BE6075">
        <w:rPr>
          <w:sz w:val="22"/>
          <w:szCs w:val="22"/>
        </w:rPr>
        <w:lastRenderedPageBreak/>
        <w:t>Prova de</w:t>
      </w:r>
      <w:r w:rsidR="00231128" w:rsidRPr="00BE6075">
        <w:rPr>
          <w:sz w:val="22"/>
          <w:szCs w:val="22"/>
        </w:rPr>
        <w:t xml:space="preserve"> Regularidade com a Fazenda</w:t>
      </w:r>
      <w:r w:rsidRPr="00BE6075">
        <w:rPr>
          <w:sz w:val="22"/>
          <w:szCs w:val="22"/>
        </w:rPr>
        <w:t xml:space="preserve"> </w:t>
      </w:r>
      <w:r w:rsidRPr="00BE6075">
        <w:rPr>
          <w:iCs/>
          <w:color w:val="auto"/>
          <w:sz w:val="22"/>
          <w:szCs w:val="22"/>
        </w:rPr>
        <w:t>Estadual</w:t>
      </w:r>
      <w:r w:rsidR="009D34F8" w:rsidRPr="00BE6075">
        <w:rPr>
          <w:iCs/>
          <w:color w:val="auto"/>
          <w:sz w:val="22"/>
          <w:szCs w:val="22"/>
        </w:rPr>
        <w:t xml:space="preserve"> </w:t>
      </w:r>
      <w:r w:rsidRPr="00BE6075">
        <w:rPr>
          <w:color w:val="auto"/>
          <w:sz w:val="22"/>
          <w:szCs w:val="22"/>
        </w:rPr>
        <w:t xml:space="preserve">relativo ao domicílio ou sede do fornecedor, pertinente ao seu ramo de atividade e compatível com o objeto contratual; </w:t>
      </w:r>
    </w:p>
    <w:p w14:paraId="2F7DEAE6" w14:textId="5AC3C28C" w:rsidR="002A049F" w:rsidRPr="00BE6075" w:rsidRDefault="002A049F" w:rsidP="00A81C91">
      <w:pPr>
        <w:pStyle w:val="Nivel2"/>
        <w:numPr>
          <w:ilvl w:val="0"/>
          <w:numId w:val="16"/>
        </w:numPr>
        <w:tabs>
          <w:tab w:val="left" w:pos="426"/>
          <w:tab w:val="left" w:pos="709"/>
          <w:tab w:val="left" w:pos="851"/>
        </w:tabs>
        <w:spacing w:before="0" w:after="0" w:line="240" w:lineRule="auto"/>
        <w:ind w:left="0" w:firstLine="0"/>
        <w:rPr>
          <w:color w:val="auto"/>
          <w:sz w:val="22"/>
          <w:szCs w:val="22"/>
        </w:rPr>
      </w:pPr>
      <w:r w:rsidRPr="00BE6075">
        <w:rPr>
          <w:color w:val="auto"/>
          <w:sz w:val="22"/>
          <w:szCs w:val="22"/>
        </w:rPr>
        <w:t xml:space="preserve">Prova de regularidade com a Fazenda </w:t>
      </w:r>
      <w:r w:rsidRPr="00BE6075">
        <w:rPr>
          <w:iCs/>
          <w:color w:val="auto"/>
          <w:sz w:val="22"/>
          <w:szCs w:val="22"/>
        </w:rPr>
        <w:t>Municipal</w:t>
      </w:r>
      <w:r w:rsidRPr="00BE6075">
        <w:rPr>
          <w:color w:val="auto"/>
          <w:sz w:val="22"/>
          <w:szCs w:val="22"/>
        </w:rPr>
        <w:t xml:space="preserve"> do domicílio ou sede do fornecedor, relativa à atividade em cujo exercício contrata ou concorre;</w:t>
      </w:r>
    </w:p>
    <w:p w14:paraId="0CA94456" w14:textId="77777777" w:rsidR="002A049F" w:rsidRPr="00BE6075" w:rsidRDefault="002A049F" w:rsidP="00A81C91">
      <w:pPr>
        <w:pStyle w:val="Nivel01"/>
        <w:numPr>
          <w:ilvl w:val="0"/>
          <w:numId w:val="0"/>
        </w:numPr>
        <w:tabs>
          <w:tab w:val="left" w:pos="426"/>
          <w:tab w:val="left" w:pos="709"/>
          <w:tab w:val="left" w:pos="851"/>
        </w:tabs>
        <w:spacing w:before="0"/>
        <w:rPr>
          <w:sz w:val="22"/>
          <w:szCs w:val="22"/>
        </w:rPr>
      </w:pPr>
    </w:p>
    <w:p w14:paraId="54AF555B" w14:textId="77777777" w:rsidR="002A049F" w:rsidRPr="00BE6075" w:rsidRDefault="002A049F" w:rsidP="00A81C91">
      <w:pPr>
        <w:pStyle w:val="Nivel2"/>
        <w:tabs>
          <w:tab w:val="left" w:pos="426"/>
        </w:tabs>
        <w:spacing w:before="0" w:after="0" w:line="240" w:lineRule="auto"/>
        <w:ind w:left="0" w:firstLine="0"/>
        <w:rPr>
          <w:b/>
          <w:sz w:val="22"/>
          <w:szCs w:val="22"/>
          <w:lang w:bidi="hi-IN"/>
        </w:rPr>
      </w:pPr>
      <w:r w:rsidRPr="00BE6075">
        <w:rPr>
          <w:b/>
          <w:sz w:val="22"/>
          <w:szCs w:val="22"/>
          <w:lang w:bidi="hi-IN"/>
        </w:rPr>
        <w:t>Qualificação Econômico-Financeira</w:t>
      </w:r>
    </w:p>
    <w:p w14:paraId="656A7426" w14:textId="3A2DC162" w:rsidR="002A049F" w:rsidRDefault="002A049F" w:rsidP="00A81C91">
      <w:pPr>
        <w:pStyle w:val="Nivel2"/>
        <w:numPr>
          <w:ilvl w:val="0"/>
          <w:numId w:val="17"/>
        </w:numPr>
        <w:tabs>
          <w:tab w:val="left" w:pos="426"/>
          <w:tab w:val="left" w:pos="851"/>
        </w:tabs>
        <w:spacing w:before="0" w:after="0" w:line="240" w:lineRule="auto"/>
        <w:ind w:left="0" w:firstLine="0"/>
        <w:rPr>
          <w:sz w:val="22"/>
          <w:szCs w:val="22"/>
        </w:rPr>
      </w:pPr>
      <w:r w:rsidRPr="00BE6075">
        <w:rPr>
          <w:sz w:val="22"/>
          <w:szCs w:val="22"/>
        </w:rPr>
        <w:t xml:space="preserve">Certidão negativa de falência expedida pelo distribuidor da sede do fornecedor - </w:t>
      </w:r>
      <w:hyperlink r:id="rId14" w:anchor="art69" w:history="1">
        <w:r w:rsidRPr="00BE6075">
          <w:rPr>
            <w:rStyle w:val="Hyperlink"/>
            <w:sz w:val="22"/>
            <w:szCs w:val="22"/>
          </w:rPr>
          <w:t>Lei nº 14.133, de 2021, art. 69, caput, inciso II</w:t>
        </w:r>
      </w:hyperlink>
      <w:r w:rsidRPr="00BE6075">
        <w:rPr>
          <w:sz w:val="22"/>
          <w:szCs w:val="22"/>
        </w:rPr>
        <w:t>);</w:t>
      </w:r>
    </w:p>
    <w:p w14:paraId="0860AAF1" w14:textId="77777777" w:rsidR="00BE6075" w:rsidRPr="00BE6075" w:rsidRDefault="00BE6075" w:rsidP="00BE6075">
      <w:pPr>
        <w:pStyle w:val="Nivel2"/>
        <w:numPr>
          <w:ilvl w:val="0"/>
          <w:numId w:val="0"/>
        </w:numPr>
        <w:tabs>
          <w:tab w:val="left" w:pos="426"/>
          <w:tab w:val="left" w:pos="851"/>
        </w:tabs>
        <w:spacing w:before="0" w:after="0" w:line="240" w:lineRule="auto"/>
        <w:rPr>
          <w:sz w:val="22"/>
          <w:szCs w:val="22"/>
        </w:rPr>
      </w:pPr>
    </w:p>
    <w:p w14:paraId="767E436B" w14:textId="77777777" w:rsidR="00BE6075" w:rsidRPr="00BE6075" w:rsidRDefault="00BE6075" w:rsidP="00BE6075">
      <w:pPr>
        <w:pStyle w:val="Nivel2"/>
        <w:tabs>
          <w:tab w:val="left" w:pos="426"/>
        </w:tabs>
        <w:spacing w:before="0" w:after="0" w:line="240" w:lineRule="auto"/>
        <w:ind w:left="0" w:firstLine="0"/>
        <w:rPr>
          <w:b/>
          <w:sz w:val="22"/>
          <w:szCs w:val="22"/>
        </w:rPr>
      </w:pPr>
      <w:r w:rsidRPr="00BE6075">
        <w:rPr>
          <w:b/>
          <w:sz w:val="22"/>
          <w:szCs w:val="22"/>
        </w:rPr>
        <w:t xml:space="preserve">Declaração: </w:t>
      </w:r>
      <w:r w:rsidRPr="009A50C4">
        <w:t xml:space="preserve">MODELO </w:t>
      </w:r>
      <w:r>
        <w:t xml:space="preserve">IV </w:t>
      </w:r>
      <w:r w:rsidRPr="009A50C4">
        <w:t>DE DECLARAÇÃO UNIFICADA</w:t>
      </w:r>
      <w:r>
        <w:t xml:space="preserve"> </w:t>
      </w:r>
      <w:bookmarkStart w:id="2" w:name="_Hlk82471863"/>
    </w:p>
    <w:p w14:paraId="5F4D69D0" w14:textId="77777777" w:rsidR="00BE6075" w:rsidRDefault="00BE6075">
      <w:pPr>
        <w:rPr>
          <w:rFonts w:ascii="Arial" w:eastAsiaTheme="minorEastAsia" w:hAnsi="Arial" w:cs="Arial"/>
          <w:b/>
          <w:color w:val="000000"/>
          <w:sz w:val="22"/>
          <w:szCs w:val="22"/>
        </w:rPr>
      </w:pPr>
      <w:r>
        <w:rPr>
          <w:b/>
          <w:sz w:val="22"/>
          <w:szCs w:val="22"/>
        </w:rPr>
        <w:br w:type="page"/>
      </w:r>
    </w:p>
    <w:p w14:paraId="2B910BA6" w14:textId="558B6278" w:rsidR="00D3464B" w:rsidRPr="00BE6075" w:rsidRDefault="00D3464B" w:rsidP="00BE6075">
      <w:pPr>
        <w:pStyle w:val="Nivel2"/>
        <w:numPr>
          <w:ilvl w:val="0"/>
          <w:numId w:val="0"/>
        </w:numPr>
        <w:tabs>
          <w:tab w:val="left" w:pos="426"/>
        </w:tabs>
        <w:spacing w:before="0" w:after="0" w:line="240" w:lineRule="auto"/>
        <w:jc w:val="center"/>
        <w:rPr>
          <w:b/>
          <w:sz w:val="22"/>
          <w:szCs w:val="22"/>
        </w:rPr>
      </w:pPr>
      <w:r w:rsidRPr="00BE6075">
        <w:rPr>
          <w:b/>
          <w:sz w:val="22"/>
          <w:szCs w:val="22"/>
        </w:rPr>
        <w:lastRenderedPageBreak/>
        <w:t>ANEXO II</w:t>
      </w:r>
    </w:p>
    <w:p w14:paraId="13EC16B4" w14:textId="77777777" w:rsidR="007B5EDF" w:rsidRPr="00BE6075" w:rsidRDefault="007B5EDF" w:rsidP="006422F5">
      <w:pPr>
        <w:jc w:val="center"/>
        <w:rPr>
          <w:rFonts w:ascii="Arial" w:hAnsi="Arial" w:cs="Arial"/>
          <w:b/>
          <w:sz w:val="22"/>
          <w:szCs w:val="22"/>
        </w:rPr>
      </w:pPr>
    </w:p>
    <w:bookmarkEnd w:id="2"/>
    <w:p w14:paraId="53DAE35B" w14:textId="77777777" w:rsidR="009535DF" w:rsidRPr="00BE6075" w:rsidRDefault="009535DF" w:rsidP="009535DF">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sz w:val="22"/>
          <w:szCs w:val="22"/>
        </w:rPr>
      </w:pPr>
      <w:r w:rsidRPr="00BE6075">
        <w:rPr>
          <w:rFonts w:ascii="Arial" w:hAnsi="Arial" w:cs="Arial"/>
          <w:b/>
          <w:sz w:val="22"/>
          <w:szCs w:val="22"/>
        </w:rPr>
        <w:t>TERMO DE REFERÊNCIA</w:t>
      </w:r>
    </w:p>
    <w:p w14:paraId="0F50F061" w14:textId="77777777" w:rsidR="009535DF" w:rsidRPr="00BE6075" w:rsidRDefault="009535DF" w:rsidP="009535DF">
      <w:pPr>
        <w:pStyle w:val="Cabealho"/>
        <w:tabs>
          <w:tab w:val="left" w:pos="709"/>
          <w:tab w:val="left" w:pos="851"/>
        </w:tabs>
        <w:jc w:val="both"/>
        <w:rPr>
          <w:rFonts w:ascii="Arial" w:hAnsi="Arial" w:cs="Arial"/>
          <w:b/>
          <w:sz w:val="22"/>
          <w:szCs w:val="22"/>
        </w:rPr>
      </w:pPr>
    </w:p>
    <w:p w14:paraId="2F22764E" w14:textId="77777777" w:rsidR="009535DF" w:rsidRPr="00BE6075" w:rsidRDefault="009535DF" w:rsidP="009535DF">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b w:val="0"/>
          <w:sz w:val="22"/>
          <w:szCs w:val="22"/>
        </w:rPr>
      </w:pPr>
      <w:r w:rsidRPr="00BE6075">
        <w:rPr>
          <w:sz w:val="22"/>
          <w:szCs w:val="22"/>
        </w:rPr>
        <w:t xml:space="preserve">CONDIÇÕES GERAIS DA CONTRATAÇÃO: </w:t>
      </w:r>
    </w:p>
    <w:p w14:paraId="58216999" w14:textId="77777777" w:rsidR="009535DF" w:rsidRPr="00BE6075" w:rsidRDefault="009535DF" w:rsidP="009535DF">
      <w:pPr>
        <w:jc w:val="both"/>
        <w:rPr>
          <w:rFonts w:ascii="Arial" w:hAnsi="Arial" w:cs="Arial"/>
          <w:sz w:val="22"/>
          <w:szCs w:val="22"/>
        </w:rPr>
      </w:pPr>
    </w:p>
    <w:p w14:paraId="14DCF591" w14:textId="77777777" w:rsidR="009535DF" w:rsidRPr="00BE6075" w:rsidRDefault="009535DF" w:rsidP="009535DF">
      <w:pPr>
        <w:pStyle w:val="Nivel2"/>
        <w:numPr>
          <w:ilvl w:val="1"/>
          <w:numId w:val="4"/>
        </w:numPr>
        <w:tabs>
          <w:tab w:val="left" w:pos="284"/>
          <w:tab w:val="left" w:pos="426"/>
          <w:tab w:val="left" w:pos="709"/>
        </w:tabs>
        <w:spacing w:before="0" w:after="0" w:line="240" w:lineRule="auto"/>
        <w:ind w:left="0" w:firstLine="0"/>
        <w:rPr>
          <w:sz w:val="22"/>
          <w:szCs w:val="22"/>
        </w:rPr>
      </w:pPr>
      <w:r w:rsidRPr="00BE6075">
        <w:rPr>
          <w:sz w:val="22"/>
          <w:szCs w:val="22"/>
        </w:rPr>
        <w:t xml:space="preserve">O objeto da presente LICITAÇÃO é a escolha da proposta mais vantajosa para a </w:t>
      </w:r>
      <w:r w:rsidRPr="00BE6075">
        <w:rPr>
          <w:b/>
          <w:sz w:val="22"/>
          <w:szCs w:val="22"/>
          <w:u w:val="single"/>
        </w:rPr>
        <w:t>Contratação de empresa para fornecimento de material gráfico em atendimento as atividades administrativas da Câmara Municipal de Nova Andradina - MS</w:t>
      </w:r>
      <w:r w:rsidRPr="00BE6075">
        <w:rPr>
          <w:sz w:val="22"/>
          <w:szCs w:val="22"/>
        </w:rPr>
        <w:t>, conforme condições, quantidades e exigências estabelecidas no Aviso de Contratação Direta e seus anexos.</w:t>
      </w:r>
    </w:p>
    <w:p w14:paraId="7BC56D20" w14:textId="77777777" w:rsidR="009535DF" w:rsidRPr="00BE6075" w:rsidRDefault="009535DF" w:rsidP="009535DF">
      <w:pPr>
        <w:pStyle w:val="Nivel2"/>
        <w:numPr>
          <w:ilvl w:val="0"/>
          <w:numId w:val="0"/>
        </w:numPr>
        <w:tabs>
          <w:tab w:val="left" w:pos="284"/>
          <w:tab w:val="left" w:pos="426"/>
          <w:tab w:val="left" w:pos="709"/>
          <w:tab w:val="left" w:pos="851"/>
        </w:tabs>
        <w:spacing w:before="0" w:after="0" w:line="240" w:lineRule="auto"/>
        <w:rPr>
          <w:sz w:val="22"/>
          <w:szCs w:val="22"/>
        </w:rPr>
      </w:pPr>
    </w:p>
    <w:tbl>
      <w:tblPr>
        <w:tblStyle w:val="Tabelacomgrade"/>
        <w:tblW w:w="9634" w:type="dxa"/>
        <w:jc w:val="center"/>
        <w:tblLook w:val="04A0" w:firstRow="1" w:lastRow="0" w:firstColumn="1" w:lastColumn="0" w:noHBand="0" w:noVBand="1"/>
      </w:tblPr>
      <w:tblGrid>
        <w:gridCol w:w="1555"/>
        <w:gridCol w:w="3026"/>
        <w:gridCol w:w="1713"/>
        <w:gridCol w:w="1498"/>
        <w:gridCol w:w="1842"/>
      </w:tblGrid>
      <w:tr w:rsidR="009535DF" w:rsidRPr="00BE6075" w14:paraId="44C9C1D7" w14:textId="77777777" w:rsidTr="00E13310">
        <w:trPr>
          <w:trHeight w:val="166"/>
          <w:jc w:val="center"/>
        </w:trPr>
        <w:tc>
          <w:tcPr>
            <w:tcW w:w="1555" w:type="dxa"/>
          </w:tcPr>
          <w:p w14:paraId="5FF86054" w14:textId="77777777" w:rsidR="009535DF" w:rsidRPr="00BE6075" w:rsidRDefault="009535DF" w:rsidP="009535DF">
            <w:pPr>
              <w:widowControl w:val="0"/>
              <w:ind w:right="674"/>
              <w:jc w:val="center"/>
              <w:rPr>
                <w:rFonts w:ascii="Arial" w:hAnsi="Arial" w:cs="Arial"/>
                <w:b/>
                <w:sz w:val="22"/>
                <w:szCs w:val="22"/>
              </w:rPr>
            </w:pPr>
            <w:r w:rsidRPr="00BE6075">
              <w:rPr>
                <w:rFonts w:ascii="Arial" w:hAnsi="Arial" w:cs="Arial"/>
                <w:b/>
                <w:sz w:val="22"/>
                <w:szCs w:val="22"/>
              </w:rPr>
              <w:t>Nº ITEM</w:t>
            </w:r>
          </w:p>
        </w:tc>
        <w:tc>
          <w:tcPr>
            <w:tcW w:w="3026" w:type="dxa"/>
          </w:tcPr>
          <w:p w14:paraId="56947285" w14:textId="77777777" w:rsidR="009535DF" w:rsidRPr="00BE6075" w:rsidRDefault="009535DF" w:rsidP="009535DF">
            <w:pPr>
              <w:widowControl w:val="0"/>
              <w:ind w:right="674"/>
              <w:jc w:val="center"/>
              <w:rPr>
                <w:rFonts w:ascii="Arial" w:hAnsi="Arial" w:cs="Arial"/>
                <w:b/>
                <w:sz w:val="22"/>
                <w:szCs w:val="22"/>
              </w:rPr>
            </w:pPr>
            <w:r w:rsidRPr="00BE6075">
              <w:rPr>
                <w:rFonts w:ascii="Arial" w:hAnsi="Arial" w:cs="Arial"/>
                <w:b/>
                <w:sz w:val="22"/>
                <w:szCs w:val="22"/>
              </w:rPr>
              <w:t>ESPECIFICAÇÃO</w:t>
            </w:r>
          </w:p>
        </w:tc>
        <w:tc>
          <w:tcPr>
            <w:tcW w:w="1713" w:type="dxa"/>
          </w:tcPr>
          <w:p w14:paraId="17FA49C3" w14:textId="77777777" w:rsidR="009535DF" w:rsidRPr="00BE6075" w:rsidRDefault="009535DF" w:rsidP="009535DF">
            <w:pPr>
              <w:widowControl w:val="0"/>
              <w:jc w:val="center"/>
              <w:rPr>
                <w:rFonts w:ascii="Arial" w:hAnsi="Arial" w:cs="Arial"/>
                <w:b/>
                <w:sz w:val="22"/>
                <w:szCs w:val="22"/>
              </w:rPr>
            </w:pPr>
            <w:proofErr w:type="spellStart"/>
            <w:r w:rsidRPr="00BE6075">
              <w:rPr>
                <w:rFonts w:ascii="Arial" w:hAnsi="Arial" w:cs="Arial"/>
                <w:b/>
                <w:sz w:val="22"/>
                <w:szCs w:val="22"/>
              </w:rPr>
              <w:t>Qt</w:t>
            </w:r>
            <w:proofErr w:type="spellEnd"/>
            <w:r w:rsidRPr="00BE6075">
              <w:rPr>
                <w:rFonts w:ascii="Arial" w:hAnsi="Arial" w:cs="Arial"/>
                <w:b/>
                <w:sz w:val="22"/>
                <w:szCs w:val="22"/>
              </w:rPr>
              <w:t>./Un. MEDIDA</w:t>
            </w:r>
          </w:p>
        </w:tc>
        <w:tc>
          <w:tcPr>
            <w:tcW w:w="3340" w:type="dxa"/>
            <w:gridSpan w:val="2"/>
          </w:tcPr>
          <w:p w14:paraId="77EC7176" w14:textId="77777777" w:rsidR="009535DF" w:rsidRPr="00BE6075" w:rsidRDefault="009535DF" w:rsidP="009535DF">
            <w:pPr>
              <w:widowControl w:val="0"/>
              <w:ind w:right="112"/>
              <w:jc w:val="center"/>
              <w:rPr>
                <w:rFonts w:ascii="Arial" w:hAnsi="Arial" w:cs="Arial"/>
                <w:b/>
                <w:sz w:val="22"/>
                <w:szCs w:val="22"/>
              </w:rPr>
            </w:pPr>
            <w:r w:rsidRPr="00BE6075">
              <w:rPr>
                <w:rFonts w:ascii="Arial" w:hAnsi="Arial" w:cs="Arial"/>
                <w:b/>
                <w:sz w:val="22"/>
                <w:szCs w:val="22"/>
              </w:rPr>
              <w:t>VALOR</w:t>
            </w:r>
          </w:p>
        </w:tc>
      </w:tr>
      <w:tr w:rsidR="009535DF" w:rsidRPr="00BE6075" w14:paraId="5EECD1E5" w14:textId="77777777" w:rsidTr="00E13310">
        <w:trPr>
          <w:trHeight w:val="235"/>
          <w:jc w:val="center"/>
        </w:trPr>
        <w:tc>
          <w:tcPr>
            <w:tcW w:w="1555" w:type="dxa"/>
          </w:tcPr>
          <w:p w14:paraId="0B1E2642" w14:textId="77777777" w:rsidR="009535DF" w:rsidRPr="00BE6075" w:rsidRDefault="009535DF" w:rsidP="009535DF">
            <w:pPr>
              <w:widowControl w:val="0"/>
              <w:ind w:right="674"/>
              <w:jc w:val="center"/>
              <w:rPr>
                <w:rFonts w:ascii="Arial" w:hAnsi="Arial" w:cs="Arial"/>
                <w:b/>
                <w:sz w:val="22"/>
                <w:szCs w:val="22"/>
              </w:rPr>
            </w:pPr>
          </w:p>
        </w:tc>
        <w:tc>
          <w:tcPr>
            <w:tcW w:w="3026" w:type="dxa"/>
          </w:tcPr>
          <w:p w14:paraId="1EAE5A97" w14:textId="77777777" w:rsidR="009535DF" w:rsidRPr="00BE6075" w:rsidRDefault="009535DF" w:rsidP="009535DF">
            <w:pPr>
              <w:widowControl w:val="0"/>
              <w:ind w:right="674"/>
              <w:jc w:val="center"/>
              <w:rPr>
                <w:rFonts w:ascii="Arial" w:hAnsi="Arial" w:cs="Arial"/>
                <w:b/>
                <w:sz w:val="22"/>
                <w:szCs w:val="22"/>
              </w:rPr>
            </w:pPr>
          </w:p>
        </w:tc>
        <w:tc>
          <w:tcPr>
            <w:tcW w:w="1713" w:type="dxa"/>
          </w:tcPr>
          <w:p w14:paraId="21D61791" w14:textId="77777777" w:rsidR="009535DF" w:rsidRPr="00BE6075" w:rsidRDefault="009535DF" w:rsidP="009535DF">
            <w:pPr>
              <w:widowControl w:val="0"/>
              <w:ind w:right="674"/>
              <w:jc w:val="center"/>
              <w:rPr>
                <w:rFonts w:ascii="Arial" w:hAnsi="Arial" w:cs="Arial"/>
                <w:b/>
                <w:sz w:val="22"/>
                <w:szCs w:val="22"/>
              </w:rPr>
            </w:pPr>
          </w:p>
        </w:tc>
        <w:tc>
          <w:tcPr>
            <w:tcW w:w="1498" w:type="dxa"/>
          </w:tcPr>
          <w:p w14:paraId="2D52DECF" w14:textId="77777777" w:rsidR="009535DF" w:rsidRPr="00BE6075" w:rsidRDefault="009535DF" w:rsidP="009535DF">
            <w:pPr>
              <w:widowControl w:val="0"/>
              <w:ind w:right="126"/>
              <w:jc w:val="center"/>
              <w:rPr>
                <w:rFonts w:ascii="Arial" w:hAnsi="Arial" w:cs="Arial"/>
                <w:b/>
                <w:sz w:val="22"/>
                <w:szCs w:val="22"/>
              </w:rPr>
            </w:pPr>
            <w:r w:rsidRPr="00BE6075">
              <w:rPr>
                <w:rFonts w:ascii="Arial" w:hAnsi="Arial" w:cs="Arial"/>
                <w:b/>
                <w:sz w:val="22"/>
                <w:szCs w:val="22"/>
              </w:rPr>
              <w:t>Unit</w:t>
            </w:r>
          </w:p>
        </w:tc>
        <w:tc>
          <w:tcPr>
            <w:tcW w:w="1842" w:type="dxa"/>
          </w:tcPr>
          <w:p w14:paraId="5F3A6977" w14:textId="77777777" w:rsidR="009535DF" w:rsidRPr="00BE6075" w:rsidRDefault="009535DF" w:rsidP="009535DF">
            <w:pPr>
              <w:widowControl w:val="0"/>
              <w:ind w:right="126"/>
              <w:jc w:val="center"/>
              <w:rPr>
                <w:rFonts w:ascii="Arial" w:hAnsi="Arial" w:cs="Arial"/>
                <w:b/>
                <w:sz w:val="22"/>
                <w:szCs w:val="22"/>
              </w:rPr>
            </w:pPr>
            <w:r w:rsidRPr="00BE6075">
              <w:rPr>
                <w:rFonts w:ascii="Arial" w:hAnsi="Arial" w:cs="Arial"/>
                <w:b/>
                <w:sz w:val="22"/>
                <w:szCs w:val="22"/>
              </w:rPr>
              <w:t>Total</w:t>
            </w:r>
          </w:p>
        </w:tc>
      </w:tr>
      <w:tr w:rsidR="009535DF" w:rsidRPr="00BE6075" w14:paraId="7318ECC8" w14:textId="77777777" w:rsidTr="00E13310">
        <w:trPr>
          <w:trHeight w:val="652"/>
          <w:jc w:val="center"/>
        </w:trPr>
        <w:tc>
          <w:tcPr>
            <w:tcW w:w="1555" w:type="dxa"/>
          </w:tcPr>
          <w:p w14:paraId="3E3D2BF6" w14:textId="77777777" w:rsidR="009535DF" w:rsidRPr="00BE6075" w:rsidRDefault="009535DF" w:rsidP="009535DF">
            <w:pPr>
              <w:pStyle w:val="PargrafodaLista"/>
              <w:ind w:left="0"/>
              <w:jc w:val="center"/>
              <w:rPr>
                <w:rFonts w:ascii="Arial" w:hAnsi="Arial" w:cs="Arial"/>
                <w:b/>
                <w:bCs/>
                <w:color w:val="auto"/>
                <w:shd w:val="clear" w:color="auto" w:fill="FFFFFF"/>
              </w:rPr>
            </w:pPr>
          </w:p>
          <w:p w14:paraId="4BCC5A2D" w14:textId="77777777" w:rsidR="009535DF" w:rsidRPr="00BE6075" w:rsidRDefault="009535DF" w:rsidP="009535DF">
            <w:pPr>
              <w:pStyle w:val="PargrafodaLista"/>
              <w:ind w:left="0"/>
              <w:jc w:val="center"/>
              <w:rPr>
                <w:rFonts w:ascii="Arial" w:hAnsi="Arial" w:cs="Arial"/>
                <w:b/>
                <w:bCs/>
                <w:color w:val="auto"/>
                <w:shd w:val="clear" w:color="auto" w:fill="FFFFFF"/>
              </w:rPr>
            </w:pPr>
          </w:p>
          <w:p w14:paraId="79AC5A11"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color w:val="auto"/>
                <w:shd w:val="clear" w:color="auto" w:fill="FFFFFF"/>
              </w:rPr>
              <w:t>1</w:t>
            </w:r>
          </w:p>
        </w:tc>
        <w:tc>
          <w:tcPr>
            <w:tcW w:w="3026" w:type="dxa"/>
          </w:tcPr>
          <w:p w14:paraId="640849B1" w14:textId="77777777" w:rsidR="009535DF" w:rsidRPr="00BE6075" w:rsidRDefault="009535DF" w:rsidP="009535DF">
            <w:pPr>
              <w:pStyle w:val="PargrafodaLista"/>
              <w:ind w:left="0"/>
              <w:rPr>
                <w:rFonts w:ascii="Arial" w:hAnsi="Arial" w:cs="Arial"/>
                <w:color w:val="auto"/>
              </w:rPr>
            </w:pPr>
          </w:p>
          <w:p w14:paraId="2CFFED89" w14:textId="77777777" w:rsidR="009535DF" w:rsidRPr="00BE6075" w:rsidRDefault="009535DF" w:rsidP="009535DF">
            <w:pPr>
              <w:pStyle w:val="PargrafodaLista"/>
              <w:ind w:left="0"/>
              <w:rPr>
                <w:rFonts w:ascii="Arial" w:hAnsi="Arial" w:cs="Arial"/>
                <w:b/>
                <w:bCs/>
                <w:color w:val="auto"/>
                <w:u w:val="single"/>
              </w:rPr>
            </w:pPr>
            <w:r w:rsidRPr="00BE6075">
              <w:rPr>
                <w:rFonts w:ascii="Arial" w:hAnsi="Arial" w:cs="Arial"/>
                <w:shd w:val="clear" w:color="auto" w:fill="FFFFFF"/>
              </w:rPr>
              <w:t>Carimbo auto tintado tipo estojo automático confeccionado em plástico, tamanho 38 x 14 mm</w:t>
            </w:r>
          </w:p>
        </w:tc>
        <w:tc>
          <w:tcPr>
            <w:tcW w:w="1713" w:type="dxa"/>
          </w:tcPr>
          <w:p w14:paraId="71485943" w14:textId="77777777" w:rsidR="009535DF" w:rsidRPr="00BE6075" w:rsidRDefault="009535DF" w:rsidP="009535DF">
            <w:pPr>
              <w:pStyle w:val="PargrafodaLista"/>
              <w:ind w:left="0"/>
              <w:jc w:val="center"/>
              <w:rPr>
                <w:rFonts w:ascii="Arial" w:hAnsi="Arial" w:cs="Arial"/>
                <w:color w:val="auto"/>
              </w:rPr>
            </w:pPr>
          </w:p>
          <w:p w14:paraId="7F955DE4" w14:textId="77777777" w:rsidR="009535DF" w:rsidRPr="00BE6075" w:rsidRDefault="009535DF" w:rsidP="009535DF">
            <w:pPr>
              <w:pStyle w:val="PargrafodaLista"/>
              <w:ind w:left="0"/>
              <w:jc w:val="center"/>
              <w:rPr>
                <w:rFonts w:ascii="Arial" w:hAnsi="Arial" w:cs="Arial"/>
                <w:color w:val="auto"/>
              </w:rPr>
            </w:pPr>
          </w:p>
          <w:p w14:paraId="203FEC17"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shd w:val="clear" w:color="auto" w:fill="FFFFFF"/>
              </w:rPr>
              <w:t>25 UN</w:t>
            </w:r>
          </w:p>
        </w:tc>
        <w:tc>
          <w:tcPr>
            <w:tcW w:w="1498" w:type="dxa"/>
          </w:tcPr>
          <w:p w14:paraId="4F50F65C" w14:textId="77777777" w:rsidR="009535DF" w:rsidRPr="00BE6075" w:rsidRDefault="009535DF" w:rsidP="009535DF">
            <w:pPr>
              <w:pStyle w:val="PargrafodaLista"/>
              <w:ind w:left="0"/>
              <w:rPr>
                <w:rFonts w:ascii="Arial" w:hAnsi="Arial" w:cs="Arial"/>
                <w:b/>
                <w:color w:val="auto"/>
              </w:rPr>
            </w:pPr>
          </w:p>
          <w:p w14:paraId="7008169D" w14:textId="77777777" w:rsidR="009535DF" w:rsidRPr="00BE6075" w:rsidRDefault="009535DF" w:rsidP="009535DF">
            <w:pPr>
              <w:pStyle w:val="PargrafodaLista"/>
              <w:ind w:left="0"/>
              <w:rPr>
                <w:rFonts w:ascii="Arial" w:hAnsi="Arial" w:cs="Arial"/>
                <w:b/>
                <w:color w:val="auto"/>
              </w:rPr>
            </w:pPr>
          </w:p>
          <w:p w14:paraId="01587428" w14:textId="77777777" w:rsidR="009535DF" w:rsidRPr="00BE6075" w:rsidRDefault="009535DF" w:rsidP="009535DF">
            <w:pPr>
              <w:pStyle w:val="PargrafodaLista"/>
              <w:ind w:left="0"/>
              <w:rPr>
                <w:rFonts w:ascii="Arial" w:hAnsi="Arial" w:cs="Arial"/>
                <w:b/>
                <w:color w:val="auto"/>
              </w:rPr>
            </w:pPr>
            <w:r w:rsidRPr="00BE6075">
              <w:rPr>
                <w:rFonts w:ascii="Arial" w:hAnsi="Arial" w:cs="Arial"/>
                <w:b/>
                <w:bCs/>
                <w:shd w:val="clear" w:color="auto" w:fill="FFFFFF"/>
              </w:rPr>
              <w:t>R$ 48,25</w:t>
            </w:r>
          </w:p>
        </w:tc>
        <w:tc>
          <w:tcPr>
            <w:tcW w:w="1842" w:type="dxa"/>
          </w:tcPr>
          <w:p w14:paraId="396CE465" w14:textId="77777777" w:rsidR="009535DF" w:rsidRPr="00BE6075" w:rsidRDefault="009535DF" w:rsidP="009535DF">
            <w:pPr>
              <w:pStyle w:val="PargrafodaLista"/>
              <w:ind w:left="0"/>
              <w:jc w:val="center"/>
              <w:rPr>
                <w:rFonts w:ascii="Arial" w:hAnsi="Arial" w:cs="Arial"/>
                <w:b/>
                <w:color w:val="auto"/>
              </w:rPr>
            </w:pPr>
          </w:p>
          <w:p w14:paraId="2182C392" w14:textId="77777777" w:rsidR="009535DF" w:rsidRPr="00BE6075" w:rsidRDefault="009535DF" w:rsidP="009535DF">
            <w:pPr>
              <w:pStyle w:val="PargrafodaLista"/>
              <w:ind w:left="0"/>
              <w:jc w:val="center"/>
              <w:rPr>
                <w:rFonts w:ascii="Arial" w:hAnsi="Arial" w:cs="Arial"/>
                <w:b/>
                <w:color w:val="auto"/>
              </w:rPr>
            </w:pPr>
          </w:p>
          <w:p w14:paraId="309584EB"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shd w:val="clear" w:color="auto" w:fill="FFFFFF"/>
              </w:rPr>
              <w:t>R$ 1.206,25</w:t>
            </w:r>
          </w:p>
        </w:tc>
      </w:tr>
      <w:tr w:rsidR="009535DF" w:rsidRPr="00BE6075" w14:paraId="188557FC" w14:textId="77777777" w:rsidTr="00E13310">
        <w:trPr>
          <w:trHeight w:val="652"/>
          <w:jc w:val="center"/>
        </w:trPr>
        <w:tc>
          <w:tcPr>
            <w:tcW w:w="1555" w:type="dxa"/>
          </w:tcPr>
          <w:p w14:paraId="1E40A474" w14:textId="77777777" w:rsidR="009535DF" w:rsidRPr="00BE6075" w:rsidRDefault="009535DF" w:rsidP="009535DF">
            <w:pPr>
              <w:pStyle w:val="PargrafodaLista"/>
              <w:ind w:left="0"/>
              <w:jc w:val="center"/>
              <w:rPr>
                <w:rFonts w:ascii="Arial" w:hAnsi="Arial" w:cs="Arial"/>
                <w:b/>
                <w:bCs/>
                <w:color w:val="auto"/>
                <w:shd w:val="clear" w:color="auto" w:fill="FFFFFF"/>
              </w:rPr>
            </w:pPr>
          </w:p>
          <w:p w14:paraId="30F1A9EB" w14:textId="77777777" w:rsidR="009535DF" w:rsidRPr="00BE6075" w:rsidRDefault="009535DF" w:rsidP="009535DF">
            <w:pPr>
              <w:pStyle w:val="PargrafodaLista"/>
              <w:ind w:left="0"/>
              <w:jc w:val="center"/>
              <w:rPr>
                <w:rFonts w:ascii="Arial" w:hAnsi="Arial" w:cs="Arial"/>
                <w:b/>
                <w:bCs/>
                <w:color w:val="auto"/>
                <w:shd w:val="clear" w:color="auto" w:fill="FFFFFF"/>
              </w:rPr>
            </w:pPr>
            <w:r w:rsidRPr="00BE6075">
              <w:rPr>
                <w:rFonts w:ascii="Arial" w:hAnsi="Arial" w:cs="Arial"/>
                <w:b/>
                <w:bCs/>
                <w:color w:val="auto"/>
                <w:shd w:val="clear" w:color="auto" w:fill="FFFFFF"/>
              </w:rPr>
              <w:t>2</w:t>
            </w:r>
          </w:p>
        </w:tc>
        <w:tc>
          <w:tcPr>
            <w:tcW w:w="3026" w:type="dxa"/>
          </w:tcPr>
          <w:p w14:paraId="4210638E" w14:textId="77777777" w:rsidR="009535DF" w:rsidRPr="00BE6075" w:rsidRDefault="009535DF" w:rsidP="009535DF">
            <w:pPr>
              <w:pStyle w:val="PargrafodaLista"/>
              <w:ind w:left="0"/>
              <w:rPr>
                <w:rFonts w:ascii="Arial" w:hAnsi="Arial" w:cs="Arial"/>
                <w:color w:val="auto"/>
              </w:rPr>
            </w:pPr>
            <w:r w:rsidRPr="00BE6075">
              <w:rPr>
                <w:rFonts w:ascii="Arial" w:hAnsi="Arial" w:cs="Arial"/>
                <w:shd w:val="clear" w:color="auto" w:fill="FFFFFF"/>
              </w:rPr>
              <w:t>CARIMBO AUTOMATICO 40 X 64 mm</w:t>
            </w:r>
          </w:p>
        </w:tc>
        <w:tc>
          <w:tcPr>
            <w:tcW w:w="1713" w:type="dxa"/>
          </w:tcPr>
          <w:p w14:paraId="09C8077F" w14:textId="77777777" w:rsidR="009535DF" w:rsidRPr="00BE6075" w:rsidRDefault="009535DF" w:rsidP="009535DF">
            <w:pPr>
              <w:pStyle w:val="PargrafodaLista"/>
              <w:ind w:left="0"/>
              <w:jc w:val="center"/>
              <w:rPr>
                <w:rFonts w:ascii="Arial" w:hAnsi="Arial" w:cs="Arial"/>
                <w:color w:val="auto"/>
              </w:rPr>
            </w:pPr>
          </w:p>
          <w:p w14:paraId="59D43C7F" w14:textId="77777777" w:rsidR="009535DF" w:rsidRPr="00BE6075" w:rsidRDefault="009535DF" w:rsidP="009535DF">
            <w:pPr>
              <w:pStyle w:val="PargrafodaLista"/>
              <w:ind w:left="0"/>
              <w:jc w:val="center"/>
              <w:rPr>
                <w:rFonts w:ascii="Arial" w:hAnsi="Arial" w:cs="Arial"/>
                <w:color w:val="auto"/>
              </w:rPr>
            </w:pPr>
            <w:r w:rsidRPr="00BE6075">
              <w:rPr>
                <w:rFonts w:ascii="Arial" w:hAnsi="Arial" w:cs="Arial"/>
                <w:b/>
                <w:bCs/>
                <w:shd w:val="clear" w:color="auto" w:fill="FFFFFF"/>
              </w:rPr>
              <w:t>03 UN</w:t>
            </w:r>
          </w:p>
        </w:tc>
        <w:tc>
          <w:tcPr>
            <w:tcW w:w="1498" w:type="dxa"/>
          </w:tcPr>
          <w:p w14:paraId="3E21B82B" w14:textId="77777777" w:rsidR="009535DF" w:rsidRPr="00BE6075" w:rsidRDefault="009535DF" w:rsidP="009535DF">
            <w:pPr>
              <w:pStyle w:val="PargrafodaLista"/>
              <w:ind w:left="0"/>
              <w:rPr>
                <w:rFonts w:ascii="Arial" w:hAnsi="Arial" w:cs="Arial"/>
                <w:b/>
                <w:color w:val="auto"/>
              </w:rPr>
            </w:pPr>
          </w:p>
          <w:p w14:paraId="2EA30FE8" w14:textId="77777777" w:rsidR="009535DF" w:rsidRPr="00BE6075" w:rsidRDefault="009535DF" w:rsidP="009535DF">
            <w:pPr>
              <w:pStyle w:val="PargrafodaLista"/>
              <w:ind w:left="0"/>
              <w:rPr>
                <w:rFonts w:ascii="Arial" w:hAnsi="Arial" w:cs="Arial"/>
                <w:b/>
                <w:color w:val="auto"/>
              </w:rPr>
            </w:pPr>
            <w:r w:rsidRPr="00BE6075">
              <w:rPr>
                <w:rFonts w:ascii="Arial" w:hAnsi="Arial" w:cs="Arial"/>
                <w:b/>
                <w:bCs/>
                <w:shd w:val="clear" w:color="auto" w:fill="FFFFFF"/>
              </w:rPr>
              <w:t>R$ 87,10</w:t>
            </w:r>
          </w:p>
        </w:tc>
        <w:tc>
          <w:tcPr>
            <w:tcW w:w="1842" w:type="dxa"/>
          </w:tcPr>
          <w:p w14:paraId="40A5F94B" w14:textId="77777777" w:rsidR="009535DF" w:rsidRPr="00BE6075" w:rsidRDefault="009535DF" w:rsidP="009535DF">
            <w:pPr>
              <w:pStyle w:val="PargrafodaLista"/>
              <w:ind w:left="0"/>
              <w:jc w:val="center"/>
              <w:rPr>
                <w:rFonts w:ascii="Arial" w:hAnsi="Arial" w:cs="Arial"/>
                <w:b/>
                <w:color w:val="auto"/>
              </w:rPr>
            </w:pPr>
          </w:p>
          <w:p w14:paraId="3A598D0F"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shd w:val="clear" w:color="auto" w:fill="FFFFFF"/>
              </w:rPr>
              <w:t>R$ 261,30</w:t>
            </w:r>
          </w:p>
        </w:tc>
      </w:tr>
      <w:tr w:rsidR="009535DF" w:rsidRPr="00BE6075" w14:paraId="5D9CB5A7" w14:textId="77777777" w:rsidTr="00E13310">
        <w:trPr>
          <w:trHeight w:val="652"/>
          <w:jc w:val="center"/>
        </w:trPr>
        <w:tc>
          <w:tcPr>
            <w:tcW w:w="1555" w:type="dxa"/>
          </w:tcPr>
          <w:p w14:paraId="4E8D28BA" w14:textId="77777777" w:rsidR="009535DF" w:rsidRPr="00BE6075" w:rsidRDefault="009535DF" w:rsidP="009535DF">
            <w:pPr>
              <w:pStyle w:val="PargrafodaLista"/>
              <w:ind w:left="0"/>
              <w:jc w:val="center"/>
              <w:rPr>
                <w:rFonts w:ascii="Arial" w:hAnsi="Arial" w:cs="Arial"/>
                <w:b/>
                <w:bCs/>
                <w:color w:val="auto"/>
                <w:shd w:val="clear" w:color="auto" w:fill="FFFFFF"/>
              </w:rPr>
            </w:pPr>
          </w:p>
          <w:p w14:paraId="18603AAB" w14:textId="77777777" w:rsidR="009535DF" w:rsidRPr="00BE6075" w:rsidRDefault="009535DF" w:rsidP="009535DF">
            <w:pPr>
              <w:pStyle w:val="PargrafodaLista"/>
              <w:ind w:left="0"/>
              <w:jc w:val="center"/>
              <w:rPr>
                <w:rFonts w:ascii="Arial" w:hAnsi="Arial" w:cs="Arial"/>
                <w:b/>
                <w:bCs/>
                <w:color w:val="auto"/>
                <w:shd w:val="clear" w:color="auto" w:fill="FFFFFF"/>
              </w:rPr>
            </w:pPr>
            <w:r w:rsidRPr="00BE6075">
              <w:rPr>
                <w:rFonts w:ascii="Arial" w:hAnsi="Arial" w:cs="Arial"/>
                <w:b/>
                <w:bCs/>
                <w:color w:val="auto"/>
                <w:shd w:val="clear" w:color="auto" w:fill="FFFFFF"/>
              </w:rPr>
              <w:t>3</w:t>
            </w:r>
          </w:p>
        </w:tc>
        <w:tc>
          <w:tcPr>
            <w:tcW w:w="3026" w:type="dxa"/>
          </w:tcPr>
          <w:p w14:paraId="3EB77675" w14:textId="77777777" w:rsidR="009535DF" w:rsidRPr="00BE6075" w:rsidRDefault="009535DF" w:rsidP="009535DF">
            <w:pPr>
              <w:pStyle w:val="PargrafodaLista"/>
              <w:ind w:left="0"/>
              <w:rPr>
                <w:rFonts w:ascii="Arial" w:hAnsi="Arial" w:cs="Arial"/>
                <w:color w:val="auto"/>
              </w:rPr>
            </w:pPr>
            <w:r w:rsidRPr="00BE6075">
              <w:rPr>
                <w:rFonts w:ascii="Arial" w:hAnsi="Arial" w:cs="Arial"/>
                <w:shd w:val="clear" w:color="auto" w:fill="FFFFFF"/>
              </w:rPr>
              <w:t>Capa de Processo cor branca 45x32cm / vinco no meio / sulfite 240gr / área impressa em uma cor: 20x29,5cm</w:t>
            </w:r>
          </w:p>
        </w:tc>
        <w:tc>
          <w:tcPr>
            <w:tcW w:w="1713" w:type="dxa"/>
          </w:tcPr>
          <w:p w14:paraId="1F483328" w14:textId="77777777" w:rsidR="009535DF" w:rsidRPr="00BE6075" w:rsidRDefault="009535DF" w:rsidP="009535DF">
            <w:pPr>
              <w:pStyle w:val="PargrafodaLista"/>
              <w:ind w:left="0"/>
              <w:jc w:val="center"/>
              <w:rPr>
                <w:rFonts w:ascii="Arial" w:hAnsi="Arial" w:cs="Arial"/>
                <w:color w:val="auto"/>
              </w:rPr>
            </w:pPr>
          </w:p>
          <w:p w14:paraId="2D838BD0" w14:textId="77777777" w:rsidR="00E13310" w:rsidRDefault="00E13310" w:rsidP="009535DF">
            <w:pPr>
              <w:pStyle w:val="PargrafodaLista"/>
              <w:ind w:left="0"/>
              <w:jc w:val="center"/>
              <w:rPr>
                <w:rFonts w:ascii="Arial" w:hAnsi="Arial" w:cs="Arial"/>
                <w:b/>
                <w:bCs/>
                <w:shd w:val="clear" w:color="auto" w:fill="FFFFFF"/>
              </w:rPr>
            </w:pPr>
          </w:p>
          <w:p w14:paraId="2FDF5867" w14:textId="178D946B" w:rsidR="009535DF" w:rsidRPr="00BE6075" w:rsidRDefault="009535DF" w:rsidP="009535DF">
            <w:pPr>
              <w:pStyle w:val="PargrafodaLista"/>
              <w:ind w:left="0"/>
              <w:jc w:val="center"/>
              <w:rPr>
                <w:rFonts w:ascii="Arial" w:hAnsi="Arial" w:cs="Arial"/>
                <w:color w:val="auto"/>
              </w:rPr>
            </w:pPr>
            <w:r w:rsidRPr="00BE6075">
              <w:rPr>
                <w:rFonts w:ascii="Arial" w:hAnsi="Arial" w:cs="Arial"/>
                <w:b/>
                <w:bCs/>
                <w:shd w:val="clear" w:color="auto" w:fill="FFFFFF"/>
              </w:rPr>
              <w:t>3.000 UN</w:t>
            </w:r>
          </w:p>
        </w:tc>
        <w:tc>
          <w:tcPr>
            <w:tcW w:w="1498" w:type="dxa"/>
          </w:tcPr>
          <w:p w14:paraId="264F3D36" w14:textId="77777777" w:rsidR="009535DF" w:rsidRPr="00BE6075" w:rsidRDefault="009535DF" w:rsidP="009535DF">
            <w:pPr>
              <w:pStyle w:val="PargrafodaLista"/>
              <w:ind w:left="0"/>
              <w:rPr>
                <w:rFonts w:ascii="Arial" w:hAnsi="Arial" w:cs="Arial"/>
                <w:b/>
                <w:color w:val="auto"/>
              </w:rPr>
            </w:pPr>
          </w:p>
          <w:p w14:paraId="22DFA7B0" w14:textId="77777777" w:rsidR="00E13310" w:rsidRDefault="00E13310" w:rsidP="009535DF">
            <w:pPr>
              <w:pStyle w:val="PargrafodaLista"/>
              <w:ind w:left="0"/>
              <w:rPr>
                <w:rFonts w:ascii="Arial" w:hAnsi="Arial" w:cs="Arial"/>
                <w:b/>
                <w:bCs/>
                <w:shd w:val="clear" w:color="auto" w:fill="FFFFFF"/>
              </w:rPr>
            </w:pPr>
          </w:p>
          <w:p w14:paraId="48EC19A2" w14:textId="491E1A31" w:rsidR="009535DF" w:rsidRPr="00BE6075" w:rsidRDefault="009535DF" w:rsidP="009535DF">
            <w:pPr>
              <w:pStyle w:val="PargrafodaLista"/>
              <w:ind w:left="0"/>
              <w:rPr>
                <w:rFonts w:ascii="Arial" w:hAnsi="Arial" w:cs="Arial"/>
                <w:b/>
                <w:color w:val="auto"/>
              </w:rPr>
            </w:pPr>
            <w:r w:rsidRPr="00BE6075">
              <w:rPr>
                <w:rFonts w:ascii="Arial" w:hAnsi="Arial" w:cs="Arial"/>
                <w:b/>
                <w:bCs/>
                <w:shd w:val="clear" w:color="auto" w:fill="FFFFFF"/>
              </w:rPr>
              <w:t>R$ 0,83</w:t>
            </w:r>
          </w:p>
        </w:tc>
        <w:tc>
          <w:tcPr>
            <w:tcW w:w="1842" w:type="dxa"/>
          </w:tcPr>
          <w:p w14:paraId="24A02D9A" w14:textId="77777777" w:rsidR="009535DF" w:rsidRPr="00BE6075" w:rsidRDefault="009535DF" w:rsidP="009535DF">
            <w:pPr>
              <w:pStyle w:val="PargrafodaLista"/>
              <w:ind w:left="0"/>
              <w:jc w:val="center"/>
              <w:rPr>
                <w:rFonts w:ascii="Arial" w:hAnsi="Arial" w:cs="Arial"/>
                <w:b/>
                <w:color w:val="auto"/>
              </w:rPr>
            </w:pPr>
          </w:p>
          <w:p w14:paraId="782F85A8" w14:textId="77777777" w:rsidR="00E13310" w:rsidRDefault="00E13310" w:rsidP="009535DF">
            <w:pPr>
              <w:pStyle w:val="PargrafodaLista"/>
              <w:ind w:left="0"/>
              <w:jc w:val="center"/>
              <w:rPr>
                <w:rFonts w:ascii="Arial" w:hAnsi="Arial" w:cs="Arial"/>
                <w:b/>
                <w:bCs/>
                <w:shd w:val="clear" w:color="auto" w:fill="FFFFFF"/>
              </w:rPr>
            </w:pPr>
          </w:p>
          <w:p w14:paraId="300226F1" w14:textId="0CB433AF" w:rsidR="009535DF" w:rsidRPr="00BE6075" w:rsidRDefault="009535DF" w:rsidP="009535DF">
            <w:pPr>
              <w:pStyle w:val="PargrafodaLista"/>
              <w:ind w:left="0"/>
              <w:jc w:val="center"/>
              <w:rPr>
                <w:rFonts w:ascii="Arial" w:hAnsi="Arial" w:cs="Arial"/>
                <w:b/>
                <w:color w:val="auto"/>
              </w:rPr>
            </w:pPr>
            <w:r w:rsidRPr="00BE6075">
              <w:rPr>
                <w:rFonts w:ascii="Arial" w:hAnsi="Arial" w:cs="Arial"/>
                <w:b/>
                <w:bCs/>
                <w:shd w:val="clear" w:color="auto" w:fill="FFFFFF"/>
              </w:rPr>
              <w:t>R$ 2.490,00</w:t>
            </w:r>
          </w:p>
        </w:tc>
      </w:tr>
      <w:tr w:rsidR="009535DF" w:rsidRPr="00BE6075" w14:paraId="6F4C05D9" w14:textId="77777777" w:rsidTr="00E13310">
        <w:trPr>
          <w:jc w:val="center"/>
        </w:trPr>
        <w:tc>
          <w:tcPr>
            <w:tcW w:w="1555" w:type="dxa"/>
          </w:tcPr>
          <w:p w14:paraId="5FF1BA28" w14:textId="77777777" w:rsidR="009535DF" w:rsidRPr="00BE6075" w:rsidRDefault="009535DF" w:rsidP="009535DF">
            <w:pPr>
              <w:pStyle w:val="PargrafodaLista"/>
              <w:ind w:left="0"/>
              <w:jc w:val="center"/>
              <w:rPr>
                <w:rFonts w:ascii="Arial" w:hAnsi="Arial" w:cs="Arial"/>
                <w:b/>
                <w:bCs/>
                <w:color w:val="auto"/>
                <w:shd w:val="clear" w:color="auto" w:fill="FFFFFF"/>
              </w:rPr>
            </w:pPr>
            <w:r w:rsidRPr="00BE6075">
              <w:rPr>
                <w:rFonts w:ascii="Arial" w:hAnsi="Arial" w:cs="Arial"/>
                <w:b/>
                <w:bCs/>
                <w:color w:val="auto"/>
                <w:shd w:val="clear" w:color="auto" w:fill="FFFFFF"/>
              </w:rPr>
              <w:t>TOTAL</w:t>
            </w:r>
          </w:p>
        </w:tc>
        <w:tc>
          <w:tcPr>
            <w:tcW w:w="3026" w:type="dxa"/>
          </w:tcPr>
          <w:p w14:paraId="577F7F59" w14:textId="77777777" w:rsidR="009535DF" w:rsidRPr="00BE6075" w:rsidRDefault="009535DF" w:rsidP="009535DF">
            <w:pPr>
              <w:pStyle w:val="PargrafodaLista"/>
              <w:ind w:left="0"/>
              <w:rPr>
                <w:rFonts w:ascii="Arial" w:hAnsi="Arial" w:cs="Arial"/>
                <w:b/>
                <w:color w:val="auto"/>
                <w:u w:val="single"/>
              </w:rPr>
            </w:pPr>
          </w:p>
        </w:tc>
        <w:tc>
          <w:tcPr>
            <w:tcW w:w="5053" w:type="dxa"/>
            <w:gridSpan w:val="3"/>
          </w:tcPr>
          <w:p w14:paraId="51456BF9" w14:textId="77777777" w:rsidR="009535DF" w:rsidRPr="00BE6075" w:rsidRDefault="009535DF" w:rsidP="009535DF">
            <w:pPr>
              <w:pStyle w:val="PargrafodaLista"/>
              <w:ind w:left="0"/>
              <w:jc w:val="center"/>
              <w:rPr>
                <w:rFonts w:ascii="Arial" w:hAnsi="Arial" w:cs="Arial"/>
                <w:b/>
                <w:color w:val="auto"/>
              </w:rPr>
            </w:pPr>
            <w:r w:rsidRPr="00BE6075">
              <w:rPr>
                <w:rFonts w:ascii="Arial" w:hAnsi="Arial" w:cs="Arial"/>
                <w:b/>
                <w:color w:val="auto"/>
              </w:rPr>
              <w:t>R$ 3.957,55</w:t>
            </w:r>
          </w:p>
        </w:tc>
      </w:tr>
    </w:tbl>
    <w:p w14:paraId="5289403B" w14:textId="77777777" w:rsidR="009535DF" w:rsidRPr="00BE6075" w:rsidRDefault="009535DF" w:rsidP="009535DF">
      <w:pPr>
        <w:tabs>
          <w:tab w:val="left" w:pos="284"/>
          <w:tab w:val="left" w:pos="426"/>
          <w:tab w:val="left" w:pos="709"/>
          <w:tab w:val="left" w:pos="851"/>
        </w:tabs>
        <w:jc w:val="both"/>
        <w:rPr>
          <w:rFonts w:ascii="Arial" w:hAnsi="Arial" w:cs="Arial"/>
          <w:sz w:val="22"/>
          <w:szCs w:val="22"/>
        </w:rPr>
      </w:pPr>
    </w:p>
    <w:p w14:paraId="7671EE92" w14:textId="77777777" w:rsidR="009535DF" w:rsidRPr="00BE6075" w:rsidRDefault="009535DF" w:rsidP="009535DF">
      <w:pPr>
        <w:pStyle w:val="Nivel2"/>
        <w:numPr>
          <w:ilvl w:val="1"/>
          <w:numId w:val="4"/>
        </w:numPr>
        <w:tabs>
          <w:tab w:val="left" w:pos="284"/>
          <w:tab w:val="left" w:pos="426"/>
          <w:tab w:val="left" w:pos="709"/>
          <w:tab w:val="left" w:pos="851"/>
        </w:tabs>
        <w:spacing w:before="0" w:after="0" w:line="240" w:lineRule="auto"/>
        <w:ind w:left="0" w:firstLine="0"/>
        <w:rPr>
          <w:b/>
          <w:color w:val="auto"/>
          <w:sz w:val="22"/>
          <w:szCs w:val="22"/>
          <w:u w:val="single"/>
        </w:rPr>
      </w:pPr>
      <w:r w:rsidRPr="00BE6075">
        <w:rPr>
          <w:b/>
          <w:sz w:val="22"/>
          <w:szCs w:val="22"/>
          <w:u w:val="single"/>
        </w:rPr>
        <w:t xml:space="preserve">A referida contratação terá sua vigência será até 31 de dezembro de 2024 a contar da assinatura do contrato, podendo ser prorrogado conforme determina o </w:t>
      </w:r>
      <w:r w:rsidRPr="00BE6075">
        <w:rPr>
          <w:b/>
          <w:color w:val="auto"/>
          <w:sz w:val="22"/>
          <w:szCs w:val="22"/>
          <w:u w:val="single"/>
        </w:rPr>
        <w:t>artigo 105 da Lei n° 14.133, de 2021.</w:t>
      </w:r>
    </w:p>
    <w:p w14:paraId="0BDA60C3" w14:textId="77777777" w:rsidR="009535DF" w:rsidRPr="00BE6075" w:rsidRDefault="009535DF" w:rsidP="009535DF">
      <w:pPr>
        <w:pStyle w:val="ou"/>
        <w:tabs>
          <w:tab w:val="left" w:pos="284"/>
          <w:tab w:val="left" w:pos="426"/>
          <w:tab w:val="left" w:pos="709"/>
          <w:tab w:val="left" w:pos="851"/>
        </w:tabs>
        <w:spacing w:before="0" w:after="0" w:line="240" w:lineRule="auto"/>
        <w:jc w:val="both"/>
        <w:rPr>
          <w:i w:val="0"/>
          <w:sz w:val="22"/>
          <w:szCs w:val="22"/>
        </w:rPr>
      </w:pPr>
    </w:p>
    <w:p w14:paraId="53BEC6EB" w14:textId="77777777" w:rsidR="009535DF" w:rsidRPr="00BE6075" w:rsidRDefault="009535DF" w:rsidP="009535DF">
      <w:pPr>
        <w:pStyle w:val="Nivel2"/>
        <w:numPr>
          <w:ilvl w:val="1"/>
          <w:numId w:val="4"/>
        </w:numPr>
        <w:tabs>
          <w:tab w:val="left" w:pos="284"/>
          <w:tab w:val="left" w:pos="426"/>
          <w:tab w:val="left" w:pos="709"/>
          <w:tab w:val="left" w:pos="851"/>
        </w:tabs>
        <w:spacing w:before="0" w:after="0" w:line="240" w:lineRule="auto"/>
        <w:ind w:left="0" w:firstLine="0"/>
        <w:rPr>
          <w:sz w:val="22"/>
          <w:szCs w:val="22"/>
        </w:rPr>
      </w:pPr>
      <w:r w:rsidRPr="00BE6075">
        <w:rPr>
          <w:sz w:val="22"/>
          <w:szCs w:val="22"/>
        </w:rPr>
        <w:t>O contrato oferece maior detalhamento das regras que serão aplicadas em relação à vigência da contratação.</w:t>
      </w:r>
    </w:p>
    <w:p w14:paraId="58E21A68" w14:textId="77777777" w:rsidR="009535DF" w:rsidRPr="00BE6075" w:rsidRDefault="009535DF" w:rsidP="009535DF">
      <w:pPr>
        <w:pStyle w:val="Nivel2"/>
        <w:numPr>
          <w:ilvl w:val="0"/>
          <w:numId w:val="0"/>
        </w:numPr>
        <w:tabs>
          <w:tab w:val="left" w:pos="709"/>
          <w:tab w:val="left" w:pos="851"/>
        </w:tabs>
        <w:spacing w:before="0" w:after="0" w:line="240" w:lineRule="auto"/>
        <w:rPr>
          <w:sz w:val="22"/>
          <w:szCs w:val="22"/>
        </w:rPr>
      </w:pPr>
    </w:p>
    <w:p w14:paraId="751BFD57" w14:textId="77777777" w:rsidR="009535DF" w:rsidRPr="00BE6075" w:rsidRDefault="009535DF" w:rsidP="009535DF">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BE6075">
        <w:rPr>
          <w:sz w:val="22"/>
          <w:szCs w:val="22"/>
        </w:rPr>
        <w:t xml:space="preserve">FUNDAMENTAÇÃO E DESCRIÇÃO DA NECESSIDADE DA CONTRATAÇÃO </w:t>
      </w:r>
    </w:p>
    <w:p w14:paraId="4DD2F295" w14:textId="77777777" w:rsidR="009535DF" w:rsidRPr="00BE6075" w:rsidRDefault="009535DF" w:rsidP="009535DF">
      <w:pPr>
        <w:pStyle w:val="Nivel2"/>
        <w:numPr>
          <w:ilvl w:val="0"/>
          <w:numId w:val="0"/>
        </w:numPr>
        <w:tabs>
          <w:tab w:val="left" w:pos="426"/>
        </w:tabs>
        <w:spacing w:before="0" w:after="0" w:line="240" w:lineRule="auto"/>
        <w:rPr>
          <w:sz w:val="22"/>
          <w:szCs w:val="22"/>
        </w:rPr>
      </w:pPr>
    </w:p>
    <w:p w14:paraId="30B12143" w14:textId="77777777" w:rsidR="009535DF" w:rsidRPr="00BE6075" w:rsidRDefault="009535DF" w:rsidP="004C1E0C">
      <w:pPr>
        <w:pStyle w:val="PargrafodaLista"/>
        <w:numPr>
          <w:ilvl w:val="0"/>
          <w:numId w:val="22"/>
        </w:numPr>
        <w:tabs>
          <w:tab w:val="left" w:pos="284"/>
          <w:tab w:val="left" w:pos="426"/>
          <w:tab w:val="left" w:pos="709"/>
        </w:tabs>
        <w:spacing w:after="0" w:line="240" w:lineRule="auto"/>
        <w:ind w:left="0" w:right="57" w:firstLine="0"/>
        <w:rPr>
          <w:rFonts w:ascii="Arial" w:hAnsi="Arial" w:cs="Arial"/>
        </w:rPr>
      </w:pPr>
      <w:r w:rsidRPr="00BE6075">
        <w:rPr>
          <w:rFonts w:ascii="Arial" w:hAnsi="Arial" w:cs="Arial"/>
        </w:rPr>
        <w:t>A Administração preocupou-se em realizar um procedimento com a melhor relação custo-benefício mediante a estipulação de critérios de aferição da qualidade.</w:t>
      </w:r>
    </w:p>
    <w:p w14:paraId="1655C6BB" w14:textId="77777777" w:rsidR="009535DF" w:rsidRPr="00BE6075" w:rsidRDefault="009535DF" w:rsidP="009535DF">
      <w:pPr>
        <w:pStyle w:val="PargrafodaLista"/>
        <w:tabs>
          <w:tab w:val="left" w:pos="284"/>
          <w:tab w:val="left" w:pos="426"/>
          <w:tab w:val="left" w:pos="709"/>
        </w:tabs>
        <w:spacing w:after="0" w:line="240" w:lineRule="auto"/>
        <w:ind w:left="0" w:right="57"/>
        <w:rPr>
          <w:rFonts w:ascii="Arial" w:hAnsi="Arial" w:cs="Arial"/>
        </w:rPr>
      </w:pPr>
    </w:p>
    <w:p w14:paraId="73B5C108" w14:textId="77777777" w:rsidR="009535DF" w:rsidRPr="00BE6075" w:rsidRDefault="009535DF" w:rsidP="004C1E0C">
      <w:pPr>
        <w:pStyle w:val="PargrafodaLista"/>
        <w:numPr>
          <w:ilvl w:val="0"/>
          <w:numId w:val="22"/>
        </w:numPr>
        <w:tabs>
          <w:tab w:val="left" w:pos="284"/>
          <w:tab w:val="left" w:pos="426"/>
          <w:tab w:val="left" w:pos="1276"/>
        </w:tabs>
        <w:spacing w:after="0" w:line="240" w:lineRule="auto"/>
        <w:ind w:left="0" w:right="57" w:firstLine="0"/>
        <w:rPr>
          <w:rStyle w:val="Hyperlink"/>
          <w:rFonts w:ascii="Arial" w:hAnsi="Arial" w:cs="Arial"/>
          <w:color w:val="auto"/>
        </w:rPr>
      </w:pPr>
      <w:r w:rsidRPr="00BE6075">
        <w:rPr>
          <w:rFonts w:ascii="Arial" w:hAnsi="Arial" w:cs="Arial"/>
        </w:rPr>
        <w:t xml:space="preserve">Realizará </w:t>
      </w:r>
      <w:r w:rsidRPr="00BE6075">
        <w:rPr>
          <w:rFonts w:ascii="Arial" w:hAnsi="Arial" w:cs="Arial"/>
          <w:b/>
        </w:rPr>
        <w:t>Dispensa Eletrônica</w:t>
      </w:r>
      <w:r w:rsidRPr="00BE6075">
        <w:rPr>
          <w:rFonts w:ascii="Arial" w:hAnsi="Arial" w:cs="Arial"/>
        </w:rPr>
        <w:t xml:space="preserve">, para </w:t>
      </w:r>
      <w:r w:rsidRPr="00BE6075">
        <w:rPr>
          <w:rFonts w:ascii="Arial" w:hAnsi="Arial" w:cs="Arial"/>
          <w:b/>
          <w:u w:val="single"/>
        </w:rPr>
        <w:t>Contratação de empresa para fornecimento de material gráfico em atendimento as atividades administrativas da Câmara Municipal de Nova Andradina(MS)</w:t>
      </w:r>
      <w:r w:rsidRPr="00BE6075">
        <w:rPr>
          <w:rFonts w:ascii="Arial" w:hAnsi="Arial" w:cs="Arial"/>
        </w:rPr>
        <w:t xml:space="preserve"> conforme especificações no presente procedimento administrativo </w:t>
      </w:r>
      <w:r w:rsidRPr="00BE6075">
        <w:rPr>
          <w:rFonts w:ascii="Arial" w:hAnsi="Arial" w:cs="Arial"/>
          <w:bCs/>
        </w:rPr>
        <w:t>com critério de julgamento</w:t>
      </w:r>
      <w:r w:rsidRPr="00BE6075">
        <w:rPr>
          <w:rFonts w:ascii="Arial" w:hAnsi="Arial" w:cs="Arial"/>
          <w:b/>
          <w:bCs/>
        </w:rPr>
        <w:t xml:space="preserve"> </w:t>
      </w:r>
      <w:r w:rsidRPr="00BE6075">
        <w:rPr>
          <w:rFonts w:ascii="Arial" w:hAnsi="Arial" w:cs="Arial"/>
        </w:rPr>
        <w:t>(menor preço ITEM)</w:t>
      </w:r>
      <w:r w:rsidRPr="00BE6075">
        <w:rPr>
          <w:rFonts w:ascii="Arial" w:hAnsi="Arial" w:cs="Arial"/>
          <w:b/>
          <w:bCs/>
        </w:rPr>
        <w:t xml:space="preserve">, </w:t>
      </w:r>
      <w:r w:rsidRPr="00BE6075">
        <w:rPr>
          <w:rFonts w:ascii="Arial" w:hAnsi="Arial" w:cs="Arial"/>
        </w:rPr>
        <w:t xml:space="preserve">na hipótese do </w:t>
      </w:r>
      <w:hyperlink r:id="rId15" w:anchor="art75" w:history="1">
        <w:r w:rsidRPr="00BE6075">
          <w:rPr>
            <w:rStyle w:val="Hyperlink"/>
            <w:rFonts w:ascii="Arial" w:hAnsi="Arial" w:cs="Arial"/>
            <w:color w:val="auto"/>
          </w:rPr>
          <w:t>art. 75</w:t>
        </w:r>
      </w:hyperlink>
      <w:r w:rsidRPr="00BE6075">
        <w:rPr>
          <w:rFonts w:ascii="Arial" w:hAnsi="Arial" w:cs="Arial"/>
          <w:iCs/>
        </w:rPr>
        <w:t>, inciso II,</w:t>
      </w:r>
      <w:r w:rsidRPr="00BE6075">
        <w:rPr>
          <w:rFonts w:ascii="Arial" w:hAnsi="Arial" w:cs="Arial"/>
        </w:rPr>
        <w:t xml:space="preserve"> </w:t>
      </w:r>
      <w:r w:rsidRPr="00BE6075">
        <w:rPr>
          <w:rFonts w:ascii="Arial" w:hAnsi="Arial" w:cs="Arial"/>
          <w:bCs/>
        </w:rPr>
        <w:t xml:space="preserve">nos termos da </w:t>
      </w:r>
      <w:hyperlink r:id="rId16" w:history="1">
        <w:r w:rsidRPr="00BE6075">
          <w:rPr>
            <w:rStyle w:val="Hyperlink"/>
            <w:rFonts w:ascii="Arial" w:hAnsi="Arial" w:cs="Arial"/>
            <w:bCs/>
            <w:color w:val="auto"/>
          </w:rPr>
          <w:t>Lei n.º 14.133, de 1º de abril de 2021</w:t>
        </w:r>
      </w:hyperlink>
      <w:r w:rsidRPr="00BE6075">
        <w:rPr>
          <w:rStyle w:val="Hyperlink"/>
          <w:rFonts w:ascii="Arial" w:hAnsi="Arial" w:cs="Arial"/>
          <w:bCs/>
          <w:color w:val="auto"/>
        </w:rPr>
        <w:t>.</w:t>
      </w:r>
    </w:p>
    <w:p w14:paraId="1EBB4C97" w14:textId="77777777" w:rsidR="009535DF" w:rsidRPr="00BE6075" w:rsidRDefault="009535DF" w:rsidP="009535DF">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Arial" w:hAnsi="Arial" w:cs="Arial"/>
          <w:sz w:val="22"/>
          <w:szCs w:val="22"/>
        </w:rPr>
      </w:pPr>
    </w:p>
    <w:p w14:paraId="1275F9ED" w14:textId="77777777" w:rsidR="009535DF" w:rsidRPr="00BE6075" w:rsidRDefault="009535DF" w:rsidP="009535DF">
      <w:pPr>
        <w:pStyle w:val="NormalWeb"/>
        <w:spacing w:before="0" w:beforeAutospacing="0" w:after="0" w:afterAutospacing="0"/>
        <w:ind w:left="1134"/>
        <w:jc w:val="both"/>
        <w:rPr>
          <w:rFonts w:ascii="Arial" w:hAnsi="Arial" w:cs="Arial"/>
          <w:sz w:val="22"/>
          <w:szCs w:val="22"/>
        </w:rPr>
      </w:pPr>
      <w:r w:rsidRPr="00BE6075">
        <w:rPr>
          <w:rFonts w:ascii="Arial" w:hAnsi="Arial" w:cs="Arial"/>
          <w:b/>
          <w:bCs/>
          <w:sz w:val="22"/>
          <w:szCs w:val="22"/>
        </w:rPr>
        <w:lastRenderedPageBreak/>
        <w:t>II</w:t>
      </w:r>
      <w:r w:rsidRPr="00BE6075">
        <w:rPr>
          <w:rFonts w:ascii="Arial" w:hAnsi="Arial" w:cs="Arial"/>
          <w:sz w:val="22"/>
          <w:szCs w:val="22"/>
        </w:rPr>
        <w:t xml:space="preserve"> - </w:t>
      </w:r>
      <w:r w:rsidRPr="00BE6075">
        <w:rPr>
          <w:rFonts w:ascii="Arial" w:hAnsi="Arial" w:cs="Arial"/>
          <w:color w:val="000000"/>
          <w:sz w:val="22"/>
          <w:szCs w:val="22"/>
        </w:rPr>
        <w:t>para contratação que envolva valores inferiores a R$ 59.906,02 (cinquenta e nove mil novecentos e seis reais e dois centavos), no caso de outros serviços e compras;        </w:t>
      </w:r>
      <w:hyperlink r:id="rId17" w:anchor="art1" w:history="1">
        <w:r w:rsidRPr="00BE6075">
          <w:rPr>
            <w:rStyle w:val="Hyperlink"/>
            <w:rFonts w:ascii="Arial" w:hAnsi="Arial" w:cs="Arial"/>
            <w:strike/>
            <w:sz w:val="22"/>
            <w:szCs w:val="22"/>
          </w:rPr>
          <w:t>(Vide Decreto nº 10.922, de 2021)</w:t>
        </w:r>
      </w:hyperlink>
      <w:r w:rsidRPr="00BE6075">
        <w:rPr>
          <w:rFonts w:ascii="Arial" w:hAnsi="Arial" w:cs="Arial"/>
          <w:strike/>
          <w:color w:val="000000"/>
          <w:sz w:val="22"/>
          <w:szCs w:val="22"/>
        </w:rPr>
        <w:t>      </w:t>
      </w:r>
      <w:hyperlink r:id="rId18" w:anchor="art3" w:history="1">
        <w:r w:rsidRPr="00BE6075">
          <w:rPr>
            <w:rStyle w:val="Hyperlink"/>
            <w:rFonts w:ascii="Arial" w:hAnsi="Arial" w:cs="Arial"/>
            <w:strike/>
            <w:sz w:val="22"/>
            <w:szCs w:val="22"/>
          </w:rPr>
          <w:t>(Vigência)</w:t>
        </w:r>
      </w:hyperlink>
      <w:r w:rsidRPr="00BE6075">
        <w:rPr>
          <w:rFonts w:ascii="Arial" w:hAnsi="Arial" w:cs="Arial"/>
          <w:color w:val="000000"/>
          <w:sz w:val="22"/>
          <w:szCs w:val="22"/>
        </w:rPr>
        <w:t>      </w:t>
      </w:r>
      <w:r w:rsidRPr="00BE6075">
        <w:rPr>
          <w:rFonts w:ascii="Arial" w:hAnsi="Arial" w:cs="Arial"/>
          <w:strike/>
          <w:color w:val="000000"/>
          <w:sz w:val="22"/>
          <w:szCs w:val="22"/>
        </w:rPr>
        <w:t> </w:t>
      </w:r>
      <w:hyperlink r:id="rId19" w:anchor="art1" w:history="1">
        <w:r w:rsidRPr="00BE6075">
          <w:rPr>
            <w:rStyle w:val="Hyperlink"/>
            <w:rFonts w:ascii="Arial" w:hAnsi="Arial" w:cs="Arial"/>
            <w:strike/>
            <w:sz w:val="22"/>
            <w:szCs w:val="22"/>
          </w:rPr>
          <w:t>(Vide Decreto nº 11.317, de 2022)</w:t>
        </w:r>
      </w:hyperlink>
      <w:r w:rsidRPr="00BE6075">
        <w:rPr>
          <w:rFonts w:ascii="Arial" w:hAnsi="Arial" w:cs="Arial"/>
          <w:strike/>
          <w:color w:val="000000"/>
          <w:sz w:val="22"/>
          <w:szCs w:val="22"/>
        </w:rPr>
        <w:t>       </w:t>
      </w:r>
      <w:hyperlink r:id="rId20" w:anchor="art4" w:history="1">
        <w:r w:rsidRPr="00BE6075">
          <w:rPr>
            <w:rStyle w:val="Hyperlink"/>
            <w:rFonts w:ascii="Arial" w:hAnsi="Arial" w:cs="Arial"/>
            <w:strike/>
            <w:sz w:val="22"/>
            <w:szCs w:val="22"/>
          </w:rPr>
          <w:t>Vigência</w:t>
        </w:r>
      </w:hyperlink>
      <w:r w:rsidRPr="00BE6075">
        <w:rPr>
          <w:rFonts w:ascii="Arial" w:hAnsi="Arial" w:cs="Arial"/>
          <w:color w:val="000000"/>
          <w:sz w:val="22"/>
          <w:szCs w:val="22"/>
        </w:rPr>
        <w:t>     </w:t>
      </w:r>
      <w:hyperlink r:id="rId21" w:anchor="art1" w:history="1">
        <w:r w:rsidRPr="00BE6075">
          <w:rPr>
            <w:rStyle w:val="Hyperlink"/>
            <w:rFonts w:ascii="Arial" w:hAnsi="Arial" w:cs="Arial"/>
            <w:sz w:val="22"/>
            <w:szCs w:val="22"/>
          </w:rPr>
          <w:t>(Vide Decreto nº 11.871, de 2023)</w:t>
        </w:r>
      </w:hyperlink>
      <w:r w:rsidRPr="00BE6075">
        <w:rPr>
          <w:rFonts w:ascii="Arial" w:hAnsi="Arial" w:cs="Arial"/>
          <w:color w:val="000000"/>
          <w:sz w:val="22"/>
          <w:szCs w:val="22"/>
        </w:rPr>
        <w:t>     </w:t>
      </w:r>
      <w:hyperlink r:id="rId22" w:anchor="art4" w:history="1">
        <w:r w:rsidRPr="00BE6075">
          <w:rPr>
            <w:rStyle w:val="Hyperlink"/>
            <w:rFonts w:ascii="Arial" w:hAnsi="Arial" w:cs="Arial"/>
            <w:sz w:val="22"/>
            <w:szCs w:val="22"/>
          </w:rPr>
          <w:t>Vigência</w:t>
        </w:r>
      </w:hyperlink>
    </w:p>
    <w:p w14:paraId="5301ADFF" w14:textId="77777777" w:rsidR="009535DF" w:rsidRPr="00BE6075" w:rsidRDefault="009535DF" w:rsidP="009535DF">
      <w:pPr>
        <w:jc w:val="both"/>
        <w:rPr>
          <w:rFonts w:ascii="Arial" w:hAnsi="Arial" w:cs="Arial"/>
          <w:sz w:val="22"/>
          <w:szCs w:val="22"/>
        </w:rPr>
      </w:pPr>
    </w:p>
    <w:p w14:paraId="027CF29F" w14:textId="77777777" w:rsidR="009535DF" w:rsidRPr="00BE6075" w:rsidRDefault="009535DF" w:rsidP="004C1E0C">
      <w:pPr>
        <w:pStyle w:val="PADRO"/>
        <w:keepNext w:val="0"/>
        <w:widowControl/>
        <w:numPr>
          <w:ilvl w:val="0"/>
          <w:numId w:val="22"/>
        </w:numPr>
        <w:shd w:val="clear" w:color="auto" w:fill="auto"/>
        <w:tabs>
          <w:tab w:val="left" w:pos="284"/>
          <w:tab w:val="left" w:pos="426"/>
          <w:tab w:val="left" w:pos="709"/>
        </w:tabs>
        <w:suppressAutoHyphens w:val="0"/>
        <w:spacing w:before="0" w:after="0" w:line="240" w:lineRule="auto"/>
        <w:ind w:left="0" w:firstLine="0"/>
        <w:rPr>
          <w:rFonts w:ascii="Arial" w:hAnsi="Arial" w:cs="Arial"/>
          <w:sz w:val="22"/>
          <w:szCs w:val="22"/>
        </w:rPr>
      </w:pPr>
      <w:r w:rsidRPr="00BE6075">
        <w:rPr>
          <w:rFonts w:ascii="Arial" w:hAnsi="Arial" w:cs="Arial"/>
          <w:sz w:val="22"/>
          <w:szCs w:val="22"/>
        </w:rPr>
        <w:t>O critério de julgamento adotado será o</w:t>
      </w:r>
      <w:r w:rsidRPr="00BE6075">
        <w:rPr>
          <w:rFonts w:ascii="Arial" w:hAnsi="Arial" w:cs="Arial"/>
          <w:iCs/>
          <w:sz w:val="22"/>
          <w:szCs w:val="22"/>
        </w:rPr>
        <w:t xml:space="preserve"> menor preço por item,</w:t>
      </w:r>
      <w:r w:rsidRPr="00BE6075">
        <w:rPr>
          <w:rFonts w:ascii="Arial" w:hAnsi="Arial" w:cs="Arial"/>
          <w:color w:val="FF0000"/>
          <w:sz w:val="22"/>
          <w:szCs w:val="22"/>
        </w:rPr>
        <w:t xml:space="preserve"> </w:t>
      </w:r>
      <w:r w:rsidRPr="00BE6075">
        <w:rPr>
          <w:rFonts w:ascii="Arial" w:hAnsi="Arial" w:cs="Arial"/>
          <w:sz w:val="22"/>
          <w:szCs w:val="22"/>
        </w:rPr>
        <w:t>observadas as exigências contidas no Aviso de Contratação Direta e seus Anexos quanto às especificações do objeto.</w:t>
      </w:r>
    </w:p>
    <w:p w14:paraId="0E746F38" w14:textId="77777777" w:rsidR="009535DF" w:rsidRPr="00BE6075" w:rsidRDefault="009535DF" w:rsidP="009535DF">
      <w:pPr>
        <w:tabs>
          <w:tab w:val="left" w:pos="284"/>
          <w:tab w:val="left" w:pos="426"/>
          <w:tab w:val="left" w:pos="709"/>
        </w:tabs>
        <w:jc w:val="both"/>
        <w:rPr>
          <w:rStyle w:val="Hyperlink"/>
          <w:rFonts w:ascii="Arial" w:hAnsi="Arial" w:cs="Arial"/>
          <w:bCs/>
          <w:color w:val="auto"/>
          <w:sz w:val="22"/>
          <w:szCs w:val="22"/>
        </w:rPr>
      </w:pPr>
    </w:p>
    <w:p w14:paraId="23DB6654" w14:textId="77777777" w:rsidR="009535DF" w:rsidRPr="00BE6075" w:rsidRDefault="009535DF" w:rsidP="004C1E0C">
      <w:pPr>
        <w:pStyle w:val="PargrafodaLista"/>
        <w:numPr>
          <w:ilvl w:val="0"/>
          <w:numId w:val="22"/>
        </w:numPr>
        <w:tabs>
          <w:tab w:val="left" w:pos="284"/>
          <w:tab w:val="left" w:pos="426"/>
          <w:tab w:val="left" w:pos="709"/>
        </w:tabs>
        <w:spacing w:after="0" w:line="240" w:lineRule="auto"/>
        <w:ind w:left="0" w:right="0" w:firstLine="0"/>
        <w:rPr>
          <w:rFonts w:ascii="Arial" w:hAnsi="Arial" w:cs="Arial"/>
          <w:bCs/>
          <w:u w:val="single"/>
        </w:rPr>
      </w:pPr>
      <w:r w:rsidRPr="00BE6075">
        <w:rPr>
          <w:rFonts w:ascii="Arial" w:hAnsi="Arial" w:cs="Arial"/>
          <w:color w:val="000000" w:themeColor="text1"/>
        </w:rPr>
        <w:t>O ingresso do fornecedor na disputa da dispensa eletrônica ocorrerá com o cadastramento de sua proposta inicial.</w:t>
      </w:r>
    </w:p>
    <w:p w14:paraId="32F16AB9" w14:textId="77777777" w:rsidR="009535DF" w:rsidRPr="00BE6075" w:rsidRDefault="009535DF" w:rsidP="009535DF">
      <w:pPr>
        <w:tabs>
          <w:tab w:val="left" w:pos="284"/>
          <w:tab w:val="left" w:pos="426"/>
          <w:tab w:val="left" w:pos="709"/>
        </w:tabs>
        <w:jc w:val="both"/>
        <w:rPr>
          <w:rFonts w:ascii="Arial" w:hAnsi="Arial" w:cs="Arial"/>
          <w:bCs/>
          <w:sz w:val="22"/>
          <w:szCs w:val="22"/>
          <w:u w:val="single"/>
        </w:rPr>
      </w:pPr>
    </w:p>
    <w:p w14:paraId="72981C9C" w14:textId="77777777" w:rsidR="009535DF" w:rsidRPr="00BE6075" w:rsidRDefault="009535DF" w:rsidP="004C1E0C">
      <w:pPr>
        <w:pStyle w:val="PargrafodaLista"/>
        <w:numPr>
          <w:ilvl w:val="0"/>
          <w:numId w:val="22"/>
        </w:numPr>
        <w:tabs>
          <w:tab w:val="left" w:pos="284"/>
          <w:tab w:val="left" w:pos="426"/>
          <w:tab w:val="left" w:pos="709"/>
        </w:tabs>
        <w:spacing w:after="0" w:line="240" w:lineRule="auto"/>
        <w:ind w:left="0" w:right="0" w:firstLine="0"/>
        <w:rPr>
          <w:rFonts w:ascii="Arial" w:hAnsi="Arial" w:cs="Arial"/>
          <w:bCs/>
          <w:u w:val="single"/>
        </w:rPr>
      </w:pPr>
      <w:r w:rsidRPr="00BE6075">
        <w:rPr>
          <w:rFonts w:ascii="Arial" w:hAnsi="Arial" w:cs="Arial"/>
          <w:color w:val="000000" w:themeColor="text1"/>
        </w:rPr>
        <w:t>O fornecedor interessado, após a divulgação do Aviso de Contratação Direta, encaminhará, exclusivamente por meio do Sistema de Dispensa Eletrônica, a proposta com a descrição do objeto ofertado, e o preço ou o desconto, até a data e o horário estabelecidos para abertura do procedimento.</w:t>
      </w:r>
    </w:p>
    <w:p w14:paraId="508E91F8" w14:textId="77777777" w:rsidR="009535DF" w:rsidRPr="00BE6075" w:rsidRDefault="009535DF" w:rsidP="009535DF">
      <w:pPr>
        <w:tabs>
          <w:tab w:val="left" w:pos="284"/>
          <w:tab w:val="left" w:pos="426"/>
          <w:tab w:val="left" w:pos="709"/>
        </w:tabs>
        <w:ind w:right="57"/>
        <w:jc w:val="both"/>
        <w:rPr>
          <w:rFonts w:ascii="Arial" w:hAnsi="Arial" w:cs="Arial"/>
          <w:sz w:val="22"/>
          <w:szCs w:val="22"/>
        </w:rPr>
      </w:pPr>
    </w:p>
    <w:p w14:paraId="0882B655" w14:textId="77777777" w:rsidR="009535DF" w:rsidRPr="00BE6075" w:rsidRDefault="009535DF" w:rsidP="004C1E0C">
      <w:pPr>
        <w:pStyle w:val="PargrafodaLista"/>
        <w:numPr>
          <w:ilvl w:val="0"/>
          <w:numId w:val="22"/>
        </w:numPr>
        <w:tabs>
          <w:tab w:val="left" w:pos="284"/>
          <w:tab w:val="left" w:pos="426"/>
          <w:tab w:val="left" w:pos="709"/>
        </w:tabs>
        <w:spacing w:after="0" w:line="240" w:lineRule="auto"/>
        <w:ind w:left="0" w:right="57" w:firstLine="0"/>
        <w:rPr>
          <w:rFonts w:ascii="Arial" w:hAnsi="Arial" w:cs="Arial"/>
        </w:rPr>
      </w:pPr>
      <w:r w:rsidRPr="00BE6075">
        <w:rPr>
          <w:rFonts w:ascii="Arial" w:hAnsi="Arial" w:cs="Arial"/>
        </w:rPr>
        <w:t>Assim, sugere-se a formalização de processo de dispensa de licitação para a execução do objeto acima especificado, sob o critério de julgamento de menor valor item, visando ao atendimento dos princípios da economicidade e preservando a competitividade, lembrando que a economia de escala está sendo levada em consideração, consoante assevera o art. 18, VII c/</w:t>
      </w:r>
      <w:proofErr w:type="gramStart"/>
      <w:r w:rsidRPr="00BE6075">
        <w:rPr>
          <w:rFonts w:ascii="Arial" w:hAnsi="Arial" w:cs="Arial"/>
        </w:rPr>
        <w:t>c</w:t>
      </w:r>
      <w:proofErr w:type="gramEnd"/>
      <w:r w:rsidRPr="00BE6075">
        <w:rPr>
          <w:rFonts w:ascii="Arial" w:hAnsi="Arial" w:cs="Arial"/>
        </w:rPr>
        <w:t xml:space="preserve"> art. 23 da Lei Federal n</w:t>
      </w:r>
      <w:r w:rsidRPr="00BE6075">
        <w:rPr>
          <w:rFonts w:ascii="Arial" w:hAnsi="Arial" w:cs="Arial"/>
          <w:vertAlign w:val="superscript"/>
        </w:rPr>
        <w:t xml:space="preserve">o </w:t>
      </w:r>
      <w:r w:rsidRPr="00BE6075">
        <w:rPr>
          <w:rFonts w:ascii="Arial" w:hAnsi="Arial" w:cs="Arial"/>
        </w:rPr>
        <w:t>14.133/2021, prevalecendo, portanto, no presente caso, a economicidade como interesse da Administração.</w:t>
      </w:r>
    </w:p>
    <w:p w14:paraId="19998930" w14:textId="77777777" w:rsidR="009535DF" w:rsidRPr="00BE6075" w:rsidRDefault="009535DF" w:rsidP="009535DF">
      <w:pPr>
        <w:pStyle w:val="PargrafodaLista"/>
        <w:spacing w:after="0" w:line="240" w:lineRule="auto"/>
        <w:ind w:left="0"/>
        <w:rPr>
          <w:rFonts w:ascii="Arial" w:hAnsi="Arial" w:cs="Arial"/>
        </w:rPr>
      </w:pPr>
    </w:p>
    <w:p w14:paraId="3230B3A8" w14:textId="77777777" w:rsidR="009535DF" w:rsidRPr="00BE6075" w:rsidRDefault="009535DF" w:rsidP="004C1E0C">
      <w:pPr>
        <w:pStyle w:val="PargrafodaLista"/>
        <w:numPr>
          <w:ilvl w:val="0"/>
          <w:numId w:val="22"/>
        </w:numPr>
        <w:tabs>
          <w:tab w:val="left" w:pos="284"/>
          <w:tab w:val="left" w:pos="426"/>
          <w:tab w:val="left" w:pos="709"/>
        </w:tabs>
        <w:spacing w:after="0" w:line="240" w:lineRule="auto"/>
        <w:ind w:left="0" w:right="57" w:firstLine="0"/>
        <w:rPr>
          <w:rFonts w:ascii="Arial" w:hAnsi="Arial" w:cs="Arial"/>
        </w:rPr>
      </w:pPr>
      <w:r w:rsidRPr="00BE6075">
        <w:rPr>
          <w:rFonts w:ascii="Arial" w:hAnsi="Arial" w:cs="Arial"/>
        </w:rPr>
        <w:t>JUSTIFICA a necessidade de contratação de empresa no fornecimento serviços gráficos conforme quantidade expressa na especificação do presente procedimento.</w:t>
      </w:r>
    </w:p>
    <w:p w14:paraId="1168F6DF" w14:textId="77777777" w:rsidR="009535DF" w:rsidRPr="00BE6075" w:rsidRDefault="009535DF" w:rsidP="009535DF">
      <w:pPr>
        <w:pStyle w:val="PargrafodaLista"/>
        <w:spacing w:after="0" w:line="240" w:lineRule="auto"/>
        <w:rPr>
          <w:rFonts w:ascii="Arial" w:hAnsi="Arial" w:cs="Arial"/>
        </w:rPr>
      </w:pPr>
    </w:p>
    <w:p w14:paraId="02D37D64" w14:textId="77777777" w:rsidR="009535DF" w:rsidRPr="00BE6075" w:rsidRDefault="009535DF" w:rsidP="004C1E0C">
      <w:pPr>
        <w:pStyle w:val="PargrafodaLista"/>
        <w:numPr>
          <w:ilvl w:val="0"/>
          <w:numId w:val="22"/>
        </w:numPr>
        <w:tabs>
          <w:tab w:val="left" w:pos="284"/>
          <w:tab w:val="left" w:pos="426"/>
          <w:tab w:val="left" w:pos="709"/>
        </w:tabs>
        <w:spacing w:after="0" w:line="240" w:lineRule="auto"/>
        <w:ind w:left="0" w:right="57" w:firstLine="0"/>
        <w:rPr>
          <w:rFonts w:ascii="Arial" w:hAnsi="Arial" w:cs="Arial"/>
        </w:rPr>
      </w:pPr>
      <w:r w:rsidRPr="00BE6075">
        <w:rPr>
          <w:rFonts w:ascii="Arial" w:hAnsi="Arial" w:cs="Arial"/>
        </w:rPr>
        <w:t>Destaca-se aqui que a Câmara Municipal não possui materiais, ferramentas, equipamentos tampouco profissionais em seu quadro funcional que reúnam as condições necessárias para atender a execução adequada dessas atividades, por se tratar de serviços não afetos às atividades contempladas pelo quadro de pessoal sendo assim há a necessidade de se ter um contrato para a execução de serviços gráficos de modo que se oferte respaldo necessário ao regular progresso de suas atividades cotidianas, atingindo  a consecução de seus objetivos através das mais diversas ações desenvolvidas.</w:t>
      </w:r>
    </w:p>
    <w:p w14:paraId="067E1789" w14:textId="77777777" w:rsidR="009535DF" w:rsidRPr="00BE6075" w:rsidRDefault="009535DF" w:rsidP="009535DF">
      <w:pPr>
        <w:pStyle w:val="PargrafodaLista"/>
        <w:tabs>
          <w:tab w:val="left" w:pos="284"/>
          <w:tab w:val="left" w:pos="426"/>
          <w:tab w:val="left" w:pos="709"/>
        </w:tabs>
        <w:spacing w:after="0" w:line="240" w:lineRule="auto"/>
        <w:ind w:left="0" w:right="57"/>
        <w:rPr>
          <w:rFonts w:ascii="Arial" w:hAnsi="Arial" w:cs="Arial"/>
        </w:rPr>
      </w:pPr>
    </w:p>
    <w:p w14:paraId="2E598AB6" w14:textId="77777777" w:rsidR="009535DF" w:rsidRPr="00BE6075" w:rsidRDefault="009535DF" w:rsidP="004C1E0C">
      <w:pPr>
        <w:pStyle w:val="Default"/>
        <w:numPr>
          <w:ilvl w:val="0"/>
          <w:numId w:val="22"/>
        </w:numPr>
        <w:tabs>
          <w:tab w:val="left" w:pos="426"/>
        </w:tabs>
        <w:ind w:left="0" w:firstLine="0"/>
        <w:jc w:val="both"/>
        <w:rPr>
          <w:rFonts w:ascii="Arial" w:hAnsi="Arial" w:cs="Arial"/>
          <w:color w:val="auto"/>
          <w:sz w:val="22"/>
          <w:szCs w:val="22"/>
        </w:rPr>
      </w:pPr>
      <w:r w:rsidRPr="00BE6075">
        <w:rPr>
          <w:rFonts w:ascii="Arial" w:hAnsi="Arial" w:cs="Arial"/>
          <w:color w:val="auto"/>
          <w:sz w:val="22"/>
          <w:szCs w:val="22"/>
        </w:rPr>
        <w:t>DO ENQUADRAMENTO COMO BENS OU SERVIÇOS COMUNS: Trata-se de fornecimento de produtos e serviços comum, cujos padrões de desempenho e qualidade podem ser objetivamente definidos no Edital por meio de Especificações Usuais no Mercado.</w:t>
      </w:r>
    </w:p>
    <w:p w14:paraId="3C2B2B78" w14:textId="77777777" w:rsidR="009535DF" w:rsidRPr="00BE6075" w:rsidRDefault="009535DF" w:rsidP="009535DF">
      <w:pPr>
        <w:pStyle w:val="PargrafodaLista"/>
        <w:spacing w:after="0" w:line="240" w:lineRule="auto"/>
        <w:rPr>
          <w:rFonts w:ascii="Arial" w:hAnsi="Arial" w:cs="Arial"/>
        </w:rPr>
      </w:pPr>
    </w:p>
    <w:p w14:paraId="5F2F707F" w14:textId="77777777" w:rsidR="009535DF" w:rsidRPr="00BE6075" w:rsidRDefault="009535DF" w:rsidP="004C1E0C">
      <w:pPr>
        <w:pStyle w:val="Default"/>
        <w:numPr>
          <w:ilvl w:val="0"/>
          <w:numId w:val="22"/>
        </w:numPr>
        <w:tabs>
          <w:tab w:val="left" w:pos="426"/>
        </w:tabs>
        <w:ind w:left="0" w:firstLine="0"/>
        <w:jc w:val="both"/>
        <w:rPr>
          <w:rFonts w:ascii="Arial" w:hAnsi="Arial" w:cs="Arial"/>
          <w:color w:val="auto"/>
          <w:sz w:val="22"/>
          <w:szCs w:val="22"/>
        </w:rPr>
      </w:pPr>
      <w:r w:rsidRPr="00BE6075">
        <w:rPr>
          <w:rFonts w:ascii="Arial" w:hAnsi="Arial" w:cs="Arial"/>
          <w:sz w:val="22"/>
          <w:szCs w:val="22"/>
        </w:rPr>
        <w:t xml:space="preserve">Dos requisitos necessários ao atendimento da necessidade: Para que o objeto da contratação seja atendido, é necessário o atendimento de alguns requisitos mínimos necessários dentre eles os de qualidade e capacidade de execução, sem, contudo, restringir a competição tendo em vista que podem ser encontrados em diversos estabelecimentos. Nesse sentido, a qualificação técnica a ser exigida consiste em aferir conhecimentos e habilidades teóricas e práticas para a execução do serviço. </w:t>
      </w:r>
    </w:p>
    <w:p w14:paraId="39FBAED3" w14:textId="77777777" w:rsidR="009535DF" w:rsidRPr="00BE6075" w:rsidRDefault="009535DF" w:rsidP="009535DF">
      <w:pPr>
        <w:pStyle w:val="PargrafodaLista"/>
        <w:spacing w:after="0" w:line="240" w:lineRule="auto"/>
        <w:rPr>
          <w:rFonts w:ascii="Arial" w:hAnsi="Arial" w:cs="Arial"/>
        </w:rPr>
      </w:pPr>
    </w:p>
    <w:p w14:paraId="076EA3B5" w14:textId="77777777" w:rsidR="009535DF" w:rsidRPr="00BE6075" w:rsidRDefault="009535DF" w:rsidP="004C1E0C">
      <w:pPr>
        <w:pStyle w:val="Default"/>
        <w:numPr>
          <w:ilvl w:val="0"/>
          <w:numId w:val="22"/>
        </w:numPr>
        <w:tabs>
          <w:tab w:val="left" w:pos="426"/>
        </w:tabs>
        <w:ind w:left="0" w:firstLine="0"/>
        <w:jc w:val="both"/>
        <w:rPr>
          <w:rFonts w:ascii="Arial" w:hAnsi="Arial" w:cs="Arial"/>
          <w:color w:val="auto"/>
          <w:sz w:val="22"/>
          <w:szCs w:val="22"/>
        </w:rPr>
      </w:pPr>
      <w:r w:rsidRPr="00BE6075">
        <w:rPr>
          <w:rFonts w:ascii="Arial" w:hAnsi="Arial" w:cs="Arial"/>
          <w:sz w:val="22"/>
          <w:szCs w:val="22"/>
        </w:rPr>
        <w:t xml:space="preserve">Da justificativa acerca da natureza continuada do serviço: Os serviços prestados de forma contínua são aqueles que, pela sua essencialidade, visam a atender à necessidade pública de forma permanente e contínua, por mais de um exercício financeiro, assegurando a integridade do patrimônio público ou o funcionamento das atividades finalísticas do órgão, de modo que sua interrupção possa comprometer a prestação de um serviço público ou o cumprimento da missão institucional. </w:t>
      </w:r>
    </w:p>
    <w:p w14:paraId="3A8AFC12" w14:textId="77777777" w:rsidR="009535DF" w:rsidRPr="00BE6075" w:rsidRDefault="009535DF" w:rsidP="009535DF">
      <w:pPr>
        <w:pStyle w:val="PargrafodaLista"/>
        <w:spacing w:after="0" w:line="240" w:lineRule="auto"/>
        <w:rPr>
          <w:rFonts w:ascii="Arial" w:hAnsi="Arial" w:cs="Arial"/>
        </w:rPr>
      </w:pPr>
    </w:p>
    <w:p w14:paraId="00F5038D" w14:textId="77777777" w:rsidR="009535DF" w:rsidRPr="00BE6075" w:rsidRDefault="009535DF" w:rsidP="004C1E0C">
      <w:pPr>
        <w:pStyle w:val="Default"/>
        <w:numPr>
          <w:ilvl w:val="0"/>
          <w:numId w:val="22"/>
        </w:numPr>
        <w:tabs>
          <w:tab w:val="left" w:pos="426"/>
        </w:tabs>
        <w:ind w:left="0" w:firstLine="0"/>
        <w:jc w:val="both"/>
        <w:rPr>
          <w:rFonts w:ascii="Arial" w:hAnsi="Arial" w:cs="Arial"/>
          <w:color w:val="auto"/>
          <w:sz w:val="22"/>
          <w:szCs w:val="22"/>
        </w:rPr>
      </w:pPr>
      <w:r w:rsidRPr="00BE6075">
        <w:rPr>
          <w:rFonts w:ascii="Arial" w:hAnsi="Arial" w:cs="Arial"/>
          <w:sz w:val="22"/>
          <w:szCs w:val="22"/>
        </w:rPr>
        <w:t>Os serviços de impressão gráfica e diagramação tem natureza continuada por serem necessários a Câmara Municipal para o desempenho de suas atribuições, cuja interrupção pode comprometer a continuidade de suas atividades finalísticas bem como ao seu suporte. Dessa forma, para que não haja dispêndios de tempo e recurso humano empregado na instrução processual de nova contratação quando do fim do contrato ora desejado, resta por configurada a necessidade de que a contratação se estenda por mais de um exercício financeiro.</w:t>
      </w:r>
    </w:p>
    <w:p w14:paraId="5295F6DD" w14:textId="77777777" w:rsidR="009535DF" w:rsidRPr="00BE6075" w:rsidRDefault="009535DF" w:rsidP="009535DF">
      <w:pPr>
        <w:pStyle w:val="Default"/>
        <w:tabs>
          <w:tab w:val="left" w:pos="426"/>
        </w:tabs>
        <w:jc w:val="both"/>
        <w:rPr>
          <w:rFonts w:ascii="Arial" w:hAnsi="Arial" w:cs="Arial"/>
          <w:color w:val="auto"/>
          <w:sz w:val="22"/>
          <w:szCs w:val="22"/>
        </w:rPr>
      </w:pPr>
    </w:p>
    <w:p w14:paraId="5E2C506E" w14:textId="77777777" w:rsidR="009535DF" w:rsidRPr="00BE6075" w:rsidRDefault="009535DF" w:rsidP="004C1E0C">
      <w:pPr>
        <w:pStyle w:val="Default"/>
        <w:numPr>
          <w:ilvl w:val="0"/>
          <w:numId w:val="22"/>
        </w:numPr>
        <w:tabs>
          <w:tab w:val="left" w:pos="426"/>
          <w:tab w:val="left" w:pos="709"/>
        </w:tabs>
        <w:ind w:left="0" w:hanging="11"/>
        <w:jc w:val="both"/>
        <w:rPr>
          <w:rFonts w:ascii="Arial" w:hAnsi="Arial" w:cs="Arial"/>
          <w:b/>
          <w:color w:val="auto"/>
          <w:sz w:val="22"/>
          <w:szCs w:val="22"/>
        </w:rPr>
      </w:pPr>
      <w:r w:rsidRPr="00BE6075">
        <w:rPr>
          <w:rFonts w:ascii="Arial" w:hAnsi="Arial" w:cs="Arial"/>
          <w:b/>
          <w:color w:val="auto"/>
          <w:sz w:val="22"/>
          <w:szCs w:val="22"/>
        </w:rPr>
        <w:t>Destaca-se que esta licitação é exclusiva para microempresas e empresas de pequeno porte, nos termos do Inciso I, do Artigo. 48, da Lei Complementar n° 123/2006 e posteriores alterações</w:t>
      </w:r>
    </w:p>
    <w:p w14:paraId="65167096" w14:textId="77777777" w:rsidR="009535DF" w:rsidRPr="00BE6075" w:rsidRDefault="009535DF" w:rsidP="009535DF">
      <w:pPr>
        <w:pStyle w:val="PargrafodaLista"/>
        <w:tabs>
          <w:tab w:val="left" w:pos="284"/>
          <w:tab w:val="left" w:pos="426"/>
          <w:tab w:val="left" w:pos="709"/>
        </w:tabs>
        <w:spacing w:after="0" w:line="240" w:lineRule="auto"/>
        <w:ind w:left="0"/>
        <w:rPr>
          <w:rFonts w:ascii="Arial" w:hAnsi="Arial" w:cs="Arial"/>
        </w:rPr>
      </w:pPr>
    </w:p>
    <w:p w14:paraId="28EA2886" w14:textId="77777777" w:rsidR="009535DF" w:rsidRPr="00BE6075" w:rsidRDefault="009535DF" w:rsidP="009535D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color w:val="000000"/>
          <w:sz w:val="22"/>
          <w:szCs w:val="22"/>
        </w:rPr>
      </w:pPr>
      <w:r w:rsidRPr="00BE6075">
        <w:rPr>
          <w:rFonts w:ascii="Arial" w:hAnsi="Arial" w:cs="Arial"/>
          <w:b/>
          <w:bCs/>
          <w:color w:val="000000"/>
          <w:sz w:val="22"/>
          <w:szCs w:val="22"/>
        </w:rPr>
        <w:t>3 – PREVISÃO NO PLANO DE CONTRATAÇÕES ANUAL (</w:t>
      </w:r>
      <w:r w:rsidRPr="00BE6075">
        <w:rPr>
          <w:rFonts w:ascii="Arial" w:hAnsi="Arial" w:cs="Arial"/>
          <w:sz w:val="22"/>
          <w:szCs w:val="22"/>
        </w:rPr>
        <w:t xml:space="preserve">inciso II do § 1° do art. 18 da Lei 14.133/21 </w:t>
      </w:r>
      <w:r w:rsidRPr="00BE6075">
        <w:rPr>
          <w:rFonts w:ascii="Arial" w:hAnsi="Arial" w:cs="Arial"/>
          <w:color w:val="000000"/>
          <w:sz w:val="22"/>
          <w:szCs w:val="22"/>
        </w:rPr>
        <w:t xml:space="preserve">e </w:t>
      </w:r>
      <w:r w:rsidRPr="00BE6075">
        <w:rPr>
          <w:rFonts w:ascii="Arial" w:hAnsi="Arial" w:cs="Arial"/>
          <w:sz w:val="22"/>
          <w:szCs w:val="22"/>
        </w:rPr>
        <w:t>Resolução nº. 03, de 29 de março de 2023</w:t>
      </w:r>
      <w:r w:rsidRPr="00BE6075">
        <w:rPr>
          <w:rFonts w:ascii="Arial" w:hAnsi="Arial" w:cs="Arial"/>
          <w:color w:val="000000"/>
          <w:sz w:val="22"/>
          <w:szCs w:val="22"/>
        </w:rPr>
        <w:t>)</w:t>
      </w:r>
      <w:r w:rsidRPr="00BE6075">
        <w:rPr>
          <w:rFonts w:ascii="Arial" w:hAnsi="Arial" w:cs="Arial"/>
          <w:sz w:val="22"/>
          <w:szCs w:val="22"/>
        </w:rPr>
        <w:t>.</w:t>
      </w:r>
    </w:p>
    <w:p w14:paraId="3A216416" w14:textId="77777777" w:rsidR="009535DF" w:rsidRPr="00BE6075" w:rsidRDefault="009535DF" w:rsidP="009535DF">
      <w:pPr>
        <w:shd w:val="clear" w:color="auto" w:fill="FFFFFF"/>
        <w:jc w:val="both"/>
        <w:textAlignment w:val="baseline"/>
        <w:rPr>
          <w:rFonts w:ascii="Arial" w:hAnsi="Arial" w:cs="Arial"/>
          <w:color w:val="000000"/>
          <w:sz w:val="22"/>
          <w:szCs w:val="22"/>
        </w:rPr>
      </w:pPr>
    </w:p>
    <w:p w14:paraId="2E097DCE" w14:textId="77777777" w:rsidR="009535DF" w:rsidRPr="00BE6075" w:rsidRDefault="009535DF" w:rsidP="009535DF">
      <w:pPr>
        <w:jc w:val="both"/>
        <w:rPr>
          <w:rFonts w:ascii="Arial" w:hAnsi="Arial" w:cs="Arial"/>
          <w:sz w:val="22"/>
          <w:szCs w:val="22"/>
        </w:rPr>
      </w:pPr>
      <w:r w:rsidRPr="00BE6075">
        <w:rPr>
          <w:rFonts w:ascii="Arial" w:hAnsi="Arial" w:cs="Arial"/>
          <w:sz w:val="22"/>
          <w:szCs w:val="22"/>
        </w:rPr>
        <w:t>3.1. Há previsão no Plano anual de Contratações para aquisições de materiais produtos e serviços na Perspectiva Recursos, bem como com o plano orçamentário para o exercício de 2024.</w:t>
      </w:r>
    </w:p>
    <w:p w14:paraId="3D2C0B32" w14:textId="77777777" w:rsidR="009535DF" w:rsidRPr="00BE6075" w:rsidRDefault="009535DF" w:rsidP="009535DF">
      <w:pPr>
        <w:jc w:val="both"/>
        <w:rPr>
          <w:rFonts w:ascii="Arial" w:hAnsi="Arial" w:cs="Arial"/>
          <w:sz w:val="22"/>
          <w:szCs w:val="22"/>
        </w:rPr>
      </w:pPr>
    </w:p>
    <w:p w14:paraId="5DB66251" w14:textId="77777777" w:rsidR="009535DF" w:rsidRPr="00BE6075" w:rsidRDefault="009535DF" w:rsidP="004C1E0C">
      <w:pPr>
        <w:pStyle w:val="Nivel01"/>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BE6075">
        <w:rPr>
          <w:sz w:val="22"/>
          <w:szCs w:val="22"/>
        </w:rPr>
        <w:t xml:space="preserve">DESCRIÇÃO DA SOLUÇÃO COMO UM TODO </w:t>
      </w:r>
    </w:p>
    <w:p w14:paraId="38E69F82" w14:textId="77777777" w:rsidR="009535DF" w:rsidRPr="00BE6075" w:rsidRDefault="009535DF" w:rsidP="009535DF">
      <w:pPr>
        <w:pStyle w:val="Nvel2-Red"/>
        <w:numPr>
          <w:ilvl w:val="0"/>
          <w:numId w:val="0"/>
        </w:numPr>
        <w:tabs>
          <w:tab w:val="left" w:pos="709"/>
          <w:tab w:val="left" w:pos="851"/>
        </w:tabs>
        <w:spacing w:before="0" w:after="0" w:line="240" w:lineRule="auto"/>
        <w:rPr>
          <w:i w:val="0"/>
          <w:color w:val="auto"/>
          <w:sz w:val="22"/>
          <w:szCs w:val="22"/>
        </w:rPr>
      </w:pPr>
    </w:p>
    <w:p w14:paraId="02820F27" w14:textId="77777777" w:rsidR="009535DF" w:rsidRPr="00BE6075" w:rsidRDefault="009535DF" w:rsidP="004C1E0C">
      <w:pPr>
        <w:pStyle w:val="PargrafodaLista"/>
        <w:numPr>
          <w:ilvl w:val="0"/>
          <w:numId w:val="26"/>
        </w:numPr>
        <w:tabs>
          <w:tab w:val="left" w:pos="284"/>
          <w:tab w:val="left" w:pos="426"/>
        </w:tabs>
        <w:spacing w:after="0" w:line="240" w:lineRule="auto"/>
        <w:ind w:left="0" w:right="0" w:firstLine="0"/>
        <w:rPr>
          <w:rFonts w:ascii="Arial" w:hAnsi="Arial" w:cs="Arial"/>
        </w:rPr>
      </w:pPr>
      <w:r w:rsidRPr="00BE6075">
        <w:rPr>
          <w:rFonts w:ascii="Arial" w:hAnsi="Arial" w:cs="Arial"/>
        </w:rPr>
        <w:t>Os requisitos técnicos estabelecidos estão de acordo com a necessidade apresentadas pela câmara e incluem ferramentas de controle adequadas à gestão e fiscalização apropriada do objeto.</w:t>
      </w:r>
    </w:p>
    <w:p w14:paraId="528C053D" w14:textId="77777777" w:rsidR="009535DF" w:rsidRPr="00BE6075" w:rsidRDefault="009535DF" w:rsidP="009535DF">
      <w:pPr>
        <w:tabs>
          <w:tab w:val="left" w:pos="284"/>
          <w:tab w:val="left" w:pos="426"/>
        </w:tabs>
        <w:jc w:val="both"/>
        <w:rPr>
          <w:rFonts w:ascii="Arial" w:hAnsi="Arial" w:cs="Arial"/>
          <w:color w:val="000000"/>
          <w:sz w:val="22"/>
          <w:szCs w:val="22"/>
        </w:rPr>
      </w:pPr>
    </w:p>
    <w:p w14:paraId="60B1C63C" w14:textId="77777777" w:rsidR="009535DF" w:rsidRPr="00BE6075" w:rsidRDefault="009535DF" w:rsidP="004C1E0C">
      <w:pPr>
        <w:pStyle w:val="PargrafodaLista"/>
        <w:numPr>
          <w:ilvl w:val="0"/>
          <w:numId w:val="26"/>
        </w:numPr>
        <w:tabs>
          <w:tab w:val="left" w:pos="284"/>
          <w:tab w:val="left" w:pos="426"/>
        </w:tabs>
        <w:spacing w:after="0" w:line="240" w:lineRule="auto"/>
        <w:ind w:left="0" w:right="0" w:firstLine="0"/>
        <w:rPr>
          <w:rFonts w:ascii="Arial" w:hAnsi="Arial" w:cs="Arial"/>
        </w:rPr>
      </w:pPr>
      <w:r w:rsidRPr="00BE6075">
        <w:rPr>
          <w:rFonts w:ascii="Arial" w:hAnsi="Arial" w:cs="Arial"/>
        </w:rPr>
        <w:t>O Contratado responsabilizar-se-á pelos vícios e danos decorrentes do produto e serviços, de acordo com os Artigos 12, 13, 18 e 26, do Código de Defesa do Consumidor (Lei nº 8.078, de 1990). O dever previsto acima implica na obrigação de, a critério da Administração, substituir, reparar, corrigir, remover, ou reconstruir, às suas expensas, no prazo máximo de 10(dez) dias uteis, o produto e serviços com avarias ou defeitos.</w:t>
      </w:r>
    </w:p>
    <w:p w14:paraId="1F0ECACF" w14:textId="77777777" w:rsidR="009535DF" w:rsidRPr="00BE6075" w:rsidRDefault="009535DF" w:rsidP="009535DF">
      <w:pPr>
        <w:tabs>
          <w:tab w:val="left" w:pos="284"/>
          <w:tab w:val="left" w:pos="426"/>
        </w:tabs>
        <w:jc w:val="both"/>
        <w:rPr>
          <w:rFonts w:ascii="Arial" w:hAnsi="Arial" w:cs="Arial"/>
          <w:color w:val="000000"/>
          <w:sz w:val="22"/>
          <w:szCs w:val="22"/>
        </w:rPr>
      </w:pPr>
    </w:p>
    <w:p w14:paraId="158726F7" w14:textId="77777777" w:rsidR="009535DF" w:rsidRPr="00BE6075" w:rsidRDefault="009535DF" w:rsidP="009535D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sz w:val="22"/>
          <w:szCs w:val="22"/>
        </w:rPr>
      </w:pPr>
      <w:r w:rsidRPr="00BE6075">
        <w:rPr>
          <w:sz w:val="22"/>
          <w:szCs w:val="22"/>
        </w:rPr>
        <w:t xml:space="preserve">REQUISITOS DA CONTRATAÇÃO </w:t>
      </w:r>
    </w:p>
    <w:p w14:paraId="7CEE9B4F" w14:textId="77777777" w:rsidR="009535DF" w:rsidRPr="00BE6075" w:rsidRDefault="009535DF" w:rsidP="009535DF">
      <w:pPr>
        <w:pStyle w:val="Nivel2"/>
        <w:numPr>
          <w:ilvl w:val="0"/>
          <w:numId w:val="0"/>
        </w:numPr>
        <w:tabs>
          <w:tab w:val="left" w:pos="426"/>
          <w:tab w:val="left" w:pos="709"/>
        </w:tabs>
        <w:spacing w:before="0" w:after="0" w:line="240" w:lineRule="auto"/>
        <w:rPr>
          <w:iCs/>
          <w:color w:val="FF0000"/>
          <w:sz w:val="22"/>
          <w:szCs w:val="22"/>
        </w:rPr>
      </w:pPr>
    </w:p>
    <w:p w14:paraId="68C90DC6"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sz w:val="22"/>
          <w:szCs w:val="22"/>
        </w:rPr>
      </w:pPr>
      <w:r w:rsidRPr="00BE6075">
        <w:rPr>
          <w:b w:val="0"/>
          <w:sz w:val="22"/>
          <w:szCs w:val="22"/>
        </w:rPr>
        <w:t xml:space="preserve">Todas as especificações do </w:t>
      </w:r>
      <w:r w:rsidRPr="00BE6075">
        <w:rPr>
          <w:b w:val="0"/>
          <w:color w:val="000000" w:themeColor="text1"/>
          <w:sz w:val="22"/>
          <w:szCs w:val="22"/>
        </w:rPr>
        <w:t>objeto</w:t>
      </w:r>
      <w:r w:rsidRPr="00BE6075">
        <w:rPr>
          <w:b w:val="0"/>
          <w:sz w:val="22"/>
          <w:szCs w:val="22"/>
        </w:rPr>
        <w:t xml:space="preserve"> contidas na proposta, em especial o preço ofertado, vinculam a Contratada.</w:t>
      </w:r>
    </w:p>
    <w:p w14:paraId="04224A50" w14:textId="77777777" w:rsidR="009535DF" w:rsidRPr="00BE6075" w:rsidRDefault="009535DF" w:rsidP="009535DF">
      <w:pPr>
        <w:tabs>
          <w:tab w:val="left" w:pos="284"/>
          <w:tab w:val="left" w:pos="426"/>
        </w:tabs>
        <w:jc w:val="both"/>
        <w:rPr>
          <w:rFonts w:ascii="Arial" w:hAnsi="Arial" w:cs="Arial"/>
          <w:sz w:val="22"/>
          <w:szCs w:val="22"/>
        </w:rPr>
      </w:pPr>
    </w:p>
    <w:p w14:paraId="32898953"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i/>
          <w:sz w:val="22"/>
          <w:szCs w:val="22"/>
        </w:rPr>
      </w:pPr>
      <w:r w:rsidRPr="00BE6075">
        <w:rPr>
          <w:b w:val="0"/>
          <w:sz w:val="22"/>
          <w:szCs w:val="22"/>
        </w:rPr>
        <w:t xml:space="preserve">A CONTRATADA deverá efetuar a entrega dos produtos e serviços, </w:t>
      </w:r>
      <w:r w:rsidRPr="00BE6075">
        <w:rPr>
          <w:sz w:val="22"/>
          <w:szCs w:val="22"/>
        </w:rPr>
        <w:t>no prazo de, até, 05 (cinco) dias após o recebimento da Ordem de Serviço,</w:t>
      </w:r>
    </w:p>
    <w:p w14:paraId="6165F9B6" w14:textId="77777777" w:rsidR="009535DF" w:rsidRPr="00BE6075" w:rsidRDefault="009535DF" w:rsidP="009535DF">
      <w:pPr>
        <w:pStyle w:val="Nvel2-Red"/>
        <w:numPr>
          <w:ilvl w:val="0"/>
          <w:numId w:val="0"/>
        </w:numPr>
        <w:tabs>
          <w:tab w:val="left" w:pos="284"/>
          <w:tab w:val="left" w:pos="426"/>
        </w:tabs>
        <w:spacing w:before="0" w:after="0" w:line="240" w:lineRule="auto"/>
        <w:rPr>
          <w:i w:val="0"/>
          <w:color w:val="auto"/>
          <w:sz w:val="22"/>
          <w:szCs w:val="22"/>
        </w:rPr>
      </w:pPr>
    </w:p>
    <w:p w14:paraId="20299CAD"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i/>
          <w:sz w:val="22"/>
          <w:szCs w:val="22"/>
        </w:rPr>
      </w:pPr>
      <w:r w:rsidRPr="00BE6075">
        <w:rPr>
          <w:b w:val="0"/>
          <w:sz w:val="22"/>
          <w:szCs w:val="22"/>
        </w:rPr>
        <w:t>Nos valores propostos estarão inclusos todos os custos operacionais, encargos previdenciários, trabalhistas, tributários, comerciais e quaisquer outros que incidam direta ou indiretamente na execução do objeto;</w:t>
      </w:r>
    </w:p>
    <w:p w14:paraId="776C5F5A" w14:textId="77777777" w:rsidR="009535DF" w:rsidRPr="00BE6075" w:rsidRDefault="009535DF" w:rsidP="009535DF">
      <w:pPr>
        <w:pStyle w:val="Nvel2-Red"/>
        <w:numPr>
          <w:ilvl w:val="0"/>
          <w:numId w:val="0"/>
        </w:numPr>
        <w:tabs>
          <w:tab w:val="left" w:pos="284"/>
          <w:tab w:val="left" w:pos="426"/>
        </w:tabs>
        <w:spacing w:before="0" w:after="0" w:line="240" w:lineRule="auto"/>
        <w:rPr>
          <w:i w:val="0"/>
          <w:color w:val="auto"/>
          <w:sz w:val="22"/>
          <w:szCs w:val="22"/>
        </w:rPr>
      </w:pPr>
    </w:p>
    <w:p w14:paraId="1392FCFA"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i/>
          <w:sz w:val="22"/>
          <w:szCs w:val="22"/>
        </w:rPr>
      </w:pPr>
      <w:r w:rsidRPr="00BE6075">
        <w:rPr>
          <w:b w:val="0"/>
          <w:sz w:val="22"/>
          <w:szCs w:val="22"/>
        </w:rPr>
        <w:t xml:space="preserve">O bem será recebido PROVISORIAMENTE no prazo de 05 (cinco) dias, </w:t>
      </w:r>
      <w:proofErr w:type="gramStart"/>
      <w:r w:rsidRPr="00BE6075">
        <w:rPr>
          <w:b w:val="0"/>
          <w:sz w:val="22"/>
          <w:szCs w:val="22"/>
        </w:rPr>
        <w:t>pelo(</w:t>
      </w:r>
      <w:proofErr w:type="gramEnd"/>
      <w:r w:rsidRPr="00BE6075">
        <w:rPr>
          <w:b w:val="0"/>
          <w:sz w:val="22"/>
          <w:szCs w:val="22"/>
        </w:rPr>
        <w:t xml:space="preserve">a) responsável pelo acompanhamento e fiscalização do Contrato, para efeito de posterior verificação de sua conformidade com as especificações constantes neste Termo de Referência e na Proposta. </w:t>
      </w:r>
    </w:p>
    <w:p w14:paraId="08FFD146" w14:textId="77777777" w:rsidR="009535DF" w:rsidRPr="00BE6075" w:rsidRDefault="009535DF" w:rsidP="009535DF">
      <w:pPr>
        <w:pStyle w:val="Nvel2-Red"/>
        <w:numPr>
          <w:ilvl w:val="0"/>
          <w:numId w:val="0"/>
        </w:numPr>
        <w:tabs>
          <w:tab w:val="left" w:pos="284"/>
          <w:tab w:val="left" w:pos="426"/>
        </w:tabs>
        <w:spacing w:before="0" w:after="0" w:line="240" w:lineRule="auto"/>
        <w:rPr>
          <w:i w:val="0"/>
          <w:color w:val="auto"/>
          <w:sz w:val="22"/>
          <w:szCs w:val="22"/>
        </w:rPr>
      </w:pPr>
    </w:p>
    <w:p w14:paraId="590C24B9"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i/>
          <w:sz w:val="22"/>
          <w:szCs w:val="22"/>
        </w:rPr>
      </w:pPr>
      <w:r w:rsidRPr="00BE6075">
        <w:rPr>
          <w:b w:val="0"/>
          <w:sz w:val="22"/>
          <w:szCs w:val="22"/>
        </w:rPr>
        <w:lastRenderedPageBreak/>
        <w:t xml:space="preserve">Os produtos e serviços poderá ser rejeitado, no todo, quando em desacordo com as especificações constantes neste Termo de Referência e na Proposta, devendo ser substituído no prazo de 05 (cinco) dias, a contar da notificação da CONTRATADA, às suas custas, sem prejuízo da aplicação das penalidades. </w:t>
      </w:r>
    </w:p>
    <w:p w14:paraId="41E9B32F" w14:textId="77777777" w:rsidR="009535DF" w:rsidRPr="00BE6075" w:rsidRDefault="009535DF" w:rsidP="009535DF">
      <w:pPr>
        <w:pStyle w:val="Nvel2-Red"/>
        <w:numPr>
          <w:ilvl w:val="0"/>
          <w:numId w:val="0"/>
        </w:numPr>
        <w:tabs>
          <w:tab w:val="left" w:pos="284"/>
          <w:tab w:val="left" w:pos="426"/>
        </w:tabs>
        <w:spacing w:before="0" w:after="0" w:line="240" w:lineRule="auto"/>
        <w:rPr>
          <w:i w:val="0"/>
          <w:color w:val="auto"/>
          <w:sz w:val="22"/>
          <w:szCs w:val="22"/>
        </w:rPr>
      </w:pPr>
    </w:p>
    <w:p w14:paraId="3D8BF415"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i/>
          <w:sz w:val="22"/>
          <w:szCs w:val="22"/>
        </w:rPr>
      </w:pPr>
      <w:r w:rsidRPr="00BE6075">
        <w:rPr>
          <w:b w:val="0"/>
          <w:sz w:val="22"/>
          <w:szCs w:val="22"/>
        </w:rPr>
        <w:t xml:space="preserve">Os produtos e serviços será recebido DEFINITIVAMENTE no prazo de 05 (cinco) dias, contados do recebimento provisório, após a verificação da qualidade e quantidade dos produtos e serviços e consequente aceitação mediante Termo Circunstanciado. </w:t>
      </w:r>
    </w:p>
    <w:p w14:paraId="3D1F9395" w14:textId="77777777" w:rsidR="009535DF" w:rsidRPr="00BE6075" w:rsidRDefault="009535DF" w:rsidP="009535DF">
      <w:pPr>
        <w:pStyle w:val="Nvel2-Red"/>
        <w:numPr>
          <w:ilvl w:val="0"/>
          <w:numId w:val="0"/>
        </w:numPr>
        <w:tabs>
          <w:tab w:val="left" w:pos="284"/>
          <w:tab w:val="left" w:pos="426"/>
        </w:tabs>
        <w:spacing w:before="0" w:after="0" w:line="240" w:lineRule="auto"/>
        <w:rPr>
          <w:i w:val="0"/>
          <w:color w:val="auto"/>
          <w:sz w:val="22"/>
          <w:szCs w:val="22"/>
        </w:rPr>
      </w:pPr>
    </w:p>
    <w:p w14:paraId="7F6D9FAE"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i/>
          <w:sz w:val="22"/>
          <w:szCs w:val="22"/>
        </w:rPr>
      </w:pPr>
      <w:r w:rsidRPr="00BE6075">
        <w:rPr>
          <w:b w:val="0"/>
          <w:sz w:val="22"/>
          <w:szCs w:val="22"/>
        </w:rPr>
        <w:t>Na hipótese de a verificação a que se referem os subitens anteriores não for procedida dentro do prazo fixado, reputar-se-á como realizada, consumando-se o recebimento definitivo no dia do esgotamento do prazo.</w:t>
      </w:r>
    </w:p>
    <w:p w14:paraId="2B93CD46" w14:textId="77777777" w:rsidR="009535DF" w:rsidRPr="00BE6075" w:rsidRDefault="009535DF" w:rsidP="009535DF">
      <w:pPr>
        <w:pStyle w:val="Nvel2-Red"/>
        <w:numPr>
          <w:ilvl w:val="0"/>
          <w:numId w:val="0"/>
        </w:numPr>
        <w:tabs>
          <w:tab w:val="left" w:pos="284"/>
          <w:tab w:val="left" w:pos="426"/>
        </w:tabs>
        <w:spacing w:before="0" w:after="0" w:line="240" w:lineRule="auto"/>
        <w:rPr>
          <w:i w:val="0"/>
          <w:color w:val="auto"/>
          <w:sz w:val="22"/>
          <w:szCs w:val="22"/>
        </w:rPr>
      </w:pPr>
    </w:p>
    <w:p w14:paraId="6036C208"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i/>
          <w:sz w:val="22"/>
          <w:szCs w:val="22"/>
        </w:rPr>
      </w:pPr>
      <w:r w:rsidRPr="00BE6075">
        <w:rPr>
          <w:b w:val="0"/>
          <w:sz w:val="22"/>
          <w:szCs w:val="22"/>
        </w:rPr>
        <w:t>O recebimento provisório ou definitivo do objeto não exclui a responsabilidade da CONTRATADA pelos prejuízos resultantes da incorreta execução do Contrato.</w:t>
      </w:r>
    </w:p>
    <w:p w14:paraId="2FBE9150" w14:textId="77777777" w:rsidR="009535DF" w:rsidRPr="00BE6075" w:rsidRDefault="009535DF" w:rsidP="009535DF">
      <w:pPr>
        <w:pStyle w:val="Nvel2-Red"/>
        <w:numPr>
          <w:ilvl w:val="0"/>
          <w:numId w:val="0"/>
        </w:numPr>
        <w:tabs>
          <w:tab w:val="left" w:pos="284"/>
          <w:tab w:val="left" w:pos="426"/>
        </w:tabs>
        <w:spacing w:before="0" w:after="0" w:line="240" w:lineRule="auto"/>
        <w:rPr>
          <w:i w:val="0"/>
          <w:color w:val="auto"/>
          <w:sz w:val="22"/>
          <w:szCs w:val="22"/>
        </w:rPr>
      </w:pPr>
    </w:p>
    <w:p w14:paraId="3CD96CD3"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i/>
          <w:sz w:val="22"/>
          <w:szCs w:val="22"/>
        </w:rPr>
      </w:pPr>
      <w:r w:rsidRPr="00BE6075">
        <w:rPr>
          <w:b w:val="0"/>
          <w:sz w:val="22"/>
          <w:szCs w:val="22"/>
        </w:rPr>
        <w:t xml:space="preserve">Os produtos e serviços entregues em desacordo com o especificado no ETP, Termo de Referência, no Instrumento Convocatório, com defeito serão rejeitados, parcial ou totalmente, conforme o caso, a CONTRATADA será obrigada a substituí-los dentro do prazo de 05(cinco) dias úteis, sob pena de ser considerada em atraso.  </w:t>
      </w:r>
    </w:p>
    <w:p w14:paraId="7C30AE6B" w14:textId="77777777" w:rsidR="009535DF" w:rsidRPr="00BE6075" w:rsidRDefault="009535DF" w:rsidP="009535DF">
      <w:pPr>
        <w:pStyle w:val="Nvel2-Red"/>
        <w:numPr>
          <w:ilvl w:val="0"/>
          <w:numId w:val="0"/>
        </w:numPr>
        <w:tabs>
          <w:tab w:val="left" w:pos="284"/>
          <w:tab w:val="left" w:pos="426"/>
        </w:tabs>
        <w:spacing w:before="0" w:after="0" w:line="240" w:lineRule="auto"/>
        <w:rPr>
          <w:i w:val="0"/>
          <w:color w:val="auto"/>
          <w:sz w:val="22"/>
          <w:szCs w:val="22"/>
        </w:rPr>
      </w:pPr>
    </w:p>
    <w:p w14:paraId="72A041EB"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rFonts w:eastAsia="Times New Roman"/>
          <w:b w:val="0"/>
          <w:sz w:val="22"/>
          <w:szCs w:val="22"/>
        </w:rPr>
      </w:pPr>
      <w:r w:rsidRPr="00BE6075">
        <w:rPr>
          <w:b w:val="0"/>
          <w:sz w:val="22"/>
          <w:szCs w:val="22"/>
        </w:rPr>
        <w:t>O prazo de garantia é aquele estabelecido na Lei nº 8.078, de 11 de setembro de 1990 (Código de Defesa do Consumidor)</w:t>
      </w:r>
      <w:r w:rsidRPr="00BE6075">
        <w:rPr>
          <w:b w:val="0"/>
          <w:i/>
          <w:sz w:val="22"/>
          <w:szCs w:val="22"/>
        </w:rPr>
        <w:t xml:space="preserve"> bem como </w:t>
      </w:r>
      <w:r w:rsidRPr="00BE6075">
        <w:rPr>
          <w:rFonts w:eastAsia="Times New Roman"/>
          <w:b w:val="0"/>
          <w:sz w:val="22"/>
          <w:szCs w:val="22"/>
        </w:rPr>
        <w:t>Garantia do Produto: garantia mínima de 12 (doze) meses, a contar da emissão do Termo de Recebimento por parte da empresa contratada, garantindo inclusive assistência técnica, manutenção corretiva e reposição de peças necessárias, inclusive revestimentos e acabamentos, desde que não constatado mau uso por parte da Câmara Municipal.</w:t>
      </w:r>
    </w:p>
    <w:p w14:paraId="090DC8BD" w14:textId="77777777" w:rsidR="009535DF" w:rsidRPr="00BE6075" w:rsidRDefault="009535DF" w:rsidP="009535DF">
      <w:pPr>
        <w:pStyle w:val="Nvel2-Red"/>
        <w:numPr>
          <w:ilvl w:val="0"/>
          <w:numId w:val="0"/>
        </w:numPr>
        <w:tabs>
          <w:tab w:val="left" w:pos="284"/>
          <w:tab w:val="left" w:pos="426"/>
        </w:tabs>
        <w:spacing w:before="0" w:after="0" w:line="240" w:lineRule="auto"/>
        <w:rPr>
          <w:rFonts w:eastAsia="Times New Roman"/>
          <w:color w:val="000000"/>
          <w:sz w:val="22"/>
          <w:szCs w:val="22"/>
        </w:rPr>
      </w:pPr>
    </w:p>
    <w:p w14:paraId="70DAB194"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sz w:val="22"/>
          <w:szCs w:val="22"/>
        </w:rPr>
      </w:pPr>
      <w:r w:rsidRPr="00BE6075">
        <w:rPr>
          <w:b w:val="0"/>
          <w:sz w:val="22"/>
          <w:szCs w:val="22"/>
        </w:rPr>
        <w:t>O pagamento, decorrente do fornecimento do objeto desta licitação, será efetuado mediante crédito em conta corrente, no prazo de até 30 (trinta) dias, contados do recebimento definitivo da</w:t>
      </w:r>
      <w:r w:rsidRPr="00BE6075">
        <w:rPr>
          <w:b w:val="0"/>
          <w:sz w:val="22"/>
          <w:szCs w:val="22"/>
          <w:u w:val="single"/>
        </w:rPr>
        <w:t xml:space="preserve"> entrega da parcela dos produtos e serviços</w:t>
      </w:r>
      <w:r w:rsidRPr="00BE6075">
        <w:rPr>
          <w:b w:val="0"/>
          <w:sz w:val="22"/>
          <w:szCs w:val="22"/>
        </w:rPr>
        <w:t>, após a apresentação da respectiva nota fiscal, devidamente atestada pelo setor competente.</w:t>
      </w:r>
    </w:p>
    <w:p w14:paraId="10DB8071" w14:textId="77777777" w:rsidR="009535DF" w:rsidRPr="00BE6075" w:rsidRDefault="009535DF" w:rsidP="009535DF">
      <w:pPr>
        <w:pStyle w:val="Corpodetexto"/>
        <w:widowControl w:val="0"/>
        <w:tabs>
          <w:tab w:val="left" w:pos="284"/>
          <w:tab w:val="left" w:pos="426"/>
        </w:tabs>
        <w:spacing w:line="240" w:lineRule="auto"/>
        <w:rPr>
          <w:rFonts w:ascii="Arial" w:hAnsi="Arial" w:cs="Arial"/>
          <w:lang w:eastAsia="ar-SA"/>
        </w:rPr>
      </w:pPr>
    </w:p>
    <w:p w14:paraId="4FDB2453"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sz w:val="22"/>
          <w:szCs w:val="22"/>
        </w:rPr>
      </w:pPr>
      <w:r w:rsidRPr="00BE6075">
        <w:rPr>
          <w:b w:val="0"/>
          <w:sz w:val="22"/>
          <w:szCs w:val="22"/>
        </w:rPr>
        <w:t>A Contratada, durante toda a execução do contrato, deverá manter todas as condições de habilitação e qualificação exigidas na licitação.</w:t>
      </w:r>
    </w:p>
    <w:p w14:paraId="250D639D" w14:textId="77777777" w:rsidR="009535DF" w:rsidRPr="00BE6075" w:rsidRDefault="009535DF" w:rsidP="009535DF">
      <w:pPr>
        <w:pStyle w:val="Corpodetexto"/>
        <w:widowControl w:val="0"/>
        <w:tabs>
          <w:tab w:val="left" w:pos="284"/>
          <w:tab w:val="left" w:pos="426"/>
        </w:tabs>
        <w:spacing w:line="240" w:lineRule="auto"/>
        <w:rPr>
          <w:rFonts w:ascii="Arial" w:hAnsi="Arial" w:cs="Arial"/>
        </w:rPr>
      </w:pPr>
    </w:p>
    <w:p w14:paraId="0DB34140"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sz w:val="22"/>
          <w:szCs w:val="22"/>
        </w:rPr>
      </w:pPr>
      <w:r w:rsidRPr="00BE6075">
        <w:rPr>
          <w:b w:val="0"/>
          <w:sz w:val="22"/>
          <w:szCs w:val="22"/>
        </w:rPr>
        <w:t>Constatada a situação de irregularidade em quaisquer das certidões da Contratada, a mesma será notificada, por escrito, sem prejuízo do pagamento pelo objeto já executado, para, num prazo de 05 (cinco) dias úteis, regularizar tal situação ou, no mesmo prazo, apresentar defesa, em processo administrativo instaurado para esse fim específico.</w:t>
      </w:r>
    </w:p>
    <w:p w14:paraId="30DAE51B" w14:textId="77777777" w:rsidR="009535DF" w:rsidRPr="00BE6075" w:rsidRDefault="009535DF" w:rsidP="009535DF">
      <w:pPr>
        <w:pStyle w:val="Corpodetexto21"/>
        <w:widowControl w:val="0"/>
        <w:tabs>
          <w:tab w:val="left" w:pos="284"/>
          <w:tab w:val="left" w:pos="426"/>
        </w:tabs>
        <w:rPr>
          <w:rFonts w:ascii="Arial" w:hAnsi="Arial" w:cs="Arial"/>
          <w:bCs/>
          <w:sz w:val="22"/>
          <w:szCs w:val="22"/>
        </w:rPr>
      </w:pPr>
    </w:p>
    <w:p w14:paraId="589400C4"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sz w:val="22"/>
          <w:szCs w:val="22"/>
        </w:rPr>
      </w:pPr>
      <w:r w:rsidRPr="00BE6075">
        <w:rPr>
          <w:b w:val="0"/>
          <w:sz w:val="22"/>
          <w:szCs w:val="22"/>
        </w:rPr>
        <w:t>O prazo para regularização ou encaminhamento de defesa de que trata o item anterior poderá ser prorrogado uma vez e por igual período, a critério da Contratante.</w:t>
      </w:r>
    </w:p>
    <w:p w14:paraId="40EE55BD" w14:textId="77777777" w:rsidR="009535DF" w:rsidRPr="00BE6075" w:rsidRDefault="009535DF" w:rsidP="009535DF">
      <w:pPr>
        <w:pStyle w:val="Corpodetexto21"/>
        <w:widowControl w:val="0"/>
        <w:tabs>
          <w:tab w:val="left" w:pos="284"/>
          <w:tab w:val="left" w:pos="426"/>
        </w:tabs>
        <w:rPr>
          <w:rFonts w:ascii="Arial" w:hAnsi="Arial" w:cs="Arial"/>
          <w:sz w:val="22"/>
          <w:szCs w:val="22"/>
        </w:rPr>
      </w:pPr>
    </w:p>
    <w:p w14:paraId="125C1B24"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b w:val="0"/>
          <w:sz w:val="22"/>
          <w:szCs w:val="22"/>
        </w:rPr>
      </w:pPr>
      <w:r w:rsidRPr="00BE6075">
        <w:rPr>
          <w:b w:val="0"/>
          <w:sz w:val="22"/>
          <w:szCs w:val="22"/>
        </w:rPr>
        <w:lastRenderedPageBreak/>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7289E1A2" w14:textId="77777777" w:rsidR="009535DF" w:rsidRPr="00BE6075" w:rsidRDefault="009535DF" w:rsidP="009535DF">
      <w:pPr>
        <w:pStyle w:val="Corpodetexto21"/>
        <w:widowControl w:val="0"/>
        <w:tabs>
          <w:tab w:val="left" w:pos="284"/>
          <w:tab w:val="left" w:pos="426"/>
        </w:tabs>
        <w:rPr>
          <w:rFonts w:ascii="Arial" w:hAnsi="Arial" w:cs="Arial"/>
          <w:sz w:val="22"/>
          <w:szCs w:val="22"/>
        </w:rPr>
      </w:pPr>
    </w:p>
    <w:p w14:paraId="2EA1EE7A" w14:textId="77777777" w:rsidR="009535DF" w:rsidRPr="00BE6075" w:rsidRDefault="009535DF" w:rsidP="004C1E0C">
      <w:pPr>
        <w:pStyle w:val="Nivel01"/>
        <w:numPr>
          <w:ilvl w:val="0"/>
          <w:numId w:val="27"/>
        </w:numPr>
        <w:tabs>
          <w:tab w:val="clear" w:pos="567"/>
          <w:tab w:val="left" w:pos="284"/>
          <w:tab w:val="left" w:pos="426"/>
        </w:tabs>
        <w:spacing w:before="0"/>
        <w:ind w:left="0" w:firstLine="0"/>
        <w:rPr>
          <w:sz w:val="22"/>
          <w:szCs w:val="22"/>
        </w:rPr>
      </w:pPr>
      <w:r w:rsidRPr="00BE6075">
        <w:rPr>
          <w:b w:val="0"/>
          <w:sz w:val="22"/>
          <w:szCs w:val="22"/>
        </w:rPr>
        <w:t>Persistindo a irregularidade, a Contratante, em decisão fundamentada, deverá aplicar a penalidade cabível nos autos do processo administrativo correspondente.</w:t>
      </w:r>
    </w:p>
    <w:p w14:paraId="15468415" w14:textId="77777777" w:rsidR="009535DF" w:rsidRPr="00BE6075" w:rsidRDefault="009535DF" w:rsidP="009535DF">
      <w:pPr>
        <w:rPr>
          <w:rFonts w:ascii="Arial" w:hAnsi="Arial" w:cs="Arial"/>
          <w:sz w:val="22"/>
          <w:szCs w:val="22"/>
        </w:rPr>
      </w:pPr>
    </w:p>
    <w:p w14:paraId="4D45D13A" w14:textId="77777777" w:rsidR="009535DF" w:rsidRPr="00BE6075" w:rsidRDefault="009535DF" w:rsidP="009535DF">
      <w:pPr>
        <w:pStyle w:val="Nivel01"/>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sz w:val="22"/>
          <w:szCs w:val="22"/>
        </w:rPr>
      </w:pPr>
      <w:r w:rsidRPr="00BE6075">
        <w:rPr>
          <w:sz w:val="22"/>
          <w:szCs w:val="22"/>
        </w:rPr>
        <w:t xml:space="preserve">MODELO DE GESTÃO DO CONTRATO </w:t>
      </w:r>
    </w:p>
    <w:p w14:paraId="0A786F5F" w14:textId="77777777" w:rsidR="009535DF" w:rsidRPr="00BE6075" w:rsidRDefault="009535DF" w:rsidP="009535DF">
      <w:pPr>
        <w:pStyle w:val="PargrafodaLista"/>
        <w:tabs>
          <w:tab w:val="left" w:pos="567"/>
        </w:tabs>
        <w:spacing w:after="0" w:line="240" w:lineRule="auto"/>
        <w:ind w:left="0"/>
        <w:rPr>
          <w:rFonts w:ascii="Arial" w:eastAsia="Arial" w:hAnsi="Arial" w:cs="Arial"/>
        </w:rPr>
      </w:pPr>
    </w:p>
    <w:p w14:paraId="4955460F" w14:textId="77777777" w:rsidR="009535DF" w:rsidRPr="00BE6075" w:rsidRDefault="009535DF" w:rsidP="004C1E0C">
      <w:pPr>
        <w:pStyle w:val="PargrafodaLista"/>
        <w:numPr>
          <w:ilvl w:val="0"/>
          <w:numId w:val="24"/>
        </w:numPr>
        <w:tabs>
          <w:tab w:val="left" w:pos="567"/>
        </w:tabs>
        <w:spacing w:after="0" w:line="240" w:lineRule="auto"/>
        <w:ind w:left="0" w:right="0" w:hanging="11"/>
        <w:rPr>
          <w:rFonts w:ascii="Arial" w:eastAsia="Arial" w:hAnsi="Arial" w:cs="Arial"/>
        </w:rPr>
      </w:pPr>
      <w:r w:rsidRPr="00BE6075">
        <w:rPr>
          <w:rFonts w:ascii="Arial" w:eastAsia="Arial" w:hAnsi="Arial" w:cs="Arial"/>
        </w:rPr>
        <w:t>Não há necessidade de novas adequações do ambiente do órgão, haja vista que a Câmara Municipal já dispõe de locais apropriados para realizações dos serviços.</w:t>
      </w:r>
    </w:p>
    <w:p w14:paraId="676D9047" w14:textId="77777777" w:rsidR="009535DF" w:rsidRPr="00BE6075" w:rsidRDefault="009535DF" w:rsidP="009535DF">
      <w:pPr>
        <w:tabs>
          <w:tab w:val="left" w:pos="567"/>
        </w:tabs>
        <w:ind w:hanging="11"/>
        <w:jc w:val="both"/>
        <w:rPr>
          <w:rFonts w:ascii="Arial" w:eastAsia="Arial" w:hAnsi="Arial" w:cs="Arial"/>
          <w:sz w:val="22"/>
          <w:szCs w:val="22"/>
        </w:rPr>
      </w:pPr>
    </w:p>
    <w:p w14:paraId="7144E408" w14:textId="77777777" w:rsidR="009535DF" w:rsidRPr="00BE6075" w:rsidRDefault="009535DF" w:rsidP="004C1E0C">
      <w:pPr>
        <w:pStyle w:val="PargrafodaLista"/>
        <w:numPr>
          <w:ilvl w:val="0"/>
          <w:numId w:val="24"/>
        </w:numPr>
        <w:tabs>
          <w:tab w:val="left" w:pos="567"/>
        </w:tabs>
        <w:spacing w:after="0" w:line="240" w:lineRule="auto"/>
        <w:ind w:left="0" w:right="0" w:hanging="11"/>
        <w:rPr>
          <w:rFonts w:ascii="Arial" w:eastAsia="Arial" w:hAnsi="Arial" w:cs="Arial"/>
        </w:rPr>
      </w:pPr>
      <w:r w:rsidRPr="00BE6075">
        <w:rPr>
          <w:rFonts w:ascii="Arial" w:eastAsia="Arial" w:hAnsi="Arial" w:cs="Arial"/>
        </w:rPr>
        <w:t>O contrato deverá ser executado fielmente pelas partes, de acordo com as cláusulas avençadas e as normas da Lei nº 14.133, de 2021, e cada parte responderá pelas consequências de sua inexecução total ou parcial.</w:t>
      </w:r>
    </w:p>
    <w:p w14:paraId="7AED0ADA" w14:textId="77777777" w:rsidR="009535DF" w:rsidRPr="00BE6075" w:rsidRDefault="009535DF" w:rsidP="009535DF">
      <w:pPr>
        <w:pStyle w:val="Nivel2"/>
        <w:numPr>
          <w:ilvl w:val="0"/>
          <w:numId w:val="0"/>
        </w:numPr>
        <w:tabs>
          <w:tab w:val="left" w:pos="567"/>
        </w:tabs>
        <w:spacing w:before="0" w:after="0" w:line="240" w:lineRule="auto"/>
        <w:ind w:hanging="11"/>
        <w:rPr>
          <w:sz w:val="22"/>
          <w:szCs w:val="22"/>
        </w:rPr>
      </w:pPr>
    </w:p>
    <w:p w14:paraId="72C64873" w14:textId="77777777" w:rsidR="009535DF" w:rsidRPr="00BE6075" w:rsidRDefault="009535DF" w:rsidP="004C1E0C">
      <w:pPr>
        <w:pStyle w:val="Nivel2"/>
        <w:numPr>
          <w:ilvl w:val="0"/>
          <w:numId w:val="24"/>
        </w:numPr>
        <w:tabs>
          <w:tab w:val="left" w:pos="567"/>
        </w:tabs>
        <w:spacing w:before="0" w:after="0" w:line="240" w:lineRule="auto"/>
        <w:ind w:left="0" w:hanging="11"/>
        <w:rPr>
          <w:sz w:val="22"/>
          <w:szCs w:val="22"/>
        </w:rPr>
      </w:pPr>
      <w:r w:rsidRPr="00BE6075">
        <w:rPr>
          <w:sz w:val="22"/>
          <w:szCs w:val="22"/>
        </w:rPr>
        <w:t>Em caso de impedimento, ordem de paralisação ou suspensão do contrato, o cronograma de execução será prorrogado automaticamente pelo tempo correspondente, anotadas tais circunstâncias mediante simples apostila.</w:t>
      </w:r>
    </w:p>
    <w:p w14:paraId="3BD65C56" w14:textId="77777777" w:rsidR="009535DF" w:rsidRPr="00BE6075" w:rsidRDefault="009535DF" w:rsidP="009535DF">
      <w:pPr>
        <w:pStyle w:val="Nivel2"/>
        <w:numPr>
          <w:ilvl w:val="0"/>
          <w:numId w:val="0"/>
        </w:numPr>
        <w:tabs>
          <w:tab w:val="left" w:pos="567"/>
        </w:tabs>
        <w:spacing w:before="0" w:after="0" w:line="240" w:lineRule="auto"/>
        <w:ind w:hanging="11"/>
        <w:rPr>
          <w:sz w:val="22"/>
          <w:szCs w:val="22"/>
        </w:rPr>
      </w:pPr>
    </w:p>
    <w:p w14:paraId="29A13320" w14:textId="77777777" w:rsidR="009535DF" w:rsidRPr="00BE6075" w:rsidRDefault="009535DF" w:rsidP="004C1E0C">
      <w:pPr>
        <w:pStyle w:val="Nivel2"/>
        <w:numPr>
          <w:ilvl w:val="0"/>
          <w:numId w:val="24"/>
        </w:numPr>
        <w:tabs>
          <w:tab w:val="left" w:pos="567"/>
        </w:tabs>
        <w:spacing w:before="0" w:after="0" w:line="240" w:lineRule="auto"/>
        <w:ind w:left="0" w:hanging="11"/>
        <w:rPr>
          <w:sz w:val="22"/>
          <w:szCs w:val="22"/>
        </w:rPr>
      </w:pPr>
      <w:r w:rsidRPr="00BE6075">
        <w:rPr>
          <w:sz w:val="22"/>
          <w:szCs w:val="22"/>
        </w:rPr>
        <w:t>As comunicações entre o órgão e a contratada devem ser realizadas por escrito sempre que o ato exigir tal formalidade, admitindo-se o uso de mensagem eletrônica para esse fim.</w:t>
      </w:r>
    </w:p>
    <w:p w14:paraId="28330AF9" w14:textId="77777777" w:rsidR="009535DF" w:rsidRPr="00BE6075" w:rsidRDefault="009535DF" w:rsidP="009535DF">
      <w:pPr>
        <w:pStyle w:val="Nivel2"/>
        <w:numPr>
          <w:ilvl w:val="0"/>
          <w:numId w:val="0"/>
        </w:numPr>
        <w:tabs>
          <w:tab w:val="left" w:pos="567"/>
        </w:tabs>
        <w:spacing w:before="0" w:after="0" w:line="240" w:lineRule="auto"/>
        <w:ind w:hanging="11"/>
        <w:rPr>
          <w:color w:val="auto"/>
          <w:sz w:val="22"/>
          <w:szCs w:val="22"/>
        </w:rPr>
      </w:pPr>
    </w:p>
    <w:p w14:paraId="4938BCB6" w14:textId="77777777" w:rsidR="009535DF" w:rsidRPr="00BE6075" w:rsidRDefault="009535DF" w:rsidP="004C1E0C">
      <w:pPr>
        <w:pStyle w:val="Nivel2"/>
        <w:numPr>
          <w:ilvl w:val="0"/>
          <w:numId w:val="24"/>
        </w:numPr>
        <w:tabs>
          <w:tab w:val="left" w:pos="567"/>
        </w:tabs>
        <w:spacing w:before="0" w:after="0" w:line="240" w:lineRule="auto"/>
        <w:ind w:left="0" w:hanging="11"/>
        <w:rPr>
          <w:color w:val="auto"/>
          <w:sz w:val="22"/>
          <w:szCs w:val="22"/>
        </w:rPr>
      </w:pPr>
      <w:r w:rsidRPr="00BE6075">
        <w:rPr>
          <w:color w:val="auto"/>
          <w:sz w:val="22"/>
          <w:szCs w:val="22"/>
        </w:rPr>
        <w:t>O órgão ou entidade poderá convocar representante da empresa para adoção de providências que devam ser cumpridas de imediato.</w:t>
      </w:r>
    </w:p>
    <w:p w14:paraId="20AC6C2F" w14:textId="77777777" w:rsidR="009535DF" w:rsidRPr="00BE6075" w:rsidRDefault="009535DF" w:rsidP="009535DF">
      <w:pPr>
        <w:pStyle w:val="Nivel2"/>
        <w:numPr>
          <w:ilvl w:val="0"/>
          <w:numId w:val="0"/>
        </w:numPr>
        <w:tabs>
          <w:tab w:val="left" w:pos="567"/>
        </w:tabs>
        <w:spacing w:before="0" w:after="0" w:line="240" w:lineRule="auto"/>
        <w:ind w:hanging="11"/>
        <w:rPr>
          <w:color w:val="auto"/>
          <w:sz w:val="22"/>
          <w:szCs w:val="22"/>
        </w:rPr>
      </w:pPr>
    </w:p>
    <w:p w14:paraId="11BF074A" w14:textId="77777777" w:rsidR="009535DF" w:rsidRPr="00BE6075" w:rsidRDefault="009535DF" w:rsidP="004C1E0C">
      <w:pPr>
        <w:pStyle w:val="Nivel2"/>
        <w:numPr>
          <w:ilvl w:val="0"/>
          <w:numId w:val="24"/>
        </w:numPr>
        <w:tabs>
          <w:tab w:val="left" w:pos="567"/>
        </w:tabs>
        <w:spacing w:before="0" w:after="0" w:line="240" w:lineRule="auto"/>
        <w:ind w:left="0" w:hanging="11"/>
        <w:rPr>
          <w:sz w:val="22"/>
          <w:szCs w:val="22"/>
        </w:rPr>
      </w:pPr>
      <w:r w:rsidRPr="00BE6075">
        <w:rPr>
          <w:sz w:val="22"/>
          <w:szCs w:val="22"/>
        </w:rPr>
        <w:t>A execução do contrato deverá ser acompanhada e fiscalizada pelo(s) fiscal(</w:t>
      </w:r>
      <w:proofErr w:type="spellStart"/>
      <w:r w:rsidRPr="00BE6075">
        <w:rPr>
          <w:sz w:val="22"/>
          <w:szCs w:val="22"/>
        </w:rPr>
        <w:t>is</w:t>
      </w:r>
      <w:proofErr w:type="spellEnd"/>
      <w:r w:rsidRPr="00BE6075">
        <w:rPr>
          <w:sz w:val="22"/>
          <w:szCs w:val="22"/>
        </w:rPr>
        <w:t>) do contrato, ou pelos respectivos substitutos (</w:t>
      </w:r>
      <w:hyperlink r:id="rId23" w:anchor="art117" w:history="1">
        <w:r w:rsidRPr="00BE6075">
          <w:rPr>
            <w:rStyle w:val="Hyperlink"/>
            <w:sz w:val="22"/>
            <w:szCs w:val="22"/>
          </w:rPr>
          <w:t>Lei nº 14.133, de 2021, art. 117, caput</w:t>
        </w:r>
      </w:hyperlink>
      <w:r w:rsidRPr="00BE6075">
        <w:rPr>
          <w:sz w:val="22"/>
          <w:szCs w:val="22"/>
        </w:rPr>
        <w:t>).</w:t>
      </w:r>
    </w:p>
    <w:p w14:paraId="68876EE8" w14:textId="77777777" w:rsidR="009535DF" w:rsidRPr="00BE6075" w:rsidRDefault="009535DF" w:rsidP="009535DF">
      <w:pPr>
        <w:pStyle w:val="Nivel2"/>
        <w:numPr>
          <w:ilvl w:val="0"/>
          <w:numId w:val="0"/>
        </w:numPr>
        <w:tabs>
          <w:tab w:val="left" w:pos="567"/>
        </w:tabs>
        <w:spacing w:before="0" w:after="0" w:line="240" w:lineRule="auto"/>
        <w:ind w:hanging="11"/>
        <w:rPr>
          <w:sz w:val="22"/>
          <w:szCs w:val="22"/>
        </w:rPr>
      </w:pPr>
    </w:p>
    <w:p w14:paraId="2EB6AFFF" w14:textId="77777777" w:rsidR="009535DF" w:rsidRPr="00BE6075" w:rsidRDefault="009535DF" w:rsidP="004C1E0C">
      <w:pPr>
        <w:pStyle w:val="Nivel2"/>
        <w:numPr>
          <w:ilvl w:val="0"/>
          <w:numId w:val="24"/>
        </w:numPr>
        <w:tabs>
          <w:tab w:val="left" w:pos="567"/>
        </w:tabs>
        <w:spacing w:before="0" w:after="0" w:line="240" w:lineRule="auto"/>
        <w:ind w:left="0" w:hanging="11"/>
        <w:rPr>
          <w:sz w:val="22"/>
          <w:szCs w:val="22"/>
        </w:rPr>
      </w:pPr>
      <w:r w:rsidRPr="00BE6075">
        <w:rPr>
          <w:sz w:val="22"/>
          <w:szCs w:val="22"/>
        </w:rPr>
        <w:t xml:space="preserve">O fiscal administrativo do contrato acompanhará a execução do contrato, para que sejam cumpridas todas as condições estabelecidas no contrato, de modo a assegurar os melhores resultados para a Administração. </w:t>
      </w:r>
    </w:p>
    <w:p w14:paraId="318A8AD3" w14:textId="77777777" w:rsidR="009535DF" w:rsidRPr="00BE6075" w:rsidRDefault="009535DF" w:rsidP="009535DF">
      <w:pPr>
        <w:pStyle w:val="Nivel2"/>
        <w:numPr>
          <w:ilvl w:val="0"/>
          <w:numId w:val="0"/>
        </w:numPr>
        <w:tabs>
          <w:tab w:val="left" w:pos="567"/>
        </w:tabs>
        <w:spacing w:before="0" w:after="0" w:line="240" w:lineRule="auto"/>
        <w:ind w:hanging="11"/>
        <w:rPr>
          <w:sz w:val="22"/>
          <w:szCs w:val="22"/>
        </w:rPr>
      </w:pPr>
    </w:p>
    <w:p w14:paraId="2AFC9B8B" w14:textId="77777777" w:rsidR="009535DF" w:rsidRPr="00BE6075" w:rsidRDefault="009535DF" w:rsidP="004C1E0C">
      <w:pPr>
        <w:pStyle w:val="Nivel3"/>
        <w:numPr>
          <w:ilvl w:val="0"/>
          <w:numId w:val="24"/>
        </w:numPr>
        <w:tabs>
          <w:tab w:val="left" w:pos="567"/>
        </w:tabs>
        <w:spacing w:before="0" w:after="0" w:line="240" w:lineRule="auto"/>
        <w:ind w:left="0" w:hanging="11"/>
        <w:rPr>
          <w:sz w:val="22"/>
          <w:szCs w:val="22"/>
        </w:rPr>
      </w:pPr>
      <w:r w:rsidRPr="00BE6075">
        <w:rPr>
          <w:sz w:val="22"/>
          <w:szCs w:val="22"/>
        </w:rPr>
        <w:t>O fiscal administrativo do contrato anotará no histórico de gerenciamento do contrato todas as ocorrências relacionadas à execução do contrato, com a descrição do que for necessário para a regularização das faltas ou dos defeitos observados. (</w:t>
      </w:r>
      <w:hyperlink r:id="rId24" w:anchor="art117§1" w:history="1">
        <w:r w:rsidRPr="00BE6075">
          <w:rPr>
            <w:rStyle w:val="Hyperlink"/>
            <w:sz w:val="22"/>
            <w:szCs w:val="22"/>
          </w:rPr>
          <w:t>Lei nº 14.133, de 2021, art. 117, §1º</w:t>
        </w:r>
      </w:hyperlink>
      <w:r w:rsidRPr="00BE6075">
        <w:rPr>
          <w:rStyle w:val="Hyperlink"/>
          <w:sz w:val="22"/>
          <w:szCs w:val="22"/>
        </w:rPr>
        <w:t>)</w:t>
      </w:r>
      <w:r w:rsidRPr="00BE6075">
        <w:rPr>
          <w:sz w:val="22"/>
          <w:szCs w:val="22"/>
        </w:rPr>
        <w:t>;</w:t>
      </w:r>
    </w:p>
    <w:p w14:paraId="37E7E3A3" w14:textId="77777777" w:rsidR="009535DF" w:rsidRPr="00BE6075" w:rsidRDefault="009535DF" w:rsidP="009535DF">
      <w:pPr>
        <w:pStyle w:val="Nivel3"/>
        <w:numPr>
          <w:ilvl w:val="0"/>
          <w:numId w:val="0"/>
        </w:numPr>
        <w:tabs>
          <w:tab w:val="left" w:pos="567"/>
        </w:tabs>
        <w:spacing w:before="0" w:after="0" w:line="240" w:lineRule="auto"/>
        <w:ind w:hanging="11"/>
        <w:rPr>
          <w:sz w:val="22"/>
          <w:szCs w:val="22"/>
        </w:rPr>
      </w:pPr>
    </w:p>
    <w:p w14:paraId="5614AA46" w14:textId="77777777" w:rsidR="009535DF" w:rsidRPr="00BE6075" w:rsidRDefault="009535DF" w:rsidP="004C1E0C">
      <w:pPr>
        <w:pStyle w:val="Nivel3"/>
        <w:numPr>
          <w:ilvl w:val="0"/>
          <w:numId w:val="24"/>
        </w:numPr>
        <w:tabs>
          <w:tab w:val="left" w:pos="567"/>
        </w:tabs>
        <w:spacing w:before="0" w:after="0" w:line="240" w:lineRule="auto"/>
        <w:ind w:left="0" w:hanging="11"/>
        <w:rPr>
          <w:sz w:val="22"/>
          <w:szCs w:val="22"/>
        </w:rPr>
      </w:pPr>
      <w:r w:rsidRPr="00BE6075">
        <w:rPr>
          <w:sz w:val="22"/>
          <w:szCs w:val="22"/>
        </w:rPr>
        <w:t xml:space="preserve">Identificada qualquer inexatidão ou irregularidade, o fiscal administrativo do contrato emitirá notificações para a correção da execução do contrato, determinando prazo para a correção. </w:t>
      </w:r>
    </w:p>
    <w:p w14:paraId="71D512E6" w14:textId="77777777" w:rsidR="009535DF" w:rsidRPr="00BE6075" w:rsidRDefault="009535DF" w:rsidP="009535DF">
      <w:pPr>
        <w:pStyle w:val="Nivel3"/>
        <w:numPr>
          <w:ilvl w:val="0"/>
          <w:numId w:val="0"/>
        </w:numPr>
        <w:tabs>
          <w:tab w:val="left" w:pos="567"/>
        </w:tabs>
        <w:spacing w:before="0" w:after="0" w:line="240" w:lineRule="auto"/>
        <w:ind w:hanging="11"/>
        <w:rPr>
          <w:sz w:val="22"/>
          <w:szCs w:val="22"/>
        </w:rPr>
      </w:pPr>
    </w:p>
    <w:p w14:paraId="1642E8BC" w14:textId="77777777" w:rsidR="009535DF" w:rsidRPr="00BE6075" w:rsidRDefault="009535DF" w:rsidP="004C1E0C">
      <w:pPr>
        <w:pStyle w:val="Nivel3"/>
        <w:numPr>
          <w:ilvl w:val="0"/>
          <w:numId w:val="24"/>
        </w:numPr>
        <w:tabs>
          <w:tab w:val="left" w:pos="567"/>
        </w:tabs>
        <w:spacing w:before="0" w:after="0" w:line="240" w:lineRule="auto"/>
        <w:ind w:left="0" w:hanging="11"/>
        <w:rPr>
          <w:sz w:val="22"/>
          <w:szCs w:val="22"/>
        </w:rPr>
      </w:pPr>
      <w:r w:rsidRPr="00BE6075">
        <w:rPr>
          <w:sz w:val="22"/>
          <w:szCs w:val="22"/>
        </w:rPr>
        <w:t xml:space="preserve">O fiscal administrativo do contrato informará ao gestor do contato, em tempo hábil, a situação que demandar decisão ou adoção de medidas que ultrapassem sua competência, para que adote as medidas necessárias e saneadoras, se for o caso. </w:t>
      </w:r>
    </w:p>
    <w:p w14:paraId="1FE72C6C" w14:textId="77777777" w:rsidR="009535DF" w:rsidRPr="00BE6075" w:rsidRDefault="009535DF" w:rsidP="009535DF">
      <w:pPr>
        <w:pStyle w:val="Nivel3"/>
        <w:numPr>
          <w:ilvl w:val="0"/>
          <w:numId w:val="0"/>
        </w:numPr>
        <w:tabs>
          <w:tab w:val="left" w:pos="567"/>
        </w:tabs>
        <w:spacing w:before="0" w:after="0" w:line="240" w:lineRule="auto"/>
        <w:ind w:hanging="11"/>
        <w:rPr>
          <w:sz w:val="22"/>
          <w:szCs w:val="22"/>
        </w:rPr>
      </w:pPr>
    </w:p>
    <w:p w14:paraId="029FE096" w14:textId="77777777" w:rsidR="009535DF" w:rsidRPr="00BE6075" w:rsidRDefault="009535DF" w:rsidP="004C1E0C">
      <w:pPr>
        <w:pStyle w:val="Nivel3"/>
        <w:numPr>
          <w:ilvl w:val="0"/>
          <w:numId w:val="24"/>
        </w:numPr>
        <w:tabs>
          <w:tab w:val="left" w:pos="567"/>
        </w:tabs>
        <w:spacing w:before="0" w:after="0" w:line="240" w:lineRule="auto"/>
        <w:ind w:left="0" w:hanging="11"/>
        <w:rPr>
          <w:sz w:val="22"/>
          <w:szCs w:val="22"/>
        </w:rPr>
      </w:pPr>
      <w:r w:rsidRPr="00BE6075">
        <w:rPr>
          <w:sz w:val="22"/>
          <w:szCs w:val="22"/>
        </w:rPr>
        <w:t>No caso de ocorrências que possam inviabilizar a execução do contrato nas datas aprazadas, o fiscal administrativo do contrato comunicará o fato imediatamente ao gestor do contrato.</w:t>
      </w:r>
    </w:p>
    <w:p w14:paraId="4A779A8E" w14:textId="77777777" w:rsidR="009535DF" w:rsidRPr="00B71C1F" w:rsidRDefault="009535DF" w:rsidP="009535DF">
      <w:pPr>
        <w:pStyle w:val="Nivel3"/>
        <w:numPr>
          <w:ilvl w:val="0"/>
          <w:numId w:val="0"/>
        </w:numPr>
        <w:tabs>
          <w:tab w:val="left" w:pos="567"/>
        </w:tabs>
        <w:spacing w:before="0" w:after="0" w:line="240" w:lineRule="auto"/>
        <w:ind w:hanging="11"/>
        <w:rPr>
          <w:sz w:val="22"/>
          <w:szCs w:val="22"/>
        </w:rPr>
      </w:pPr>
    </w:p>
    <w:p w14:paraId="69711F0A" w14:textId="77777777" w:rsidR="009535DF" w:rsidRPr="00B71C1F" w:rsidRDefault="009535DF" w:rsidP="004C1E0C">
      <w:pPr>
        <w:pStyle w:val="Nivel3"/>
        <w:numPr>
          <w:ilvl w:val="0"/>
          <w:numId w:val="24"/>
        </w:numPr>
        <w:tabs>
          <w:tab w:val="left" w:pos="567"/>
        </w:tabs>
        <w:spacing w:before="0" w:after="0" w:line="240" w:lineRule="auto"/>
        <w:ind w:left="0" w:hanging="11"/>
        <w:rPr>
          <w:sz w:val="22"/>
          <w:szCs w:val="22"/>
        </w:rPr>
      </w:pPr>
      <w:r w:rsidRPr="00B71C1F">
        <w:rPr>
          <w:sz w:val="22"/>
          <w:szCs w:val="22"/>
        </w:rPr>
        <w:lastRenderedPageBreak/>
        <w:t xml:space="preserve">O fiscal administrativo do contrato comunicar ao gestor do contrato, em tempo hábil, o término do contrato sob sua responsabilidade, com vistas à renovação tempestiva ou à prorrogação contratual </w:t>
      </w:r>
    </w:p>
    <w:p w14:paraId="33C0B13A" w14:textId="77777777" w:rsidR="009535DF" w:rsidRPr="00B71C1F" w:rsidRDefault="009535DF" w:rsidP="009535DF">
      <w:pPr>
        <w:pStyle w:val="Nivel3"/>
        <w:numPr>
          <w:ilvl w:val="0"/>
          <w:numId w:val="0"/>
        </w:numPr>
        <w:tabs>
          <w:tab w:val="left" w:pos="567"/>
        </w:tabs>
        <w:spacing w:before="0" w:after="0" w:line="240" w:lineRule="auto"/>
        <w:ind w:hanging="11"/>
        <w:rPr>
          <w:sz w:val="22"/>
          <w:szCs w:val="22"/>
        </w:rPr>
      </w:pPr>
    </w:p>
    <w:p w14:paraId="025BDBCF" w14:textId="77777777" w:rsidR="009535DF" w:rsidRPr="00B71C1F" w:rsidRDefault="009535DF" w:rsidP="004C1E0C">
      <w:pPr>
        <w:pStyle w:val="Nivel3"/>
        <w:numPr>
          <w:ilvl w:val="0"/>
          <w:numId w:val="24"/>
        </w:numPr>
        <w:tabs>
          <w:tab w:val="left" w:pos="567"/>
        </w:tabs>
        <w:spacing w:before="0" w:after="0" w:line="240" w:lineRule="auto"/>
        <w:ind w:left="0" w:hanging="11"/>
        <w:rPr>
          <w:sz w:val="22"/>
          <w:szCs w:val="22"/>
        </w:rPr>
      </w:pPr>
      <w:r w:rsidRPr="00B71C1F">
        <w:rPr>
          <w:sz w:val="22"/>
          <w:szCs w:val="22"/>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190C5098" w14:textId="77777777" w:rsidR="009535DF" w:rsidRPr="00B71C1F" w:rsidRDefault="009535DF" w:rsidP="009535DF">
      <w:pPr>
        <w:pStyle w:val="Nivel3"/>
        <w:numPr>
          <w:ilvl w:val="0"/>
          <w:numId w:val="0"/>
        </w:numPr>
        <w:tabs>
          <w:tab w:val="left" w:pos="567"/>
        </w:tabs>
        <w:spacing w:before="0" w:after="0" w:line="240" w:lineRule="auto"/>
        <w:ind w:hanging="11"/>
        <w:rPr>
          <w:sz w:val="22"/>
          <w:szCs w:val="22"/>
        </w:rPr>
      </w:pPr>
    </w:p>
    <w:p w14:paraId="087C9A23" w14:textId="77777777" w:rsidR="009535DF" w:rsidRPr="00B71C1F" w:rsidRDefault="009535DF" w:rsidP="004C1E0C">
      <w:pPr>
        <w:pStyle w:val="Nivel3"/>
        <w:numPr>
          <w:ilvl w:val="0"/>
          <w:numId w:val="24"/>
        </w:numPr>
        <w:tabs>
          <w:tab w:val="left" w:pos="567"/>
        </w:tabs>
        <w:spacing w:before="0" w:after="0" w:line="240" w:lineRule="auto"/>
        <w:ind w:left="0" w:hanging="11"/>
        <w:rPr>
          <w:sz w:val="22"/>
          <w:szCs w:val="22"/>
        </w:rPr>
      </w:pPr>
      <w:r w:rsidRPr="00B71C1F">
        <w:rPr>
          <w:sz w:val="22"/>
          <w:szCs w:val="22"/>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2F31DCB3" w14:textId="77777777" w:rsidR="009535DF" w:rsidRPr="00B71C1F" w:rsidRDefault="009535DF" w:rsidP="009535DF">
      <w:pPr>
        <w:pStyle w:val="Nivel2"/>
        <w:numPr>
          <w:ilvl w:val="0"/>
          <w:numId w:val="0"/>
        </w:numPr>
        <w:tabs>
          <w:tab w:val="left" w:pos="567"/>
        </w:tabs>
        <w:spacing w:before="0" w:after="0" w:line="240" w:lineRule="auto"/>
        <w:ind w:hanging="11"/>
        <w:rPr>
          <w:sz w:val="22"/>
          <w:szCs w:val="22"/>
        </w:rPr>
      </w:pPr>
    </w:p>
    <w:p w14:paraId="26EC8A68" w14:textId="77777777" w:rsidR="009535DF" w:rsidRPr="00B71C1F" w:rsidRDefault="009535DF" w:rsidP="004C1E0C">
      <w:pPr>
        <w:pStyle w:val="Nivel2"/>
        <w:numPr>
          <w:ilvl w:val="0"/>
          <w:numId w:val="24"/>
        </w:numPr>
        <w:tabs>
          <w:tab w:val="left" w:pos="567"/>
        </w:tabs>
        <w:spacing w:before="0" w:after="0" w:line="240" w:lineRule="auto"/>
        <w:ind w:left="0" w:hanging="11"/>
        <w:rPr>
          <w:sz w:val="22"/>
          <w:szCs w:val="22"/>
        </w:rPr>
      </w:pPr>
      <w:r w:rsidRPr="00B71C1F">
        <w:rPr>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B868747" w14:textId="77777777" w:rsidR="009535DF" w:rsidRPr="00B71C1F" w:rsidRDefault="009535DF" w:rsidP="009535DF">
      <w:pPr>
        <w:pStyle w:val="Nivel2"/>
        <w:numPr>
          <w:ilvl w:val="0"/>
          <w:numId w:val="0"/>
        </w:numPr>
        <w:tabs>
          <w:tab w:val="left" w:pos="567"/>
        </w:tabs>
        <w:spacing w:before="0" w:after="0" w:line="240" w:lineRule="auto"/>
        <w:ind w:hanging="11"/>
        <w:rPr>
          <w:sz w:val="22"/>
          <w:szCs w:val="22"/>
        </w:rPr>
      </w:pPr>
    </w:p>
    <w:p w14:paraId="5300A448" w14:textId="77777777" w:rsidR="009535DF" w:rsidRPr="00B71C1F" w:rsidRDefault="009535DF" w:rsidP="004C1E0C">
      <w:pPr>
        <w:pStyle w:val="Nivel2"/>
        <w:numPr>
          <w:ilvl w:val="0"/>
          <w:numId w:val="24"/>
        </w:numPr>
        <w:tabs>
          <w:tab w:val="left" w:pos="567"/>
        </w:tabs>
        <w:spacing w:before="0" w:after="0" w:line="240" w:lineRule="auto"/>
        <w:ind w:left="0" w:hanging="11"/>
        <w:rPr>
          <w:sz w:val="22"/>
          <w:szCs w:val="22"/>
        </w:rPr>
      </w:pPr>
      <w:r w:rsidRPr="00B71C1F">
        <w:rPr>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AAB30CD" w14:textId="77777777" w:rsidR="009535DF" w:rsidRPr="00B71C1F" w:rsidRDefault="009535DF" w:rsidP="009535DF">
      <w:pPr>
        <w:pStyle w:val="Nivel2"/>
        <w:numPr>
          <w:ilvl w:val="0"/>
          <w:numId w:val="0"/>
        </w:numPr>
        <w:tabs>
          <w:tab w:val="left" w:pos="567"/>
        </w:tabs>
        <w:spacing w:before="0" w:after="0" w:line="240" w:lineRule="auto"/>
        <w:ind w:hanging="11"/>
        <w:rPr>
          <w:sz w:val="22"/>
          <w:szCs w:val="22"/>
        </w:rPr>
      </w:pPr>
    </w:p>
    <w:p w14:paraId="747C0FB9" w14:textId="77777777" w:rsidR="009535DF" w:rsidRPr="00B71C1F" w:rsidRDefault="009535DF" w:rsidP="004C1E0C">
      <w:pPr>
        <w:pStyle w:val="Nivel3"/>
        <w:numPr>
          <w:ilvl w:val="0"/>
          <w:numId w:val="24"/>
        </w:numPr>
        <w:tabs>
          <w:tab w:val="left" w:pos="567"/>
        </w:tabs>
        <w:spacing w:before="0" w:after="0" w:line="240" w:lineRule="auto"/>
        <w:ind w:left="0" w:hanging="11"/>
        <w:rPr>
          <w:sz w:val="22"/>
          <w:szCs w:val="22"/>
        </w:rPr>
      </w:pPr>
      <w:r w:rsidRPr="00B71C1F">
        <w:rPr>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6741195" w14:textId="77777777" w:rsidR="009535DF" w:rsidRPr="00B71C1F" w:rsidRDefault="009535DF" w:rsidP="009535DF">
      <w:pPr>
        <w:pStyle w:val="Nivel3"/>
        <w:numPr>
          <w:ilvl w:val="0"/>
          <w:numId w:val="0"/>
        </w:numPr>
        <w:tabs>
          <w:tab w:val="left" w:pos="567"/>
        </w:tabs>
        <w:spacing w:before="0" w:after="0" w:line="240" w:lineRule="auto"/>
        <w:ind w:hanging="11"/>
        <w:rPr>
          <w:sz w:val="22"/>
          <w:szCs w:val="22"/>
        </w:rPr>
      </w:pPr>
    </w:p>
    <w:p w14:paraId="3DD37831" w14:textId="77777777" w:rsidR="009535DF" w:rsidRPr="00B71C1F" w:rsidRDefault="009535DF" w:rsidP="004C1E0C">
      <w:pPr>
        <w:pStyle w:val="Nivel3"/>
        <w:numPr>
          <w:ilvl w:val="0"/>
          <w:numId w:val="24"/>
        </w:numPr>
        <w:tabs>
          <w:tab w:val="left" w:pos="567"/>
        </w:tabs>
        <w:spacing w:before="0" w:after="0" w:line="240" w:lineRule="auto"/>
        <w:ind w:left="0" w:hanging="11"/>
        <w:rPr>
          <w:sz w:val="22"/>
          <w:szCs w:val="22"/>
        </w:rPr>
      </w:pPr>
      <w:r w:rsidRPr="00B71C1F">
        <w:rPr>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4B6BB53" w14:textId="77777777" w:rsidR="009535DF" w:rsidRPr="00B71C1F" w:rsidRDefault="009535DF" w:rsidP="009535DF">
      <w:pPr>
        <w:pStyle w:val="Nivel3"/>
        <w:numPr>
          <w:ilvl w:val="0"/>
          <w:numId w:val="0"/>
        </w:numPr>
        <w:tabs>
          <w:tab w:val="left" w:pos="567"/>
        </w:tabs>
        <w:spacing w:before="0" w:after="0" w:line="240" w:lineRule="auto"/>
        <w:ind w:hanging="11"/>
        <w:rPr>
          <w:sz w:val="22"/>
          <w:szCs w:val="22"/>
        </w:rPr>
      </w:pPr>
    </w:p>
    <w:p w14:paraId="213D62F4" w14:textId="77777777" w:rsidR="009535DF" w:rsidRPr="00B71C1F" w:rsidRDefault="009535DF" w:rsidP="004C1E0C">
      <w:pPr>
        <w:pStyle w:val="Nivel3"/>
        <w:numPr>
          <w:ilvl w:val="0"/>
          <w:numId w:val="24"/>
        </w:numPr>
        <w:tabs>
          <w:tab w:val="left" w:pos="567"/>
        </w:tabs>
        <w:spacing w:before="0" w:after="0" w:line="240" w:lineRule="auto"/>
        <w:ind w:left="0" w:hanging="11"/>
        <w:rPr>
          <w:sz w:val="22"/>
          <w:szCs w:val="22"/>
        </w:rPr>
      </w:pPr>
      <w:r w:rsidRPr="00B71C1F">
        <w:rPr>
          <w:sz w:val="22"/>
          <w:szCs w:val="22"/>
        </w:rPr>
        <w:t xml:space="preserve">O fiscal administrativo do contrato comunicará ao gestor do contrato, em tempo hábil, o término do contrato sob sua responsabilidade, com vistas à tempestiva renovação ou prorrogação contratual. </w:t>
      </w:r>
    </w:p>
    <w:p w14:paraId="4B09F199" w14:textId="77777777" w:rsidR="009535DF" w:rsidRPr="00B71C1F" w:rsidRDefault="009535DF" w:rsidP="009535DF">
      <w:pPr>
        <w:tabs>
          <w:tab w:val="left" w:pos="1134"/>
        </w:tabs>
        <w:jc w:val="both"/>
        <w:rPr>
          <w:rFonts w:ascii="Arial" w:hAnsi="Arial" w:cs="Arial"/>
          <w:sz w:val="22"/>
          <w:szCs w:val="22"/>
        </w:rPr>
      </w:pPr>
    </w:p>
    <w:p w14:paraId="578654F2" w14:textId="77777777" w:rsidR="009535DF" w:rsidRPr="00B71C1F" w:rsidRDefault="009535DF" w:rsidP="009535D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B71C1F">
        <w:rPr>
          <w:sz w:val="22"/>
          <w:szCs w:val="22"/>
        </w:rPr>
        <w:t>CRITÉRIOS DE PAGAMENTO</w:t>
      </w:r>
    </w:p>
    <w:p w14:paraId="5775A400" w14:textId="77777777" w:rsidR="009535DF" w:rsidRPr="00B71C1F" w:rsidRDefault="009535DF" w:rsidP="009535DF">
      <w:pPr>
        <w:pStyle w:val="Nvel1-SemNum"/>
        <w:tabs>
          <w:tab w:val="left" w:pos="709"/>
          <w:tab w:val="left" w:pos="851"/>
        </w:tabs>
        <w:spacing w:before="0"/>
        <w:ind w:left="0"/>
        <w:rPr>
          <w:color w:val="auto"/>
          <w:sz w:val="22"/>
          <w:szCs w:val="22"/>
          <w:lang w:eastAsia="en-US"/>
        </w:rPr>
      </w:pPr>
    </w:p>
    <w:p w14:paraId="572176E7" w14:textId="77777777" w:rsidR="009535DF" w:rsidRPr="00B71C1F" w:rsidRDefault="009535DF" w:rsidP="004C1E0C">
      <w:pPr>
        <w:pStyle w:val="Nivel2"/>
        <w:numPr>
          <w:ilvl w:val="1"/>
          <w:numId w:val="21"/>
        </w:numPr>
        <w:tabs>
          <w:tab w:val="left" w:pos="426"/>
          <w:tab w:val="left" w:pos="709"/>
          <w:tab w:val="left" w:pos="851"/>
        </w:tabs>
        <w:spacing w:before="0" w:after="0" w:line="240" w:lineRule="auto"/>
        <w:ind w:left="0" w:firstLine="0"/>
        <w:rPr>
          <w:bCs/>
          <w:color w:val="auto"/>
          <w:sz w:val="22"/>
          <w:szCs w:val="22"/>
        </w:rPr>
      </w:pPr>
      <w:r w:rsidRPr="00B71C1F">
        <w:rPr>
          <w:sz w:val="22"/>
          <w:szCs w:val="22"/>
        </w:rPr>
        <w:t xml:space="preserve">O pagamento, decorrente do fornecimento do objeto desta licitação, será efetuado mediante crédito em conta corrente, no prazo de até </w:t>
      </w:r>
      <w:r w:rsidRPr="00B71C1F">
        <w:rPr>
          <w:b/>
          <w:sz w:val="22"/>
          <w:szCs w:val="22"/>
        </w:rPr>
        <w:t>30 (trinta) dias</w:t>
      </w:r>
      <w:r w:rsidRPr="00B71C1F">
        <w:rPr>
          <w:sz w:val="22"/>
          <w:szCs w:val="22"/>
        </w:rPr>
        <w:t>, contados do recebimento definitivo da</w:t>
      </w:r>
      <w:r w:rsidRPr="00B71C1F">
        <w:rPr>
          <w:b/>
          <w:sz w:val="22"/>
          <w:szCs w:val="22"/>
          <w:u w:val="single"/>
        </w:rPr>
        <w:t xml:space="preserve"> entrega dos produtos serviços</w:t>
      </w:r>
      <w:r w:rsidRPr="00B71C1F">
        <w:rPr>
          <w:sz w:val="22"/>
          <w:szCs w:val="22"/>
        </w:rPr>
        <w:t>, após a apresentação da respectiva nota fiscal, devidamente atestada pelo setor competente.</w:t>
      </w:r>
    </w:p>
    <w:p w14:paraId="39DB7321"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bCs/>
          <w:color w:val="auto"/>
          <w:sz w:val="22"/>
          <w:szCs w:val="22"/>
        </w:rPr>
      </w:pPr>
    </w:p>
    <w:p w14:paraId="32DC9274"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lang w:eastAsia="en-US"/>
        </w:rPr>
      </w:pPr>
      <w:r w:rsidRPr="00B71C1F">
        <w:rPr>
          <w:sz w:val="22"/>
          <w:szCs w:val="22"/>
          <w:lang w:eastAsia="en-US"/>
        </w:rPr>
        <w:t>O pagamento será realizado por meio de ordem bancária, para crédito em banco, agência e conta corrente indicados pelo contratado.</w:t>
      </w:r>
    </w:p>
    <w:p w14:paraId="52EB4155"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sz w:val="22"/>
          <w:szCs w:val="22"/>
          <w:lang w:eastAsia="en-US"/>
        </w:rPr>
      </w:pPr>
    </w:p>
    <w:p w14:paraId="263647E0"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lang w:eastAsia="en-US"/>
        </w:rPr>
      </w:pPr>
      <w:r w:rsidRPr="00B71C1F">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0B7028BB" w14:textId="77777777" w:rsidR="009535DF" w:rsidRPr="00B71C1F" w:rsidRDefault="009535DF" w:rsidP="009535DF">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sz w:val="22"/>
          <w:szCs w:val="22"/>
        </w:rPr>
      </w:pPr>
      <w:proofErr w:type="gramStart"/>
      <w:r w:rsidRPr="00B71C1F">
        <w:rPr>
          <w:rFonts w:ascii="Arial" w:eastAsia="Calibri" w:hAnsi="Arial" w:cs="Arial"/>
          <w:color w:val="000000"/>
          <w:sz w:val="22"/>
          <w:szCs w:val="22"/>
        </w:rPr>
        <w:lastRenderedPageBreak/>
        <w:t>o</w:t>
      </w:r>
      <w:proofErr w:type="gramEnd"/>
      <w:r w:rsidRPr="00B71C1F">
        <w:rPr>
          <w:rFonts w:ascii="Arial" w:eastAsia="Calibri" w:hAnsi="Arial" w:cs="Arial"/>
          <w:color w:val="000000"/>
          <w:sz w:val="22"/>
          <w:szCs w:val="22"/>
        </w:rPr>
        <w:t xml:space="preserve"> prazo de validade;</w:t>
      </w:r>
    </w:p>
    <w:p w14:paraId="68D744EE" w14:textId="77777777" w:rsidR="009535DF" w:rsidRPr="00B71C1F" w:rsidRDefault="009535DF" w:rsidP="009535DF">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sz w:val="22"/>
          <w:szCs w:val="22"/>
        </w:rPr>
      </w:pPr>
      <w:proofErr w:type="gramStart"/>
      <w:r w:rsidRPr="00B71C1F">
        <w:rPr>
          <w:rFonts w:ascii="Arial" w:eastAsia="Calibri" w:hAnsi="Arial" w:cs="Arial"/>
          <w:color w:val="000000"/>
          <w:sz w:val="22"/>
          <w:szCs w:val="22"/>
        </w:rPr>
        <w:t>a</w:t>
      </w:r>
      <w:proofErr w:type="gramEnd"/>
      <w:r w:rsidRPr="00B71C1F">
        <w:rPr>
          <w:rFonts w:ascii="Arial" w:eastAsia="Calibri" w:hAnsi="Arial" w:cs="Arial"/>
          <w:color w:val="000000"/>
          <w:sz w:val="22"/>
          <w:szCs w:val="22"/>
        </w:rPr>
        <w:t xml:space="preserve"> data da emissão; </w:t>
      </w:r>
    </w:p>
    <w:p w14:paraId="257C44BD" w14:textId="77777777" w:rsidR="009535DF" w:rsidRPr="00B71C1F" w:rsidRDefault="009535DF" w:rsidP="009535DF">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sz w:val="22"/>
          <w:szCs w:val="22"/>
        </w:rPr>
      </w:pPr>
      <w:proofErr w:type="gramStart"/>
      <w:r w:rsidRPr="00B71C1F">
        <w:rPr>
          <w:rFonts w:ascii="Arial" w:eastAsia="Calibri" w:hAnsi="Arial" w:cs="Arial"/>
          <w:color w:val="000000"/>
          <w:sz w:val="22"/>
          <w:szCs w:val="22"/>
        </w:rPr>
        <w:t>os</w:t>
      </w:r>
      <w:proofErr w:type="gramEnd"/>
      <w:r w:rsidRPr="00B71C1F">
        <w:rPr>
          <w:rFonts w:ascii="Arial" w:eastAsia="Calibri" w:hAnsi="Arial" w:cs="Arial"/>
          <w:color w:val="000000"/>
          <w:sz w:val="22"/>
          <w:szCs w:val="22"/>
        </w:rPr>
        <w:t xml:space="preserve"> dados do contrato e do órgão contratante; </w:t>
      </w:r>
    </w:p>
    <w:p w14:paraId="2B65DE2E" w14:textId="77777777" w:rsidR="009535DF" w:rsidRPr="00B71C1F" w:rsidRDefault="009535DF" w:rsidP="009535DF">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sz w:val="22"/>
          <w:szCs w:val="22"/>
        </w:rPr>
      </w:pPr>
      <w:proofErr w:type="gramStart"/>
      <w:r w:rsidRPr="00B71C1F">
        <w:rPr>
          <w:rFonts w:ascii="Arial" w:eastAsia="Calibri" w:hAnsi="Arial" w:cs="Arial"/>
          <w:color w:val="000000"/>
          <w:sz w:val="22"/>
          <w:szCs w:val="22"/>
        </w:rPr>
        <w:t>o</w:t>
      </w:r>
      <w:proofErr w:type="gramEnd"/>
      <w:r w:rsidRPr="00B71C1F">
        <w:rPr>
          <w:rFonts w:ascii="Arial" w:eastAsia="Calibri" w:hAnsi="Arial" w:cs="Arial"/>
          <w:color w:val="000000"/>
          <w:sz w:val="22"/>
          <w:szCs w:val="22"/>
        </w:rPr>
        <w:t xml:space="preserve"> período respectivo de execução do contrato; </w:t>
      </w:r>
    </w:p>
    <w:p w14:paraId="7E09442D" w14:textId="77777777" w:rsidR="009535DF" w:rsidRPr="00B71C1F" w:rsidRDefault="009535DF" w:rsidP="009535DF">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sz w:val="22"/>
          <w:szCs w:val="22"/>
        </w:rPr>
      </w:pPr>
      <w:proofErr w:type="gramStart"/>
      <w:r w:rsidRPr="00B71C1F">
        <w:rPr>
          <w:rFonts w:ascii="Arial" w:eastAsia="Calibri" w:hAnsi="Arial" w:cs="Arial"/>
          <w:color w:val="000000"/>
          <w:sz w:val="22"/>
          <w:szCs w:val="22"/>
        </w:rPr>
        <w:t>o</w:t>
      </w:r>
      <w:proofErr w:type="gramEnd"/>
      <w:r w:rsidRPr="00B71C1F">
        <w:rPr>
          <w:rFonts w:ascii="Arial" w:eastAsia="Calibri" w:hAnsi="Arial" w:cs="Arial"/>
          <w:color w:val="000000"/>
          <w:sz w:val="22"/>
          <w:szCs w:val="22"/>
        </w:rPr>
        <w:t xml:space="preserve"> valor a pagar; e </w:t>
      </w:r>
    </w:p>
    <w:p w14:paraId="44897EC3" w14:textId="77777777" w:rsidR="009535DF" w:rsidRPr="00B71C1F" w:rsidRDefault="009535DF" w:rsidP="009535DF">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sz w:val="22"/>
          <w:szCs w:val="22"/>
        </w:rPr>
      </w:pPr>
      <w:proofErr w:type="gramStart"/>
      <w:r w:rsidRPr="00B71C1F">
        <w:rPr>
          <w:rFonts w:ascii="Arial" w:eastAsia="Calibri" w:hAnsi="Arial" w:cs="Arial"/>
          <w:color w:val="000000"/>
          <w:sz w:val="22"/>
          <w:szCs w:val="22"/>
        </w:rPr>
        <w:t>eventual</w:t>
      </w:r>
      <w:proofErr w:type="gramEnd"/>
      <w:r w:rsidRPr="00B71C1F">
        <w:rPr>
          <w:rFonts w:ascii="Arial" w:eastAsia="Calibri" w:hAnsi="Arial" w:cs="Arial"/>
          <w:color w:val="000000"/>
          <w:sz w:val="22"/>
          <w:szCs w:val="22"/>
        </w:rPr>
        <w:t xml:space="preserve"> destaque do valor de retenções tributárias cabíveis.</w:t>
      </w:r>
    </w:p>
    <w:p w14:paraId="69D0E7F6" w14:textId="77777777" w:rsidR="009535DF" w:rsidRPr="00B71C1F" w:rsidRDefault="009535DF" w:rsidP="009535DF">
      <w:pPr>
        <w:tabs>
          <w:tab w:val="left" w:pos="284"/>
          <w:tab w:val="left" w:pos="426"/>
          <w:tab w:val="left" w:pos="709"/>
          <w:tab w:val="left" w:pos="851"/>
        </w:tabs>
        <w:suppressAutoHyphens/>
        <w:contextualSpacing/>
        <w:jc w:val="both"/>
        <w:rPr>
          <w:rFonts w:ascii="Arial" w:eastAsia="Calibri" w:hAnsi="Arial" w:cs="Arial"/>
          <w:color w:val="000000"/>
          <w:sz w:val="22"/>
          <w:szCs w:val="22"/>
        </w:rPr>
      </w:pPr>
    </w:p>
    <w:p w14:paraId="0E5FC281"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lang w:eastAsia="en-US"/>
        </w:rPr>
      </w:pPr>
      <w:r w:rsidRPr="00B71C1F">
        <w:rPr>
          <w:rFonts w:eastAsia="Calibri"/>
          <w:sz w:val="22"/>
          <w:szCs w:val="22"/>
          <w:lang w:eastAsia="en-US"/>
        </w:rPr>
        <w:t xml:space="preserve"> Havendo erro na apresentação da nota fiscal ou instrumento de cobrança equivalente, ou circunstância que impeça a </w:t>
      </w:r>
      <w:r w:rsidRPr="00B71C1F">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0AB58531"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sz w:val="22"/>
          <w:szCs w:val="22"/>
          <w:lang w:eastAsia="en-US"/>
        </w:rPr>
      </w:pPr>
    </w:p>
    <w:p w14:paraId="70C3505C"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lang w:eastAsia="en-US"/>
        </w:rPr>
      </w:pPr>
      <w:r w:rsidRPr="00B71C1F">
        <w:rPr>
          <w:sz w:val="22"/>
          <w:szCs w:val="22"/>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5" w:anchor="art68" w:history="1">
        <w:r w:rsidRPr="00B71C1F">
          <w:rPr>
            <w:rStyle w:val="Hyperlink"/>
            <w:sz w:val="22"/>
            <w:szCs w:val="22"/>
            <w:lang w:eastAsia="en-US"/>
          </w:rPr>
          <w:t xml:space="preserve">art. 68 da Lei nº 14.133, de 2021.  </w:t>
        </w:r>
      </w:hyperlink>
      <w:r w:rsidRPr="00B71C1F">
        <w:rPr>
          <w:sz w:val="22"/>
          <w:szCs w:val="22"/>
          <w:lang w:eastAsia="en-US"/>
        </w:rPr>
        <w:t xml:space="preserve"> </w:t>
      </w:r>
    </w:p>
    <w:p w14:paraId="0FEED608"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sz w:val="22"/>
          <w:szCs w:val="22"/>
          <w:lang w:eastAsia="en-US"/>
        </w:rPr>
      </w:pPr>
    </w:p>
    <w:p w14:paraId="5895A714"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lang w:eastAsia="en-US"/>
        </w:rPr>
      </w:pPr>
      <w:r w:rsidRPr="00B71C1F">
        <w:rPr>
          <w:sz w:val="22"/>
          <w:szCs w:val="22"/>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37909F"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sz w:val="22"/>
          <w:szCs w:val="22"/>
          <w:lang w:eastAsia="en-US"/>
        </w:rPr>
      </w:pPr>
    </w:p>
    <w:p w14:paraId="6EB3DBE1"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lang w:eastAsia="en-US"/>
        </w:rPr>
      </w:pPr>
      <w:r w:rsidRPr="00B71C1F">
        <w:rPr>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0748D2"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sz w:val="22"/>
          <w:szCs w:val="22"/>
          <w:lang w:eastAsia="en-US"/>
        </w:rPr>
      </w:pPr>
    </w:p>
    <w:p w14:paraId="03814861"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lang w:eastAsia="en-US"/>
        </w:rPr>
      </w:pPr>
      <w:r w:rsidRPr="00B71C1F">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11C26B89"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sz w:val="22"/>
          <w:szCs w:val="22"/>
          <w:lang w:eastAsia="en-US"/>
        </w:rPr>
      </w:pPr>
    </w:p>
    <w:p w14:paraId="6AA42662"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lang w:eastAsia="en-US"/>
        </w:rPr>
      </w:pPr>
      <w:r w:rsidRPr="00B71C1F">
        <w:rPr>
          <w:sz w:val="22"/>
          <w:szCs w:val="22"/>
        </w:rPr>
        <w:t>A Contratada, durante toda a execução do contrato, deverá manter todas as condições de habilitação e qualificação exigidas na licitação.</w:t>
      </w:r>
    </w:p>
    <w:p w14:paraId="36615F9C"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sz w:val="22"/>
          <w:szCs w:val="22"/>
          <w:lang w:eastAsia="en-US"/>
        </w:rPr>
      </w:pPr>
    </w:p>
    <w:p w14:paraId="509DADA0" w14:textId="77777777" w:rsidR="009535DF" w:rsidRPr="00B71C1F" w:rsidRDefault="009535DF" w:rsidP="009535D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B71C1F">
        <w:rPr>
          <w:sz w:val="22"/>
          <w:szCs w:val="22"/>
        </w:rPr>
        <w:t>FORMA E CRITÉRIOS DE SELEÇÃO DO FORNECEDOR</w:t>
      </w:r>
    </w:p>
    <w:p w14:paraId="4C1AB7AE" w14:textId="77777777" w:rsidR="009535DF" w:rsidRPr="00B71C1F" w:rsidRDefault="009535DF" w:rsidP="009535DF">
      <w:pPr>
        <w:pStyle w:val="Nvel1-SemNum"/>
        <w:tabs>
          <w:tab w:val="left" w:pos="709"/>
          <w:tab w:val="left" w:pos="851"/>
        </w:tabs>
        <w:spacing w:before="0"/>
        <w:ind w:left="0"/>
        <w:rPr>
          <w:color w:val="auto"/>
          <w:sz w:val="22"/>
          <w:szCs w:val="22"/>
          <w:lang w:eastAsia="en-US"/>
        </w:rPr>
      </w:pPr>
    </w:p>
    <w:p w14:paraId="38055EE9" w14:textId="77777777" w:rsidR="009535DF" w:rsidRPr="00B71C1F" w:rsidRDefault="009535DF" w:rsidP="009535DF">
      <w:pPr>
        <w:pStyle w:val="Nvel1-SemNum"/>
        <w:tabs>
          <w:tab w:val="left" w:pos="709"/>
          <w:tab w:val="left" w:pos="851"/>
        </w:tabs>
        <w:spacing w:before="0"/>
        <w:ind w:left="0"/>
        <w:rPr>
          <w:color w:val="auto"/>
          <w:sz w:val="22"/>
          <w:szCs w:val="22"/>
          <w:lang w:eastAsia="en-US"/>
        </w:rPr>
      </w:pPr>
      <w:r w:rsidRPr="00B71C1F">
        <w:rPr>
          <w:color w:val="auto"/>
          <w:sz w:val="22"/>
          <w:szCs w:val="22"/>
          <w:lang w:eastAsia="en-US"/>
        </w:rPr>
        <w:t>Forma de seleção e critério de julgamento da proposta</w:t>
      </w:r>
    </w:p>
    <w:p w14:paraId="4116DC2C" w14:textId="77777777" w:rsidR="009535DF" w:rsidRPr="00B71C1F" w:rsidRDefault="009535DF" w:rsidP="009535DF">
      <w:pPr>
        <w:pStyle w:val="Nvel1-SemNum"/>
        <w:tabs>
          <w:tab w:val="left" w:pos="709"/>
          <w:tab w:val="left" w:pos="851"/>
        </w:tabs>
        <w:spacing w:before="0"/>
        <w:ind w:left="0"/>
        <w:rPr>
          <w:color w:val="auto"/>
          <w:sz w:val="22"/>
          <w:szCs w:val="22"/>
          <w:highlight w:val="yellow"/>
        </w:rPr>
      </w:pPr>
    </w:p>
    <w:p w14:paraId="2509616C" w14:textId="77777777" w:rsidR="009535DF" w:rsidRPr="00B71C1F" w:rsidRDefault="009535DF" w:rsidP="009535DF">
      <w:pPr>
        <w:pStyle w:val="Nivel2"/>
        <w:tabs>
          <w:tab w:val="left" w:pos="709"/>
          <w:tab w:val="left" w:pos="851"/>
        </w:tabs>
        <w:spacing w:before="0" w:after="0" w:line="240" w:lineRule="auto"/>
        <w:ind w:left="0" w:firstLine="0"/>
        <w:rPr>
          <w:sz w:val="22"/>
          <w:szCs w:val="22"/>
        </w:rPr>
      </w:pPr>
      <w:r w:rsidRPr="00B71C1F">
        <w:rPr>
          <w:rFonts w:eastAsia="Arial"/>
          <w:sz w:val="22"/>
          <w:szCs w:val="22"/>
        </w:rPr>
        <w:t xml:space="preserve">O fornecedor será selecionado por meio da realização de procedimento de LICITAÇÃO, na modalidade </w:t>
      </w:r>
      <w:r w:rsidRPr="00B71C1F">
        <w:rPr>
          <w:rFonts w:eastAsia="Arial"/>
          <w:b/>
          <w:sz w:val="22"/>
          <w:szCs w:val="22"/>
        </w:rPr>
        <w:t>DISPENSA, sob a forma ELETRÔNICA</w:t>
      </w:r>
      <w:r w:rsidRPr="00B71C1F">
        <w:rPr>
          <w:rFonts w:eastAsia="Arial"/>
          <w:sz w:val="22"/>
          <w:szCs w:val="22"/>
        </w:rPr>
        <w:t xml:space="preserve">, com adoção do critério de julgamento pelo </w:t>
      </w:r>
      <w:r w:rsidRPr="00B71C1F">
        <w:rPr>
          <w:rFonts w:eastAsia="Arial"/>
          <w:b/>
          <w:color w:val="auto"/>
          <w:sz w:val="22"/>
          <w:szCs w:val="22"/>
        </w:rPr>
        <w:t>MENOR PREÇO POR ITEM.</w:t>
      </w:r>
    </w:p>
    <w:p w14:paraId="73EB331D" w14:textId="77777777" w:rsidR="009535DF" w:rsidRPr="00B71C1F" w:rsidRDefault="009535DF" w:rsidP="009535DF">
      <w:pPr>
        <w:pStyle w:val="Nivel2"/>
        <w:tabs>
          <w:tab w:val="left" w:pos="709"/>
          <w:tab w:val="left" w:pos="851"/>
        </w:tabs>
        <w:spacing w:before="0" w:after="0" w:line="240" w:lineRule="auto"/>
        <w:ind w:left="0" w:firstLine="0"/>
        <w:rPr>
          <w:color w:val="auto"/>
          <w:sz w:val="22"/>
          <w:szCs w:val="22"/>
        </w:rPr>
      </w:pPr>
      <w:r w:rsidRPr="00B71C1F">
        <w:rPr>
          <w:rFonts w:eastAsia="Times New Roman"/>
          <w:iCs/>
          <w:color w:val="auto"/>
          <w:sz w:val="22"/>
          <w:szCs w:val="22"/>
        </w:rPr>
        <w:t xml:space="preserve">As exigências de habilitação jurídica, </w:t>
      </w:r>
      <w:r w:rsidRPr="00B71C1F">
        <w:rPr>
          <w:rFonts w:eastAsia="WenQuanYi Micro Hei"/>
          <w:iCs/>
          <w:color w:val="auto"/>
          <w:sz w:val="22"/>
          <w:szCs w:val="22"/>
          <w:lang w:eastAsia="zh-CN" w:bidi="hi-IN"/>
        </w:rPr>
        <w:t xml:space="preserve">fiscal, social e trabalhista </w:t>
      </w:r>
      <w:r w:rsidRPr="00B71C1F">
        <w:rPr>
          <w:rFonts w:eastAsia="Times New Roman"/>
          <w:iCs/>
          <w:color w:val="auto"/>
          <w:sz w:val="22"/>
          <w:szCs w:val="22"/>
        </w:rPr>
        <w:t>são as usuais para a generalidade dos objetos.</w:t>
      </w:r>
    </w:p>
    <w:p w14:paraId="2114D94C" w14:textId="77777777" w:rsidR="009535DF" w:rsidRPr="00B71C1F" w:rsidRDefault="009535DF" w:rsidP="009535DF">
      <w:pPr>
        <w:pStyle w:val="Nivel2"/>
        <w:tabs>
          <w:tab w:val="left" w:pos="709"/>
          <w:tab w:val="left" w:pos="851"/>
        </w:tabs>
        <w:spacing w:before="0" w:after="0" w:line="240" w:lineRule="auto"/>
        <w:ind w:left="0" w:firstLine="0"/>
        <w:rPr>
          <w:color w:val="auto"/>
          <w:sz w:val="22"/>
          <w:szCs w:val="22"/>
        </w:rPr>
      </w:pPr>
      <w:r w:rsidRPr="00B71C1F">
        <w:rPr>
          <w:rFonts w:eastAsia="Times New Roman"/>
          <w:iCs/>
          <w:color w:val="auto"/>
          <w:sz w:val="22"/>
          <w:szCs w:val="22"/>
        </w:rPr>
        <w:t>Os critérios de habilitação econômico-financeira a serem atendidos pelo fornecedor estarão previstos no Edital.</w:t>
      </w:r>
    </w:p>
    <w:p w14:paraId="37E0F288" w14:textId="77777777" w:rsidR="009535DF" w:rsidRPr="00B71C1F" w:rsidRDefault="009535DF" w:rsidP="009535DF">
      <w:pPr>
        <w:pStyle w:val="Nvel1-SemNum"/>
        <w:tabs>
          <w:tab w:val="left" w:pos="709"/>
          <w:tab w:val="left" w:pos="851"/>
        </w:tabs>
        <w:spacing w:before="0"/>
        <w:ind w:left="0"/>
        <w:rPr>
          <w:color w:val="auto"/>
          <w:sz w:val="22"/>
          <w:szCs w:val="22"/>
          <w:lang w:eastAsia="zh-CN" w:bidi="hi-IN"/>
        </w:rPr>
      </w:pPr>
    </w:p>
    <w:p w14:paraId="4BC50E8B" w14:textId="77777777" w:rsidR="009535DF" w:rsidRPr="00B71C1F" w:rsidRDefault="009535DF" w:rsidP="009535D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B71C1F">
        <w:rPr>
          <w:sz w:val="22"/>
          <w:szCs w:val="22"/>
        </w:rPr>
        <w:t>ESTIMATIVAS DO VALOR DA CONTRATAÇÃO</w:t>
      </w:r>
    </w:p>
    <w:p w14:paraId="61CBBABE" w14:textId="77777777" w:rsidR="009535DF" w:rsidRPr="00B71C1F" w:rsidRDefault="009535DF" w:rsidP="009535DF">
      <w:pPr>
        <w:tabs>
          <w:tab w:val="left" w:pos="709"/>
          <w:tab w:val="left" w:pos="851"/>
        </w:tabs>
        <w:jc w:val="both"/>
        <w:rPr>
          <w:rFonts w:ascii="Arial" w:hAnsi="Arial" w:cs="Arial"/>
          <w:sz w:val="22"/>
          <w:szCs w:val="22"/>
        </w:rPr>
      </w:pPr>
    </w:p>
    <w:p w14:paraId="5FC7F977" w14:textId="77777777" w:rsidR="009535DF" w:rsidRPr="00B71C1F" w:rsidRDefault="009535DF" w:rsidP="009535DF">
      <w:pPr>
        <w:pStyle w:val="Nivel2"/>
        <w:numPr>
          <w:ilvl w:val="0"/>
          <w:numId w:val="0"/>
        </w:numPr>
        <w:tabs>
          <w:tab w:val="left" w:pos="709"/>
          <w:tab w:val="left" w:pos="851"/>
        </w:tabs>
        <w:spacing w:before="0" w:after="0" w:line="240" w:lineRule="auto"/>
        <w:rPr>
          <w:rFonts w:eastAsia="Arial"/>
          <w:sz w:val="22"/>
          <w:szCs w:val="22"/>
        </w:rPr>
      </w:pPr>
      <w:r w:rsidRPr="00B71C1F">
        <w:rPr>
          <w:rFonts w:eastAsia="Arial"/>
          <w:sz w:val="22"/>
          <w:szCs w:val="22"/>
        </w:rPr>
        <w:t xml:space="preserve">9.1. O custo estimado total da contratação é de </w:t>
      </w:r>
      <w:r w:rsidRPr="00B71C1F">
        <w:rPr>
          <w:b/>
          <w:sz w:val="22"/>
          <w:szCs w:val="22"/>
        </w:rPr>
        <w:t>R$ 3.957,55 (três mil, novecentos e cinquenta e sete reais e cinquenta e cinco centavos).</w:t>
      </w:r>
    </w:p>
    <w:p w14:paraId="15BA4065" w14:textId="77777777" w:rsidR="009535DF" w:rsidRPr="00B71C1F" w:rsidRDefault="009535DF" w:rsidP="009535DF">
      <w:pPr>
        <w:pStyle w:val="Nivel2"/>
        <w:numPr>
          <w:ilvl w:val="0"/>
          <w:numId w:val="0"/>
        </w:numPr>
        <w:tabs>
          <w:tab w:val="left" w:pos="709"/>
          <w:tab w:val="left" w:pos="851"/>
        </w:tabs>
        <w:spacing w:before="0" w:after="0" w:line="240" w:lineRule="auto"/>
        <w:rPr>
          <w:sz w:val="22"/>
          <w:szCs w:val="22"/>
        </w:rPr>
      </w:pPr>
    </w:p>
    <w:p w14:paraId="25452754" w14:textId="77777777" w:rsidR="009535DF" w:rsidRPr="00B71C1F" w:rsidRDefault="009535DF" w:rsidP="009535DF">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B71C1F">
        <w:rPr>
          <w:sz w:val="22"/>
          <w:szCs w:val="22"/>
        </w:rPr>
        <w:t>ADEQUAÇÃO ORÇAMENTÁRIA</w:t>
      </w:r>
    </w:p>
    <w:p w14:paraId="690283AD" w14:textId="77777777" w:rsidR="009535DF" w:rsidRPr="00B71C1F" w:rsidRDefault="009535DF" w:rsidP="009535DF">
      <w:pPr>
        <w:tabs>
          <w:tab w:val="left" w:pos="709"/>
          <w:tab w:val="left" w:pos="851"/>
        </w:tabs>
        <w:jc w:val="both"/>
        <w:rPr>
          <w:rFonts w:ascii="Arial" w:hAnsi="Arial" w:cs="Arial"/>
          <w:sz w:val="22"/>
          <w:szCs w:val="22"/>
        </w:rPr>
      </w:pPr>
    </w:p>
    <w:p w14:paraId="20826C9A"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rPr>
      </w:pPr>
      <w:r w:rsidRPr="00B71C1F">
        <w:rPr>
          <w:rFonts w:eastAsia="Arial"/>
          <w:sz w:val="22"/>
          <w:szCs w:val="22"/>
        </w:rPr>
        <w:t>As despesas decorrentes da presente contratação correrão à conta de recursos específicos consignados no Orçamento Geral da Câmara Municipal de Nova Andradina/MS</w:t>
      </w:r>
    </w:p>
    <w:p w14:paraId="468D00E0" w14:textId="77777777" w:rsidR="009535DF" w:rsidRPr="00B71C1F" w:rsidRDefault="009535DF" w:rsidP="009535DF">
      <w:pPr>
        <w:pStyle w:val="Nivel01"/>
        <w:numPr>
          <w:ilvl w:val="0"/>
          <w:numId w:val="0"/>
        </w:numPr>
        <w:tabs>
          <w:tab w:val="left" w:pos="426"/>
          <w:tab w:val="left" w:pos="709"/>
          <w:tab w:val="left" w:pos="851"/>
        </w:tabs>
        <w:spacing w:before="0"/>
        <w:rPr>
          <w:sz w:val="22"/>
          <w:szCs w:val="22"/>
        </w:rPr>
      </w:pPr>
    </w:p>
    <w:p w14:paraId="2A675C4E" w14:textId="77777777" w:rsidR="009535DF" w:rsidRPr="00B71C1F" w:rsidRDefault="009535DF" w:rsidP="009535DF">
      <w:pPr>
        <w:pStyle w:val="Nivel2"/>
        <w:tabs>
          <w:tab w:val="left" w:pos="426"/>
          <w:tab w:val="left" w:pos="709"/>
          <w:tab w:val="left" w:pos="851"/>
        </w:tabs>
        <w:spacing w:before="0" w:after="0" w:line="240" w:lineRule="auto"/>
        <w:ind w:left="0" w:firstLine="0"/>
        <w:rPr>
          <w:sz w:val="22"/>
          <w:szCs w:val="22"/>
        </w:rPr>
      </w:pPr>
      <w:r w:rsidRPr="00B71C1F">
        <w:rPr>
          <w:sz w:val="22"/>
          <w:szCs w:val="22"/>
        </w:rPr>
        <w:t>A contratação será atendida pela seguinte dotação:</w:t>
      </w:r>
    </w:p>
    <w:p w14:paraId="5A4CE863" w14:textId="77777777" w:rsidR="009535DF" w:rsidRPr="00B71C1F" w:rsidRDefault="009535DF" w:rsidP="009535DF">
      <w:pPr>
        <w:pStyle w:val="Nivel2"/>
        <w:numPr>
          <w:ilvl w:val="0"/>
          <w:numId w:val="0"/>
        </w:numPr>
        <w:tabs>
          <w:tab w:val="left" w:pos="426"/>
          <w:tab w:val="left" w:pos="709"/>
          <w:tab w:val="left" w:pos="851"/>
        </w:tabs>
        <w:spacing w:before="0" w:after="0" w:line="240" w:lineRule="auto"/>
        <w:rPr>
          <w:sz w:val="22"/>
          <w:szCs w:val="22"/>
        </w:rPr>
      </w:pPr>
    </w:p>
    <w:p w14:paraId="537C05D1" w14:textId="77777777" w:rsidR="009535DF" w:rsidRPr="00B71C1F" w:rsidRDefault="009535DF" w:rsidP="009535DF">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B71C1F">
        <w:rPr>
          <w:rFonts w:ascii="Arial" w:eastAsia="Arial" w:hAnsi="Arial" w:cs="Arial"/>
        </w:rPr>
        <w:t xml:space="preserve">Gestão/Unidade: </w:t>
      </w:r>
      <w:r w:rsidRPr="00B71C1F">
        <w:rPr>
          <w:rFonts w:ascii="Arial" w:eastAsia="Arial" w:hAnsi="Arial" w:cs="Arial"/>
          <w:b/>
        </w:rPr>
        <w:t>01</w:t>
      </w:r>
      <w:r w:rsidRPr="00B71C1F">
        <w:rPr>
          <w:rFonts w:ascii="Arial" w:eastAsia="Arial" w:hAnsi="Arial" w:cs="Arial"/>
        </w:rPr>
        <w:t>;</w:t>
      </w:r>
    </w:p>
    <w:p w14:paraId="57F7F353" w14:textId="77777777" w:rsidR="009535DF" w:rsidRPr="00B71C1F" w:rsidRDefault="009535DF" w:rsidP="009535DF">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B71C1F">
        <w:rPr>
          <w:rFonts w:ascii="Arial" w:eastAsia="Arial" w:hAnsi="Arial" w:cs="Arial"/>
        </w:rPr>
        <w:t xml:space="preserve">Fonte de Recursos: </w:t>
      </w:r>
      <w:r w:rsidRPr="00B71C1F">
        <w:rPr>
          <w:rFonts w:ascii="Arial" w:eastAsia="Arial" w:hAnsi="Arial" w:cs="Arial"/>
          <w:b/>
        </w:rPr>
        <w:t>01</w:t>
      </w:r>
      <w:r w:rsidRPr="00B71C1F">
        <w:rPr>
          <w:rFonts w:ascii="Arial" w:eastAsia="Arial" w:hAnsi="Arial" w:cs="Arial"/>
        </w:rPr>
        <w:t>;</w:t>
      </w:r>
    </w:p>
    <w:p w14:paraId="5E3E8D2B" w14:textId="77777777" w:rsidR="009535DF" w:rsidRPr="00B71C1F" w:rsidRDefault="009535DF" w:rsidP="009535DF">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B71C1F">
        <w:rPr>
          <w:rFonts w:ascii="Arial" w:eastAsia="Arial" w:hAnsi="Arial" w:cs="Arial"/>
        </w:rPr>
        <w:t xml:space="preserve">Despesa: </w:t>
      </w:r>
      <w:r w:rsidRPr="00B71C1F">
        <w:rPr>
          <w:rFonts w:ascii="Arial" w:eastAsia="Arial" w:hAnsi="Arial" w:cs="Arial"/>
          <w:b/>
        </w:rPr>
        <w:t>7</w:t>
      </w:r>
      <w:r w:rsidRPr="00B71C1F">
        <w:rPr>
          <w:rFonts w:ascii="Arial" w:eastAsia="Arial" w:hAnsi="Arial" w:cs="Arial"/>
        </w:rPr>
        <w:t>;</w:t>
      </w:r>
    </w:p>
    <w:p w14:paraId="20BA988B" w14:textId="77777777" w:rsidR="009535DF" w:rsidRPr="00B71C1F" w:rsidRDefault="009535DF" w:rsidP="009535DF">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B71C1F">
        <w:rPr>
          <w:rFonts w:ascii="Arial" w:eastAsia="Arial" w:hAnsi="Arial" w:cs="Arial"/>
        </w:rPr>
        <w:t xml:space="preserve">Complemento de Elemento: </w:t>
      </w:r>
      <w:r w:rsidRPr="00B71C1F">
        <w:rPr>
          <w:rFonts w:ascii="Arial" w:eastAsia="Arial" w:hAnsi="Arial" w:cs="Arial"/>
          <w:b/>
        </w:rPr>
        <w:t>3.3.90.30.41.00.00.00 – Material para utilização em gráfica</w:t>
      </w:r>
    </w:p>
    <w:p w14:paraId="317AD1E2" w14:textId="77777777" w:rsidR="009535DF" w:rsidRPr="00B71C1F" w:rsidRDefault="009535DF" w:rsidP="009535DF">
      <w:pPr>
        <w:pStyle w:val="PargrafodaLista"/>
        <w:tabs>
          <w:tab w:val="left" w:pos="709"/>
          <w:tab w:val="left" w:pos="851"/>
        </w:tabs>
        <w:spacing w:after="0" w:line="240" w:lineRule="auto"/>
        <w:ind w:left="0"/>
        <w:rPr>
          <w:rFonts w:ascii="Arial" w:eastAsia="Arial" w:hAnsi="Arial" w:cs="Arial"/>
        </w:rPr>
      </w:pPr>
    </w:p>
    <w:p w14:paraId="4FD28638" w14:textId="77777777" w:rsidR="009535DF" w:rsidRPr="00B71C1F" w:rsidRDefault="009535DF" w:rsidP="009535DF">
      <w:pPr>
        <w:pStyle w:val="PargrafodaLista"/>
        <w:tabs>
          <w:tab w:val="left" w:pos="709"/>
          <w:tab w:val="left" w:pos="851"/>
        </w:tabs>
        <w:spacing w:after="0" w:line="240" w:lineRule="auto"/>
        <w:ind w:left="0"/>
        <w:rPr>
          <w:rFonts w:ascii="Arial" w:eastAsia="Arial" w:hAnsi="Arial" w:cs="Arial"/>
        </w:rPr>
      </w:pPr>
    </w:p>
    <w:p w14:paraId="5A73F83F" w14:textId="77777777" w:rsidR="009535DF" w:rsidRPr="00B71C1F" w:rsidRDefault="009535DF" w:rsidP="009535DF">
      <w:pPr>
        <w:pStyle w:val="Nivel2"/>
        <w:tabs>
          <w:tab w:val="left" w:pos="709"/>
          <w:tab w:val="left" w:pos="851"/>
        </w:tabs>
        <w:spacing w:before="0" w:after="0" w:line="240" w:lineRule="auto"/>
        <w:ind w:left="0" w:firstLine="0"/>
        <w:rPr>
          <w:i/>
          <w:sz w:val="22"/>
          <w:szCs w:val="22"/>
        </w:rPr>
      </w:pPr>
      <w:r w:rsidRPr="00B71C1F">
        <w:rPr>
          <w:sz w:val="22"/>
          <w:szCs w:val="22"/>
        </w:rPr>
        <w:t>A dotação relativa aos exercícios financeiros subsequentes será indicada após aprovação da Lei Orçamentária respectiva e liberação dos créditos correspondentes, mediante Apostilamento.</w:t>
      </w:r>
    </w:p>
    <w:p w14:paraId="2E0763ED" w14:textId="77777777" w:rsidR="009535DF" w:rsidRPr="00B71C1F" w:rsidRDefault="009535DF" w:rsidP="009535DF">
      <w:pPr>
        <w:pStyle w:val="Nvel2-Red"/>
        <w:numPr>
          <w:ilvl w:val="0"/>
          <w:numId w:val="0"/>
        </w:numPr>
        <w:tabs>
          <w:tab w:val="left" w:pos="709"/>
          <w:tab w:val="left" w:pos="851"/>
        </w:tabs>
        <w:spacing w:before="0" w:after="0" w:line="240" w:lineRule="auto"/>
        <w:rPr>
          <w:i w:val="0"/>
          <w:color w:val="auto"/>
          <w:sz w:val="22"/>
          <w:szCs w:val="22"/>
        </w:rPr>
      </w:pPr>
    </w:p>
    <w:p w14:paraId="6C91492C" w14:textId="77777777" w:rsidR="009535DF" w:rsidRPr="00B71C1F" w:rsidRDefault="009535DF" w:rsidP="009535DF">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jc w:val="both"/>
        <w:rPr>
          <w:rFonts w:ascii="Arial" w:hAnsi="Arial" w:cs="Arial"/>
          <w:b/>
        </w:rPr>
      </w:pPr>
      <w:r w:rsidRPr="00B71C1F">
        <w:rPr>
          <w:rFonts w:ascii="Arial" w:hAnsi="Arial" w:cs="Arial"/>
          <w:b/>
        </w:rPr>
        <w:t>11. DAS DISPOSIÇÕES GERAIS</w:t>
      </w:r>
    </w:p>
    <w:p w14:paraId="1CB1012A" w14:textId="77777777" w:rsidR="009535DF" w:rsidRPr="00B71C1F" w:rsidRDefault="009535DF" w:rsidP="009535DF">
      <w:pPr>
        <w:pStyle w:val="PargrafodaLista"/>
        <w:tabs>
          <w:tab w:val="left" w:pos="709"/>
          <w:tab w:val="left" w:pos="851"/>
        </w:tabs>
        <w:spacing w:after="0" w:line="240" w:lineRule="auto"/>
        <w:ind w:left="0"/>
        <w:rPr>
          <w:rFonts w:ascii="Arial" w:hAnsi="Arial" w:cs="Arial"/>
        </w:rPr>
      </w:pPr>
    </w:p>
    <w:p w14:paraId="4D867C8D" w14:textId="77777777" w:rsidR="009535DF" w:rsidRPr="00B71C1F" w:rsidRDefault="009535DF" w:rsidP="009535DF">
      <w:pPr>
        <w:pStyle w:val="PargrafodaLista"/>
        <w:tabs>
          <w:tab w:val="left" w:pos="709"/>
          <w:tab w:val="left" w:pos="851"/>
        </w:tabs>
        <w:spacing w:after="0" w:line="240" w:lineRule="auto"/>
        <w:ind w:left="0"/>
        <w:rPr>
          <w:rFonts w:ascii="Arial" w:hAnsi="Arial" w:cs="Arial"/>
        </w:rPr>
      </w:pPr>
      <w:r w:rsidRPr="00B71C1F">
        <w:rPr>
          <w:rFonts w:ascii="Arial" w:hAnsi="Arial" w:cs="Arial"/>
        </w:rPr>
        <w:t>11.1. Nos termos da Lei nº 12.527, de 18 de novembro de 2011, (Lei de acesso à informação), o presente procedimento administrativo não se classifica como sigiloso.</w:t>
      </w:r>
    </w:p>
    <w:p w14:paraId="3B651453" w14:textId="77777777" w:rsidR="009535DF" w:rsidRPr="00B71C1F" w:rsidRDefault="009535DF" w:rsidP="009535DF">
      <w:pPr>
        <w:pStyle w:val="PargrafodaLista"/>
        <w:tabs>
          <w:tab w:val="left" w:pos="709"/>
          <w:tab w:val="left" w:pos="851"/>
        </w:tabs>
        <w:spacing w:after="0" w:line="240" w:lineRule="auto"/>
        <w:ind w:left="0"/>
        <w:rPr>
          <w:rFonts w:ascii="Arial" w:hAnsi="Arial" w:cs="Arial"/>
        </w:rPr>
      </w:pPr>
    </w:p>
    <w:p w14:paraId="2FC98B98" w14:textId="77777777" w:rsidR="009535DF" w:rsidRPr="00B71C1F" w:rsidRDefault="009535DF" w:rsidP="009535DF">
      <w:pPr>
        <w:pStyle w:val="PargrafodaLista"/>
        <w:tabs>
          <w:tab w:val="left" w:pos="709"/>
          <w:tab w:val="left" w:pos="851"/>
        </w:tabs>
        <w:spacing w:after="0" w:line="240" w:lineRule="auto"/>
        <w:ind w:left="0"/>
        <w:rPr>
          <w:rFonts w:ascii="Arial" w:hAnsi="Arial" w:cs="Arial"/>
          <w:b/>
          <w:bCs/>
        </w:rPr>
      </w:pPr>
      <w:r w:rsidRPr="00B71C1F">
        <w:rPr>
          <w:rFonts w:ascii="Arial" w:hAnsi="Arial" w:cs="Arial"/>
        </w:rPr>
        <w:t xml:space="preserve">11.2. Os casos omissos serão decididos pelo contratante, segundo as disposições contidas na </w:t>
      </w:r>
      <w:hyperlink r:id="rId26" w:history="1">
        <w:r w:rsidRPr="00B71C1F">
          <w:rPr>
            <w:rStyle w:val="Hyperlink"/>
            <w:rFonts w:ascii="Arial" w:hAnsi="Arial" w:cs="Arial"/>
          </w:rPr>
          <w:t>Lei nº 14.133, de 2021</w:t>
        </w:r>
      </w:hyperlink>
      <w:r w:rsidRPr="00B71C1F">
        <w:rPr>
          <w:rFonts w:ascii="Arial" w:hAnsi="Arial" w:cs="Arial"/>
        </w:rPr>
        <w:t xml:space="preserve">, e demais normas federais aplicáveis e, subsidiariamente, segundo as disposições contidas na </w:t>
      </w:r>
      <w:hyperlink r:id="rId27" w:history="1">
        <w:r w:rsidRPr="00B71C1F">
          <w:rPr>
            <w:rStyle w:val="Hyperlink"/>
            <w:rFonts w:ascii="Arial" w:hAnsi="Arial" w:cs="Arial"/>
          </w:rPr>
          <w:t>Lei nº 8.078, de 1990 – Código de Defesa do Consumidor</w:t>
        </w:r>
      </w:hyperlink>
      <w:r w:rsidRPr="00B71C1F">
        <w:rPr>
          <w:rFonts w:ascii="Arial" w:hAnsi="Arial" w:cs="Arial"/>
        </w:rPr>
        <w:t xml:space="preserve"> – e normas e princípios gerais dos contratos.</w:t>
      </w:r>
    </w:p>
    <w:p w14:paraId="61FD1F15" w14:textId="77777777" w:rsidR="009535DF" w:rsidRPr="00B71C1F" w:rsidRDefault="009535DF" w:rsidP="009535DF">
      <w:pPr>
        <w:tabs>
          <w:tab w:val="left" w:pos="720"/>
        </w:tabs>
        <w:autoSpaceDE w:val="0"/>
        <w:autoSpaceDN w:val="0"/>
        <w:adjustRightInd w:val="0"/>
        <w:jc w:val="both"/>
        <w:rPr>
          <w:rFonts w:ascii="Arial" w:hAnsi="Arial" w:cs="Arial"/>
          <w:sz w:val="22"/>
          <w:szCs w:val="22"/>
        </w:rPr>
      </w:pPr>
    </w:p>
    <w:p w14:paraId="469E52CD" w14:textId="77777777" w:rsidR="009535DF" w:rsidRPr="00B71C1F" w:rsidRDefault="009535DF" w:rsidP="009535DF">
      <w:pPr>
        <w:tabs>
          <w:tab w:val="left" w:pos="720"/>
        </w:tabs>
        <w:autoSpaceDE w:val="0"/>
        <w:autoSpaceDN w:val="0"/>
        <w:adjustRightInd w:val="0"/>
        <w:jc w:val="right"/>
        <w:rPr>
          <w:rFonts w:ascii="Arial" w:hAnsi="Arial" w:cs="Arial"/>
          <w:sz w:val="22"/>
          <w:szCs w:val="22"/>
        </w:rPr>
      </w:pPr>
      <w:r w:rsidRPr="00B71C1F">
        <w:rPr>
          <w:rFonts w:ascii="Arial" w:hAnsi="Arial" w:cs="Arial"/>
          <w:sz w:val="22"/>
          <w:szCs w:val="22"/>
        </w:rPr>
        <w:t>Nova Andradina - MS, 20 de maio de 2024.</w:t>
      </w:r>
    </w:p>
    <w:p w14:paraId="4F863F4F" w14:textId="77777777" w:rsidR="000F0B5A" w:rsidRPr="00B71C1F" w:rsidRDefault="000F0B5A" w:rsidP="000F0B5A">
      <w:pPr>
        <w:tabs>
          <w:tab w:val="left" w:pos="720"/>
        </w:tabs>
        <w:autoSpaceDE w:val="0"/>
        <w:autoSpaceDN w:val="0"/>
        <w:adjustRightInd w:val="0"/>
        <w:jc w:val="both"/>
        <w:rPr>
          <w:rFonts w:ascii="Arial" w:hAnsi="Arial" w:cs="Arial"/>
          <w:sz w:val="22"/>
          <w:szCs w:val="22"/>
        </w:rPr>
      </w:pPr>
    </w:p>
    <w:p w14:paraId="4C2ADC6D" w14:textId="77777777" w:rsidR="003929AA" w:rsidRPr="00B71C1F" w:rsidRDefault="003929AA" w:rsidP="00A81C91">
      <w:pPr>
        <w:tabs>
          <w:tab w:val="left" w:pos="709"/>
          <w:tab w:val="left" w:pos="851"/>
        </w:tabs>
        <w:autoSpaceDE w:val="0"/>
        <w:autoSpaceDN w:val="0"/>
        <w:adjustRightInd w:val="0"/>
        <w:ind w:right="18"/>
        <w:rPr>
          <w:rFonts w:ascii="Arial" w:hAnsi="Arial" w:cs="Arial"/>
          <w:sz w:val="22"/>
          <w:szCs w:val="22"/>
        </w:rPr>
      </w:pPr>
    </w:p>
    <w:tbl>
      <w:tblPr>
        <w:tblStyle w:val="Tabelacomgrade"/>
        <w:tblpPr w:leftFromText="141" w:rightFromText="141"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377"/>
      </w:tblGrid>
      <w:tr w:rsidR="003929AA" w:rsidRPr="00B71C1F" w14:paraId="473C1927" w14:textId="77777777" w:rsidTr="008E3457">
        <w:tc>
          <w:tcPr>
            <w:tcW w:w="5207" w:type="dxa"/>
          </w:tcPr>
          <w:p w14:paraId="235714EC" w14:textId="1AAE6DB3" w:rsidR="003929AA" w:rsidRPr="00B71C1F" w:rsidRDefault="003929AA" w:rsidP="00A81C91">
            <w:pPr>
              <w:jc w:val="center"/>
              <w:rPr>
                <w:rStyle w:val="Hyperlink"/>
                <w:rFonts w:ascii="Arial" w:hAnsi="Arial" w:cs="Arial"/>
                <w:b/>
                <w:iCs/>
                <w:color w:val="auto"/>
                <w:sz w:val="22"/>
                <w:szCs w:val="22"/>
                <w:u w:val="none"/>
              </w:rPr>
            </w:pPr>
            <w:r w:rsidRPr="00B71C1F">
              <w:rPr>
                <w:rStyle w:val="Hyperlink"/>
                <w:rFonts w:ascii="Arial" w:hAnsi="Arial" w:cs="Arial"/>
                <w:b/>
                <w:iCs/>
                <w:color w:val="auto"/>
                <w:sz w:val="22"/>
                <w:szCs w:val="22"/>
                <w:u w:val="none"/>
              </w:rPr>
              <w:t>_</w:t>
            </w:r>
            <w:r w:rsidR="007D462C" w:rsidRPr="00B71C1F">
              <w:rPr>
                <w:rStyle w:val="Hyperlink"/>
                <w:rFonts w:ascii="Arial" w:hAnsi="Arial" w:cs="Arial"/>
                <w:b/>
                <w:iCs/>
                <w:color w:val="auto"/>
                <w:sz w:val="22"/>
                <w:szCs w:val="22"/>
                <w:u w:val="none"/>
              </w:rPr>
              <w:t>_______________________________</w:t>
            </w:r>
          </w:p>
          <w:p w14:paraId="5ECA549C" w14:textId="77777777" w:rsidR="003929AA" w:rsidRPr="00B71C1F" w:rsidRDefault="003929AA" w:rsidP="00A81C91">
            <w:pPr>
              <w:jc w:val="center"/>
              <w:rPr>
                <w:rStyle w:val="Hyperlink"/>
                <w:rFonts w:ascii="Arial" w:hAnsi="Arial" w:cs="Arial"/>
                <w:iCs/>
                <w:color w:val="auto"/>
                <w:sz w:val="22"/>
                <w:szCs w:val="22"/>
                <w:u w:val="none"/>
              </w:rPr>
            </w:pPr>
            <w:r w:rsidRPr="00B71C1F">
              <w:rPr>
                <w:rStyle w:val="Hyperlink"/>
                <w:rFonts w:ascii="Arial" w:hAnsi="Arial" w:cs="Arial"/>
                <w:iCs/>
                <w:color w:val="auto"/>
                <w:sz w:val="22"/>
                <w:szCs w:val="22"/>
                <w:u w:val="none"/>
              </w:rPr>
              <w:t>Leandro Ferreira Luiz Fedossi</w:t>
            </w:r>
          </w:p>
          <w:p w14:paraId="131CCB54" w14:textId="77777777" w:rsidR="003929AA" w:rsidRPr="00B71C1F" w:rsidRDefault="003929AA" w:rsidP="00A81C91">
            <w:pPr>
              <w:jc w:val="center"/>
              <w:rPr>
                <w:rStyle w:val="Hyperlink"/>
                <w:rFonts w:ascii="Arial" w:hAnsi="Arial" w:cs="Arial"/>
                <w:b/>
                <w:iCs/>
                <w:color w:val="auto"/>
                <w:sz w:val="22"/>
                <w:szCs w:val="22"/>
                <w:u w:val="none"/>
              </w:rPr>
            </w:pPr>
            <w:r w:rsidRPr="00B71C1F">
              <w:rPr>
                <w:rStyle w:val="Hyperlink"/>
                <w:rFonts w:ascii="Arial" w:hAnsi="Arial" w:cs="Arial"/>
                <w:b/>
                <w:iCs/>
                <w:color w:val="auto"/>
                <w:sz w:val="22"/>
                <w:szCs w:val="22"/>
                <w:u w:val="none"/>
              </w:rPr>
              <w:t>Presidente da Câmara</w:t>
            </w:r>
          </w:p>
          <w:p w14:paraId="52B10325" w14:textId="77777777" w:rsidR="003929AA" w:rsidRPr="00B71C1F" w:rsidRDefault="003929AA" w:rsidP="00A81C91">
            <w:pPr>
              <w:jc w:val="center"/>
              <w:rPr>
                <w:rStyle w:val="Hyperlink"/>
                <w:rFonts w:ascii="Arial" w:hAnsi="Arial" w:cs="Arial"/>
                <w:b/>
                <w:iCs/>
                <w:color w:val="auto"/>
                <w:sz w:val="22"/>
                <w:szCs w:val="22"/>
                <w:u w:val="none"/>
              </w:rPr>
            </w:pPr>
          </w:p>
        </w:tc>
        <w:tc>
          <w:tcPr>
            <w:tcW w:w="4281" w:type="dxa"/>
          </w:tcPr>
          <w:p w14:paraId="6BD29408" w14:textId="77777777" w:rsidR="003929AA" w:rsidRPr="00B71C1F" w:rsidRDefault="003929AA" w:rsidP="00A81C91">
            <w:pPr>
              <w:jc w:val="center"/>
              <w:rPr>
                <w:rStyle w:val="Hyperlink"/>
                <w:rFonts w:ascii="Arial" w:hAnsi="Arial" w:cs="Arial"/>
                <w:iCs/>
                <w:color w:val="auto"/>
                <w:sz w:val="22"/>
                <w:szCs w:val="22"/>
                <w:u w:val="none"/>
              </w:rPr>
            </w:pPr>
            <w:r w:rsidRPr="00B71C1F">
              <w:rPr>
                <w:rStyle w:val="Hyperlink"/>
                <w:rFonts w:ascii="Arial" w:hAnsi="Arial" w:cs="Arial"/>
                <w:b/>
                <w:iCs/>
                <w:color w:val="auto"/>
                <w:sz w:val="22"/>
                <w:szCs w:val="22"/>
                <w:u w:val="none"/>
              </w:rPr>
              <w:t>__________________________________</w:t>
            </w:r>
          </w:p>
          <w:p w14:paraId="0885DED6" w14:textId="77777777" w:rsidR="003929AA" w:rsidRPr="00B71C1F" w:rsidRDefault="003929AA" w:rsidP="00A81C91">
            <w:pPr>
              <w:jc w:val="center"/>
              <w:rPr>
                <w:rStyle w:val="Hyperlink"/>
                <w:rFonts w:ascii="Arial" w:hAnsi="Arial" w:cs="Arial"/>
                <w:iCs/>
                <w:color w:val="auto"/>
                <w:sz w:val="22"/>
                <w:szCs w:val="22"/>
                <w:u w:val="none"/>
              </w:rPr>
            </w:pPr>
            <w:r w:rsidRPr="00B71C1F">
              <w:rPr>
                <w:rStyle w:val="Hyperlink"/>
                <w:rFonts w:ascii="Arial" w:hAnsi="Arial" w:cs="Arial"/>
                <w:iCs/>
                <w:color w:val="auto"/>
                <w:sz w:val="22"/>
                <w:szCs w:val="22"/>
                <w:u w:val="none"/>
              </w:rPr>
              <w:t>Axel Dias Oliveira</w:t>
            </w:r>
          </w:p>
          <w:p w14:paraId="12C268D3" w14:textId="77777777" w:rsidR="003929AA" w:rsidRPr="00B71C1F" w:rsidRDefault="003929AA" w:rsidP="00A81C91">
            <w:pPr>
              <w:jc w:val="center"/>
              <w:rPr>
                <w:rStyle w:val="Hyperlink"/>
                <w:rFonts w:ascii="Arial" w:hAnsi="Arial" w:cs="Arial"/>
                <w:b/>
                <w:iCs/>
                <w:color w:val="auto"/>
                <w:sz w:val="22"/>
                <w:szCs w:val="22"/>
                <w:u w:val="none"/>
              </w:rPr>
            </w:pPr>
            <w:r w:rsidRPr="00B71C1F">
              <w:rPr>
                <w:rStyle w:val="Hyperlink"/>
                <w:rFonts w:ascii="Arial" w:hAnsi="Arial" w:cs="Arial"/>
                <w:b/>
                <w:iCs/>
                <w:color w:val="auto"/>
                <w:sz w:val="22"/>
                <w:szCs w:val="22"/>
                <w:u w:val="none"/>
              </w:rPr>
              <w:t>Diretor Administrativo</w:t>
            </w:r>
          </w:p>
        </w:tc>
      </w:tr>
      <w:tr w:rsidR="003929AA" w:rsidRPr="00B71C1F" w14:paraId="1503A377" w14:textId="77777777" w:rsidTr="008E3457">
        <w:tc>
          <w:tcPr>
            <w:tcW w:w="9488" w:type="dxa"/>
            <w:gridSpan w:val="2"/>
          </w:tcPr>
          <w:p w14:paraId="679DD757" w14:textId="77777777" w:rsidR="003929AA" w:rsidRPr="00B71C1F" w:rsidRDefault="003929AA" w:rsidP="00A81C91">
            <w:pPr>
              <w:jc w:val="center"/>
              <w:rPr>
                <w:rStyle w:val="Hyperlink"/>
                <w:rFonts w:ascii="Arial" w:hAnsi="Arial" w:cs="Arial"/>
                <w:iCs/>
                <w:color w:val="auto"/>
                <w:sz w:val="22"/>
                <w:szCs w:val="22"/>
                <w:u w:val="none"/>
              </w:rPr>
            </w:pPr>
          </w:p>
          <w:p w14:paraId="2D5B0D35" w14:textId="77777777" w:rsidR="003929AA" w:rsidRPr="00B71C1F" w:rsidRDefault="003929AA" w:rsidP="00A81C91">
            <w:pPr>
              <w:jc w:val="center"/>
              <w:rPr>
                <w:rStyle w:val="Hyperlink"/>
                <w:rFonts w:ascii="Arial" w:hAnsi="Arial" w:cs="Arial"/>
                <w:iCs/>
                <w:color w:val="auto"/>
                <w:sz w:val="22"/>
                <w:szCs w:val="22"/>
                <w:u w:val="none"/>
              </w:rPr>
            </w:pPr>
            <w:r w:rsidRPr="00B71C1F">
              <w:rPr>
                <w:rStyle w:val="Hyperlink"/>
                <w:rFonts w:ascii="Arial" w:hAnsi="Arial" w:cs="Arial"/>
                <w:b/>
                <w:iCs/>
                <w:color w:val="auto"/>
                <w:sz w:val="22"/>
                <w:szCs w:val="22"/>
                <w:u w:val="none"/>
              </w:rPr>
              <w:t>__________________________________</w:t>
            </w:r>
          </w:p>
          <w:p w14:paraId="1916739D" w14:textId="77777777" w:rsidR="003929AA" w:rsidRPr="00B71C1F" w:rsidRDefault="003929AA" w:rsidP="00A81C91">
            <w:pPr>
              <w:jc w:val="center"/>
              <w:rPr>
                <w:rStyle w:val="Hyperlink"/>
                <w:rFonts w:ascii="Arial" w:hAnsi="Arial" w:cs="Arial"/>
                <w:iCs/>
                <w:color w:val="auto"/>
                <w:sz w:val="22"/>
                <w:szCs w:val="22"/>
                <w:u w:val="none"/>
              </w:rPr>
            </w:pPr>
            <w:r w:rsidRPr="00B71C1F">
              <w:rPr>
                <w:rStyle w:val="Hyperlink"/>
                <w:rFonts w:ascii="Arial" w:hAnsi="Arial" w:cs="Arial"/>
                <w:iCs/>
                <w:color w:val="auto"/>
                <w:sz w:val="22"/>
                <w:szCs w:val="22"/>
                <w:u w:val="none"/>
              </w:rPr>
              <w:t>Alan Jelles Lopes Ibrahim</w:t>
            </w:r>
          </w:p>
          <w:p w14:paraId="0D5DFAD8" w14:textId="77777777" w:rsidR="003929AA" w:rsidRPr="00B71C1F" w:rsidRDefault="003929AA" w:rsidP="00A81C91">
            <w:pPr>
              <w:jc w:val="center"/>
              <w:rPr>
                <w:rStyle w:val="Hyperlink"/>
                <w:rFonts w:ascii="Arial" w:hAnsi="Arial" w:cs="Arial"/>
                <w:iCs/>
                <w:color w:val="auto"/>
                <w:sz w:val="22"/>
                <w:szCs w:val="22"/>
                <w:u w:val="none"/>
              </w:rPr>
            </w:pPr>
            <w:r w:rsidRPr="00B71C1F">
              <w:rPr>
                <w:rStyle w:val="Hyperlink"/>
                <w:rFonts w:ascii="Arial" w:hAnsi="Arial" w:cs="Arial"/>
                <w:b/>
                <w:iCs/>
                <w:color w:val="auto"/>
                <w:sz w:val="22"/>
                <w:szCs w:val="22"/>
                <w:u w:val="none"/>
              </w:rPr>
              <w:t>Agente de Contratação</w:t>
            </w:r>
          </w:p>
          <w:p w14:paraId="696CFBC5" w14:textId="77777777" w:rsidR="003929AA" w:rsidRPr="00B71C1F" w:rsidRDefault="003929AA" w:rsidP="00A81C91">
            <w:pPr>
              <w:jc w:val="center"/>
              <w:rPr>
                <w:rStyle w:val="Hyperlink"/>
                <w:rFonts w:ascii="Arial" w:hAnsi="Arial" w:cs="Arial"/>
                <w:iCs/>
                <w:color w:val="auto"/>
                <w:sz w:val="22"/>
                <w:szCs w:val="22"/>
                <w:u w:val="none"/>
              </w:rPr>
            </w:pPr>
          </w:p>
        </w:tc>
      </w:tr>
    </w:tbl>
    <w:p w14:paraId="68B0893A" w14:textId="77777777" w:rsidR="000F0B5A" w:rsidRPr="00B71C1F" w:rsidRDefault="000F0B5A" w:rsidP="00A81C91">
      <w:pPr>
        <w:rPr>
          <w:rFonts w:ascii="Arial" w:hAnsi="Arial" w:cs="Arial"/>
          <w:b/>
          <w:sz w:val="22"/>
          <w:szCs w:val="22"/>
        </w:rPr>
      </w:pPr>
    </w:p>
    <w:p w14:paraId="0B466346" w14:textId="77777777" w:rsidR="000F0B5A" w:rsidRPr="00B71C1F" w:rsidRDefault="000F0B5A" w:rsidP="00A81C91">
      <w:pPr>
        <w:rPr>
          <w:rFonts w:ascii="Arial" w:hAnsi="Arial" w:cs="Arial"/>
          <w:b/>
          <w:sz w:val="22"/>
          <w:szCs w:val="22"/>
        </w:rPr>
      </w:pPr>
    </w:p>
    <w:p w14:paraId="1CBD18A3" w14:textId="29793A8C" w:rsidR="00EA5C4F" w:rsidRPr="00B71C1F" w:rsidRDefault="00DE18A2" w:rsidP="00A81C91">
      <w:pPr>
        <w:rPr>
          <w:rStyle w:val="Hyperlink"/>
          <w:rFonts w:ascii="Arial" w:hAnsi="Arial" w:cs="Arial"/>
          <w:b/>
          <w:sz w:val="22"/>
          <w:szCs w:val="22"/>
          <w:u w:color="000000"/>
        </w:rPr>
      </w:pPr>
      <w:r w:rsidRPr="00B71C1F">
        <w:rPr>
          <w:rFonts w:ascii="Arial" w:hAnsi="Arial" w:cs="Arial"/>
          <w:b/>
          <w:sz w:val="22"/>
          <w:szCs w:val="22"/>
        </w:rPr>
        <w:t xml:space="preserve">TERMO ANEXADO NO SITE DA </w:t>
      </w:r>
      <w:r w:rsidR="002A049F" w:rsidRPr="00B71C1F">
        <w:rPr>
          <w:rFonts w:ascii="Arial" w:hAnsi="Arial" w:cs="Arial"/>
          <w:b/>
          <w:sz w:val="22"/>
          <w:szCs w:val="22"/>
        </w:rPr>
        <w:t>CÂMARA MUNICIPAL DE NOVA ANDRADINA</w:t>
      </w:r>
      <w:r w:rsidRPr="00B71C1F">
        <w:rPr>
          <w:rFonts w:ascii="Arial" w:hAnsi="Arial" w:cs="Arial"/>
          <w:b/>
          <w:sz w:val="22"/>
          <w:szCs w:val="22"/>
        </w:rPr>
        <w:t>:</w:t>
      </w:r>
      <w:r w:rsidRPr="00B71C1F">
        <w:rPr>
          <w:rFonts w:ascii="Arial" w:hAnsi="Arial" w:cs="Arial"/>
          <w:b/>
          <w:sz w:val="22"/>
          <w:szCs w:val="22"/>
          <w:u w:val="single" w:color="000000"/>
        </w:rPr>
        <w:t xml:space="preserve">  </w:t>
      </w:r>
      <w:hyperlink r:id="rId28" w:history="1">
        <w:r w:rsidR="002A049F" w:rsidRPr="00B71C1F">
          <w:rPr>
            <w:rStyle w:val="Hyperlink"/>
            <w:rFonts w:ascii="Arial" w:hAnsi="Arial" w:cs="Arial"/>
            <w:b/>
            <w:sz w:val="22"/>
            <w:szCs w:val="22"/>
            <w:u w:color="000000"/>
          </w:rPr>
          <w:t>https://www.novaandradina.ms.leg.br/transparencia/licitacoes-e-contratos</w:t>
        </w:r>
      </w:hyperlink>
    </w:p>
    <w:p w14:paraId="26327AEA" w14:textId="58C04ECF" w:rsidR="007B5EDF" w:rsidRPr="00B71C1F" w:rsidRDefault="007E0A1E" w:rsidP="000F0B5A">
      <w:pPr>
        <w:rPr>
          <w:rFonts w:ascii="Arial" w:hAnsi="Arial" w:cs="Arial"/>
          <w:b/>
          <w:sz w:val="22"/>
          <w:szCs w:val="22"/>
        </w:rPr>
      </w:pPr>
      <w:r w:rsidRPr="00B71C1F">
        <w:rPr>
          <w:rFonts w:ascii="Arial" w:hAnsi="Arial" w:cs="Arial"/>
          <w:b/>
          <w:sz w:val="22"/>
          <w:szCs w:val="22"/>
        </w:rPr>
        <w:br w:type="page"/>
      </w:r>
      <w:r w:rsidR="00EA5C4F" w:rsidRPr="00B71C1F">
        <w:rPr>
          <w:rFonts w:ascii="Arial" w:hAnsi="Arial" w:cs="Arial"/>
          <w:b/>
          <w:sz w:val="22"/>
          <w:szCs w:val="22"/>
        </w:rPr>
        <w:lastRenderedPageBreak/>
        <w:t>ANEXO III</w:t>
      </w:r>
    </w:p>
    <w:p w14:paraId="16AC7EF1" w14:textId="609CBCCD" w:rsidR="00EA5C4F" w:rsidRPr="00B71C1F" w:rsidRDefault="00B31E08" w:rsidP="007B5EDF">
      <w:pPr>
        <w:shd w:val="clear" w:color="auto" w:fill="FFFFFF" w:themeFill="background1"/>
        <w:tabs>
          <w:tab w:val="left" w:pos="284"/>
          <w:tab w:val="left" w:pos="426"/>
        </w:tabs>
        <w:ind w:left="-5"/>
        <w:jc w:val="center"/>
        <w:rPr>
          <w:rFonts w:ascii="Arial" w:hAnsi="Arial" w:cs="Arial"/>
          <w:b/>
          <w:sz w:val="22"/>
          <w:szCs w:val="22"/>
        </w:rPr>
      </w:pPr>
      <w:r w:rsidRPr="00B71C1F">
        <w:rPr>
          <w:rFonts w:ascii="Arial" w:hAnsi="Arial" w:cs="Arial"/>
          <w:b/>
          <w:sz w:val="22"/>
          <w:szCs w:val="22"/>
        </w:rPr>
        <w:t>MINUTA DE TERMO DE CONTRATO</w:t>
      </w:r>
    </w:p>
    <w:p w14:paraId="62BA617B" w14:textId="6F1518FE" w:rsidR="008B2A1E" w:rsidRPr="00B71C1F" w:rsidRDefault="008B2A1E" w:rsidP="00A81C91">
      <w:pPr>
        <w:tabs>
          <w:tab w:val="left" w:pos="426"/>
        </w:tabs>
        <w:ind w:left="-5"/>
        <w:rPr>
          <w:rFonts w:ascii="Arial" w:hAnsi="Arial" w:cs="Arial"/>
          <w:b/>
          <w:sz w:val="22"/>
          <w:szCs w:val="22"/>
        </w:rPr>
      </w:pPr>
    </w:p>
    <w:p w14:paraId="301582FC" w14:textId="626F6008" w:rsidR="00FA4138" w:rsidRPr="00B71C1F" w:rsidRDefault="00FA4138" w:rsidP="00FA4138">
      <w:pPr>
        <w:pStyle w:val="Prembulo"/>
        <w:tabs>
          <w:tab w:val="left" w:pos="142"/>
          <w:tab w:val="left" w:pos="426"/>
        </w:tabs>
        <w:spacing w:before="0" w:after="0" w:line="240" w:lineRule="auto"/>
        <w:ind w:left="-5" w:right="0"/>
        <w:rPr>
          <w:bCs w:val="0"/>
          <w:sz w:val="22"/>
          <w:szCs w:val="22"/>
        </w:rPr>
      </w:pPr>
      <w:r w:rsidRPr="00B71C1F">
        <w:rPr>
          <w:bCs w:val="0"/>
          <w:sz w:val="22"/>
          <w:szCs w:val="22"/>
        </w:rPr>
        <w:t xml:space="preserve">CONTRATO Nº </w:t>
      </w:r>
    </w:p>
    <w:p w14:paraId="65C40851" w14:textId="3EC4AA3B" w:rsidR="00FA4138" w:rsidRPr="00B71C1F" w:rsidRDefault="00FA4138" w:rsidP="00FA4138">
      <w:pPr>
        <w:pStyle w:val="Prembulo"/>
        <w:tabs>
          <w:tab w:val="left" w:pos="142"/>
          <w:tab w:val="left" w:pos="426"/>
        </w:tabs>
        <w:spacing w:before="0" w:after="0" w:line="240" w:lineRule="auto"/>
        <w:ind w:left="-5" w:right="0"/>
        <w:rPr>
          <w:bCs w:val="0"/>
          <w:sz w:val="22"/>
          <w:szCs w:val="22"/>
        </w:rPr>
      </w:pPr>
      <w:r w:rsidRPr="00B71C1F">
        <w:rPr>
          <w:bCs w:val="0"/>
          <w:sz w:val="22"/>
          <w:szCs w:val="22"/>
        </w:rPr>
        <w:t>PROCESSO Nº</w:t>
      </w:r>
    </w:p>
    <w:p w14:paraId="19C36351" w14:textId="4CA8637D" w:rsidR="00FA4138" w:rsidRPr="00B71C1F" w:rsidRDefault="00FA4138" w:rsidP="00FA4138">
      <w:pPr>
        <w:pStyle w:val="Prembulo"/>
        <w:tabs>
          <w:tab w:val="left" w:pos="142"/>
          <w:tab w:val="left" w:pos="426"/>
        </w:tabs>
        <w:spacing w:before="0" w:after="0" w:line="240" w:lineRule="auto"/>
        <w:ind w:left="-5" w:right="0"/>
        <w:rPr>
          <w:bCs w:val="0"/>
          <w:sz w:val="22"/>
          <w:szCs w:val="22"/>
        </w:rPr>
      </w:pPr>
      <w:r w:rsidRPr="00B71C1F">
        <w:rPr>
          <w:bCs w:val="0"/>
          <w:sz w:val="22"/>
          <w:szCs w:val="22"/>
        </w:rPr>
        <w:t>DISPENSA ELETRONICA Nº</w:t>
      </w:r>
    </w:p>
    <w:p w14:paraId="72FD95EA" w14:textId="1E3E6115" w:rsidR="00FA4138" w:rsidRPr="00B71C1F" w:rsidRDefault="00FA4138" w:rsidP="00FA4138">
      <w:pPr>
        <w:pStyle w:val="Prembulo"/>
        <w:tabs>
          <w:tab w:val="left" w:pos="142"/>
          <w:tab w:val="left" w:pos="426"/>
        </w:tabs>
        <w:spacing w:before="0" w:after="0" w:line="240" w:lineRule="auto"/>
        <w:ind w:left="-5" w:right="0"/>
        <w:rPr>
          <w:bCs w:val="0"/>
          <w:sz w:val="22"/>
          <w:szCs w:val="22"/>
        </w:rPr>
      </w:pPr>
    </w:p>
    <w:p w14:paraId="5A1F1D4C" w14:textId="046E3650" w:rsidR="00FA4138" w:rsidRPr="00B71C1F" w:rsidRDefault="000F0B5A" w:rsidP="00FA4138">
      <w:pPr>
        <w:pStyle w:val="Prembulo"/>
        <w:tabs>
          <w:tab w:val="left" w:pos="142"/>
          <w:tab w:val="left" w:pos="426"/>
        </w:tabs>
        <w:spacing w:before="0" w:after="0" w:line="240" w:lineRule="auto"/>
        <w:ind w:left="4536" w:right="0"/>
        <w:rPr>
          <w:bCs w:val="0"/>
          <w:sz w:val="22"/>
          <w:szCs w:val="22"/>
        </w:rPr>
      </w:pPr>
      <w:r w:rsidRPr="00B71C1F">
        <w:rPr>
          <w:bCs w:val="0"/>
          <w:sz w:val="22"/>
          <w:szCs w:val="22"/>
        </w:rPr>
        <w:t xml:space="preserve">TERMO DE CONTRATO PARA </w:t>
      </w:r>
      <w:r w:rsidRPr="00B71C1F">
        <w:rPr>
          <w:sz w:val="22"/>
          <w:szCs w:val="22"/>
        </w:rPr>
        <w:t xml:space="preserve">FORNECIMENTO DE </w:t>
      </w:r>
      <w:r w:rsidR="00F8221F" w:rsidRPr="00B71C1F">
        <w:rPr>
          <w:sz w:val="22"/>
          <w:szCs w:val="22"/>
        </w:rPr>
        <w:t>MATERIAL GRAFICO</w:t>
      </w:r>
    </w:p>
    <w:p w14:paraId="071AAF0E" w14:textId="77777777" w:rsidR="00FA4138" w:rsidRPr="00B71C1F" w:rsidRDefault="00FA4138" w:rsidP="00FA4138">
      <w:pPr>
        <w:pStyle w:val="Prembulo"/>
        <w:tabs>
          <w:tab w:val="left" w:pos="142"/>
          <w:tab w:val="left" w:pos="426"/>
        </w:tabs>
        <w:spacing w:before="0" w:after="0" w:line="240" w:lineRule="auto"/>
        <w:ind w:left="-5" w:right="0"/>
        <w:rPr>
          <w:bCs w:val="0"/>
          <w:sz w:val="22"/>
          <w:szCs w:val="22"/>
        </w:rPr>
      </w:pPr>
    </w:p>
    <w:p w14:paraId="6FDE167B" w14:textId="1D30D127" w:rsidR="00AD27C1" w:rsidRPr="00B71C1F" w:rsidRDefault="00FA4138" w:rsidP="00FA4138">
      <w:pPr>
        <w:jc w:val="both"/>
        <w:rPr>
          <w:rFonts w:ascii="Arial" w:eastAsia="Arial" w:hAnsi="Arial" w:cs="Arial"/>
          <w:sz w:val="22"/>
          <w:szCs w:val="22"/>
        </w:rPr>
      </w:pPr>
      <w:r w:rsidRPr="00B71C1F">
        <w:rPr>
          <w:rFonts w:ascii="Arial" w:hAnsi="Arial" w:cs="Arial"/>
          <w:bCs/>
          <w:sz w:val="22"/>
          <w:szCs w:val="22"/>
        </w:rPr>
        <w:t>O Poder Legislativo de Nova Andradina - MS, pessoa jurídica de direito público interno, inscrito no CNPJ nº</w:t>
      </w:r>
      <w:r w:rsidRPr="00B71C1F">
        <w:rPr>
          <w:rFonts w:ascii="Arial" w:hAnsi="Arial" w:cs="Arial"/>
          <w:sz w:val="22"/>
          <w:szCs w:val="22"/>
        </w:rPr>
        <w:t xml:space="preserve"> ........................................................com sede à rua: ...........................</w:t>
      </w:r>
      <w:proofErr w:type="spellStart"/>
      <w:r w:rsidRPr="00B71C1F">
        <w:rPr>
          <w:rFonts w:ascii="Arial" w:hAnsi="Arial" w:cs="Arial"/>
          <w:sz w:val="22"/>
          <w:szCs w:val="22"/>
        </w:rPr>
        <w:t>n°</w:t>
      </w:r>
      <w:proofErr w:type="spellEnd"/>
      <w:r w:rsidRPr="00B71C1F">
        <w:rPr>
          <w:rFonts w:ascii="Arial" w:hAnsi="Arial" w:cs="Arial"/>
          <w:sz w:val="22"/>
          <w:szCs w:val="22"/>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B71C1F">
        <w:rPr>
          <w:rFonts w:ascii="Arial" w:hAnsi="Arial" w:cs="Arial"/>
          <w:sz w:val="22"/>
          <w:szCs w:val="22"/>
        </w:rPr>
        <w:t>n°</w:t>
      </w:r>
      <w:proofErr w:type="spellEnd"/>
      <w:r w:rsidRPr="00B71C1F">
        <w:rPr>
          <w:rFonts w:ascii="Arial" w:hAnsi="Arial" w:cs="Arial"/>
          <w:sz w:val="22"/>
          <w:szCs w:val="22"/>
        </w:rPr>
        <w:t xml:space="preserve">........... </w:t>
      </w:r>
      <w:proofErr w:type="gramStart"/>
      <w:r w:rsidRPr="00B71C1F">
        <w:rPr>
          <w:rFonts w:ascii="Arial" w:hAnsi="Arial" w:cs="Arial"/>
          <w:sz w:val="22"/>
          <w:szCs w:val="22"/>
        </w:rPr>
        <w:t>bairro</w:t>
      </w:r>
      <w:proofErr w:type="gramEnd"/>
      <w:r w:rsidRPr="00B71C1F">
        <w:rPr>
          <w:rFonts w:ascii="Arial" w:hAnsi="Arial" w:cs="Arial"/>
          <w:sz w:val="22"/>
          <w:szCs w:val="22"/>
        </w:rPr>
        <w:t>: ................inscrita no CNPJ/MF sob o n.º ..................</w:t>
      </w:r>
      <w:r w:rsidRPr="00B71C1F">
        <w:rPr>
          <w:rFonts w:ascii="Arial" w:hAnsi="Arial" w:cs="Arial"/>
          <w:bCs/>
          <w:sz w:val="22"/>
          <w:szCs w:val="22"/>
        </w:rPr>
        <w:t xml:space="preserve"> representada pelo Sr. .................., brasileiro, casado, denominada </w:t>
      </w:r>
      <w:r w:rsidRPr="00B71C1F">
        <w:rPr>
          <w:rFonts w:ascii="Arial" w:hAnsi="Arial" w:cs="Arial"/>
          <w:b/>
          <w:bCs/>
          <w:sz w:val="22"/>
          <w:szCs w:val="22"/>
        </w:rPr>
        <w:t>CONTRATADA</w:t>
      </w:r>
      <w:r w:rsidR="00B33472" w:rsidRPr="00B71C1F">
        <w:rPr>
          <w:rFonts w:ascii="Arial" w:hAnsi="Arial" w:cs="Arial"/>
          <w:sz w:val="22"/>
          <w:szCs w:val="22"/>
        </w:rPr>
        <w:t xml:space="preserve">, têm justo e acordado o presente instrumento, proveniente de processo administrativo </w:t>
      </w:r>
      <w:r w:rsidR="00AD27C1" w:rsidRPr="00B71C1F">
        <w:rPr>
          <w:rFonts w:ascii="Arial" w:eastAsia="Arial" w:hAnsi="Arial" w:cs="Arial"/>
          <w:sz w:val="22"/>
          <w:szCs w:val="22"/>
        </w:rPr>
        <w:t xml:space="preserve">nº </w:t>
      </w:r>
      <w:r w:rsidR="003929AA" w:rsidRPr="00B71C1F">
        <w:rPr>
          <w:rFonts w:ascii="Arial" w:eastAsia="Arial" w:hAnsi="Arial" w:cs="Arial"/>
          <w:sz w:val="22"/>
          <w:szCs w:val="22"/>
        </w:rPr>
        <w:t>XX</w:t>
      </w:r>
      <w:r w:rsidR="00D52568" w:rsidRPr="00B71C1F">
        <w:rPr>
          <w:rFonts w:ascii="Arial" w:eastAsia="Arial" w:hAnsi="Arial" w:cs="Arial"/>
          <w:sz w:val="22"/>
          <w:szCs w:val="22"/>
        </w:rPr>
        <w:t>/202</w:t>
      </w:r>
      <w:r w:rsidR="003929AA" w:rsidRPr="00B71C1F">
        <w:rPr>
          <w:rFonts w:ascii="Arial" w:eastAsia="Arial" w:hAnsi="Arial" w:cs="Arial"/>
          <w:sz w:val="22"/>
          <w:szCs w:val="22"/>
        </w:rPr>
        <w:t>4</w:t>
      </w:r>
      <w:r w:rsidR="00D52568" w:rsidRPr="00B71C1F">
        <w:rPr>
          <w:rFonts w:ascii="Arial" w:eastAsia="Arial" w:hAnsi="Arial" w:cs="Arial"/>
          <w:sz w:val="22"/>
          <w:szCs w:val="22"/>
        </w:rPr>
        <w:t xml:space="preserve"> </w:t>
      </w:r>
      <w:r w:rsidR="00AD27C1" w:rsidRPr="00B71C1F">
        <w:rPr>
          <w:rFonts w:ascii="Arial" w:eastAsia="Arial" w:hAnsi="Arial" w:cs="Arial"/>
          <w:sz w:val="22"/>
          <w:szCs w:val="22"/>
        </w:rPr>
        <w:t>e em observância às disposições da Lei nº 14.133, de 1º de abril de 2021, e demais legislação aplicável, resolvem celebr</w:t>
      </w:r>
      <w:r w:rsidRPr="00B71C1F">
        <w:rPr>
          <w:rFonts w:ascii="Arial" w:eastAsia="Arial" w:hAnsi="Arial" w:cs="Arial"/>
          <w:sz w:val="22"/>
          <w:szCs w:val="22"/>
        </w:rPr>
        <w:t>ar o presente Termo de Contrato nº .......</w:t>
      </w:r>
      <w:r w:rsidR="00AD27C1" w:rsidRPr="00B71C1F">
        <w:rPr>
          <w:rFonts w:ascii="Arial" w:eastAsia="Arial" w:hAnsi="Arial" w:cs="Arial"/>
          <w:sz w:val="22"/>
          <w:szCs w:val="22"/>
        </w:rPr>
        <w:t xml:space="preserve"> </w:t>
      </w:r>
      <w:proofErr w:type="gramStart"/>
      <w:r w:rsidR="00AD27C1" w:rsidRPr="00B71C1F">
        <w:rPr>
          <w:rFonts w:ascii="Arial" w:eastAsia="Arial" w:hAnsi="Arial" w:cs="Arial"/>
          <w:sz w:val="22"/>
          <w:szCs w:val="22"/>
        </w:rPr>
        <w:t>decorrente</w:t>
      </w:r>
      <w:proofErr w:type="gramEnd"/>
      <w:r w:rsidR="00AD27C1" w:rsidRPr="00B71C1F">
        <w:rPr>
          <w:rFonts w:ascii="Arial" w:eastAsia="Arial" w:hAnsi="Arial" w:cs="Arial"/>
          <w:sz w:val="22"/>
          <w:szCs w:val="22"/>
        </w:rPr>
        <w:t xml:space="preserve"> </w:t>
      </w:r>
      <w:r w:rsidR="00AD27C1" w:rsidRPr="00B71C1F">
        <w:rPr>
          <w:rFonts w:ascii="Arial" w:eastAsia="Arial" w:hAnsi="Arial" w:cs="Arial"/>
          <w:iCs/>
          <w:sz w:val="22"/>
          <w:szCs w:val="22"/>
        </w:rPr>
        <w:t xml:space="preserve">da Dispensa eletrônica n. </w:t>
      </w:r>
      <w:r w:rsidR="003929AA" w:rsidRPr="00B71C1F">
        <w:rPr>
          <w:rFonts w:ascii="Arial" w:eastAsia="Arial" w:hAnsi="Arial" w:cs="Arial"/>
          <w:iCs/>
          <w:sz w:val="22"/>
          <w:szCs w:val="22"/>
        </w:rPr>
        <w:t>XX</w:t>
      </w:r>
      <w:r w:rsidR="00D52568" w:rsidRPr="00B71C1F">
        <w:rPr>
          <w:rFonts w:ascii="Arial" w:eastAsia="Arial" w:hAnsi="Arial" w:cs="Arial"/>
          <w:iCs/>
          <w:sz w:val="22"/>
          <w:szCs w:val="22"/>
        </w:rPr>
        <w:t>/202</w:t>
      </w:r>
      <w:r w:rsidR="003929AA" w:rsidRPr="00B71C1F">
        <w:rPr>
          <w:rFonts w:ascii="Arial" w:eastAsia="Arial" w:hAnsi="Arial" w:cs="Arial"/>
          <w:iCs/>
          <w:sz w:val="22"/>
          <w:szCs w:val="22"/>
        </w:rPr>
        <w:t>4</w:t>
      </w:r>
      <w:r w:rsidR="00AD27C1" w:rsidRPr="00B71C1F">
        <w:rPr>
          <w:rFonts w:ascii="Arial" w:eastAsia="Arial" w:hAnsi="Arial" w:cs="Arial"/>
          <w:sz w:val="22"/>
          <w:szCs w:val="22"/>
        </w:rPr>
        <w:t>, mediante as cláusulas e condições a seguir enunciadas.</w:t>
      </w:r>
    </w:p>
    <w:p w14:paraId="36115309" w14:textId="77777777" w:rsidR="00AD27C1" w:rsidRPr="00B71C1F" w:rsidRDefault="00AD27C1" w:rsidP="007B5EDF">
      <w:pPr>
        <w:tabs>
          <w:tab w:val="left" w:pos="142"/>
          <w:tab w:val="left" w:pos="426"/>
        </w:tabs>
        <w:ind w:left="-5"/>
        <w:jc w:val="both"/>
        <w:rPr>
          <w:rFonts w:ascii="Arial" w:eastAsia="Arial" w:hAnsi="Arial" w:cs="Arial"/>
          <w:sz w:val="22"/>
          <w:szCs w:val="22"/>
        </w:rPr>
      </w:pPr>
    </w:p>
    <w:p w14:paraId="51AB5EE7"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b w:val="0"/>
          <w:sz w:val="22"/>
          <w:szCs w:val="22"/>
        </w:rPr>
      </w:pPr>
      <w:r w:rsidRPr="00B71C1F">
        <w:rPr>
          <w:sz w:val="22"/>
          <w:szCs w:val="22"/>
        </w:rPr>
        <w:t>CLÁUSULA PRIMEIRA – OBJETO (</w:t>
      </w:r>
      <w:hyperlink r:id="rId29" w:anchor="art92" w:history="1">
        <w:r w:rsidRPr="00B71C1F">
          <w:rPr>
            <w:rStyle w:val="Hyperlink"/>
            <w:color w:val="auto"/>
            <w:sz w:val="22"/>
            <w:szCs w:val="22"/>
          </w:rPr>
          <w:t>Art. 92, I e II</w:t>
        </w:r>
      </w:hyperlink>
      <w:r w:rsidRPr="00B71C1F">
        <w:rPr>
          <w:sz w:val="22"/>
          <w:szCs w:val="22"/>
        </w:rPr>
        <w:t>)</w:t>
      </w:r>
    </w:p>
    <w:p w14:paraId="0723D58B" w14:textId="77777777" w:rsidR="002A049F" w:rsidRPr="00B71C1F" w:rsidRDefault="002A049F" w:rsidP="007B5EDF">
      <w:pPr>
        <w:pStyle w:val="Nivel2"/>
        <w:numPr>
          <w:ilvl w:val="0"/>
          <w:numId w:val="0"/>
        </w:numPr>
        <w:tabs>
          <w:tab w:val="left" w:pos="284"/>
          <w:tab w:val="left" w:pos="426"/>
        </w:tabs>
        <w:spacing w:before="0" w:after="0" w:line="240" w:lineRule="auto"/>
        <w:ind w:left="-5"/>
        <w:rPr>
          <w:sz w:val="22"/>
          <w:szCs w:val="22"/>
        </w:rPr>
      </w:pPr>
    </w:p>
    <w:p w14:paraId="53B88837" w14:textId="71135D75" w:rsidR="00854E23" w:rsidRPr="00B71C1F" w:rsidRDefault="00854E23" w:rsidP="00854E23">
      <w:pPr>
        <w:pStyle w:val="Nivel2"/>
        <w:numPr>
          <w:ilvl w:val="0"/>
          <w:numId w:val="0"/>
        </w:numPr>
        <w:tabs>
          <w:tab w:val="left" w:pos="284"/>
          <w:tab w:val="left" w:pos="426"/>
          <w:tab w:val="left" w:pos="709"/>
        </w:tabs>
        <w:spacing w:before="0" w:after="0" w:line="240" w:lineRule="auto"/>
        <w:rPr>
          <w:sz w:val="22"/>
          <w:szCs w:val="22"/>
        </w:rPr>
      </w:pPr>
      <w:r w:rsidRPr="00B71C1F">
        <w:rPr>
          <w:sz w:val="22"/>
          <w:szCs w:val="22"/>
        </w:rPr>
        <w:t xml:space="preserve">1.1. </w:t>
      </w:r>
      <w:r w:rsidR="00AD27C1" w:rsidRPr="00B71C1F">
        <w:rPr>
          <w:sz w:val="22"/>
          <w:szCs w:val="22"/>
        </w:rPr>
        <w:t xml:space="preserve">O objeto do presente instrumento é a </w:t>
      </w:r>
      <w:r w:rsidRPr="00B71C1F">
        <w:rPr>
          <w:b/>
          <w:sz w:val="22"/>
          <w:szCs w:val="22"/>
          <w:u w:val="single"/>
        </w:rPr>
        <w:t>Contratação de empresa para fornecimento de material gráfico em atendimento as atividades administrativas da Câmara Municipal de Nova Andradina - MS</w:t>
      </w:r>
      <w:r w:rsidRPr="00B71C1F">
        <w:rPr>
          <w:sz w:val="22"/>
          <w:szCs w:val="22"/>
        </w:rPr>
        <w:t>, conforme condições, quantidades e exigências estabelecidas no Aviso de Contratação Direta e seus anexos.</w:t>
      </w:r>
    </w:p>
    <w:p w14:paraId="3513EB20" w14:textId="478EFE24" w:rsidR="00AD27C1" w:rsidRPr="00B71C1F" w:rsidRDefault="00AD27C1" w:rsidP="002D1D73">
      <w:pPr>
        <w:pStyle w:val="Nivel2"/>
        <w:numPr>
          <w:ilvl w:val="0"/>
          <w:numId w:val="0"/>
        </w:numPr>
        <w:spacing w:before="0" w:after="0" w:line="240" w:lineRule="auto"/>
        <w:ind w:left="-5"/>
        <w:rPr>
          <w:sz w:val="22"/>
          <w:szCs w:val="22"/>
        </w:rPr>
      </w:pPr>
    </w:p>
    <w:tbl>
      <w:tblPr>
        <w:tblStyle w:val="Tabelacomgrade"/>
        <w:tblW w:w="9493" w:type="dxa"/>
        <w:tblLook w:val="04A0" w:firstRow="1" w:lastRow="0" w:firstColumn="1" w:lastColumn="0" w:noHBand="0" w:noVBand="1"/>
      </w:tblPr>
      <w:tblGrid>
        <w:gridCol w:w="1368"/>
        <w:gridCol w:w="3469"/>
        <w:gridCol w:w="1254"/>
        <w:gridCol w:w="1559"/>
        <w:gridCol w:w="1843"/>
      </w:tblGrid>
      <w:tr w:rsidR="00727209" w:rsidRPr="00B71C1F" w14:paraId="7D7B3123" w14:textId="77777777" w:rsidTr="008E3457">
        <w:trPr>
          <w:trHeight w:val="166"/>
        </w:trPr>
        <w:tc>
          <w:tcPr>
            <w:tcW w:w="1368" w:type="dxa"/>
          </w:tcPr>
          <w:p w14:paraId="0D93EF92" w14:textId="77777777" w:rsidR="00727209" w:rsidRPr="00B71C1F" w:rsidRDefault="00727209" w:rsidP="007B5EDF">
            <w:pPr>
              <w:widowControl w:val="0"/>
              <w:ind w:left="-5"/>
              <w:jc w:val="center"/>
              <w:rPr>
                <w:rFonts w:ascii="Arial" w:hAnsi="Arial" w:cs="Arial"/>
                <w:b/>
                <w:sz w:val="22"/>
                <w:szCs w:val="22"/>
              </w:rPr>
            </w:pPr>
            <w:r w:rsidRPr="00B71C1F">
              <w:rPr>
                <w:rFonts w:ascii="Arial" w:hAnsi="Arial" w:cs="Arial"/>
                <w:b/>
                <w:sz w:val="22"/>
                <w:szCs w:val="22"/>
              </w:rPr>
              <w:t>Nº ITEM</w:t>
            </w:r>
          </w:p>
        </w:tc>
        <w:tc>
          <w:tcPr>
            <w:tcW w:w="3469" w:type="dxa"/>
          </w:tcPr>
          <w:p w14:paraId="7F5A6D81" w14:textId="77777777" w:rsidR="00727209" w:rsidRPr="00B71C1F" w:rsidRDefault="00727209" w:rsidP="007B5EDF">
            <w:pPr>
              <w:widowControl w:val="0"/>
              <w:ind w:left="-5"/>
              <w:jc w:val="center"/>
              <w:rPr>
                <w:rFonts w:ascii="Arial" w:hAnsi="Arial" w:cs="Arial"/>
                <w:b/>
                <w:sz w:val="22"/>
                <w:szCs w:val="22"/>
              </w:rPr>
            </w:pPr>
            <w:r w:rsidRPr="00B71C1F">
              <w:rPr>
                <w:rFonts w:ascii="Arial" w:hAnsi="Arial" w:cs="Arial"/>
                <w:b/>
                <w:sz w:val="22"/>
                <w:szCs w:val="22"/>
              </w:rPr>
              <w:t>ESPECIFICAÇÃO</w:t>
            </w:r>
          </w:p>
        </w:tc>
        <w:tc>
          <w:tcPr>
            <w:tcW w:w="1254" w:type="dxa"/>
          </w:tcPr>
          <w:p w14:paraId="4B27FA47" w14:textId="77777777" w:rsidR="00727209" w:rsidRPr="00B71C1F" w:rsidRDefault="00727209" w:rsidP="007B5EDF">
            <w:pPr>
              <w:widowControl w:val="0"/>
              <w:ind w:left="-5"/>
              <w:jc w:val="center"/>
              <w:rPr>
                <w:rFonts w:ascii="Arial" w:hAnsi="Arial" w:cs="Arial"/>
                <w:b/>
                <w:sz w:val="22"/>
                <w:szCs w:val="22"/>
              </w:rPr>
            </w:pPr>
            <w:proofErr w:type="spellStart"/>
            <w:r w:rsidRPr="00B71C1F">
              <w:rPr>
                <w:rFonts w:ascii="Arial" w:hAnsi="Arial" w:cs="Arial"/>
                <w:b/>
                <w:sz w:val="22"/>
                <w:szCs w:val="22"/>
              </w:rPr>
              <w:t>Qt</w:t>
            </w:r>
            <w:proofErr w:type="spellEnd"/>
            <w:r w:rsidRPr="00B71C1F">
              <w:rPr>
                <w:rFonts w:ascii="Arial" w:hAnsi="Arial" w:cs="Arial"/>
                <w:b/>
                <w:sz w:val="22"/>
                <w:szCs w:val="22"/>
              </w:rPr>
              <w:t>./Un. MEDIDA</w:t>
            </w:r>
          </w:p>
        </w:tc>
        <w:tc>
          <w:tcPr>
            <w:tcW w:w="3402" w:type="dxa"/>
            <w:gridSpan w:val="2"/>
          </w:tcPr>
          <w:p w14:paraId="57B95EEB" w14:textId="77777777" w:rsidR="00727209" w:rsidRPr="00B71C1F" w:rsidRDefault="00727209" w:rsidP="007B5EDF">
            <w:pPr>
              <w:widowControl w:val="0"/>
              <w:ind w:left="-5"/>
              <w:jc w:val="center"/>
              <w:rPr>
                <w:rFonts w:ascii="Arial" w:hAnsi="Arial" w:cs="Arial"/>
                <w:b/>
                <w:sz w:val="22"/>
                <w:szCs w:val="22"/>
              </w:rPr>
            </w:pPr>
            <w:r w:rsidRPr="00B71C1F">
              <w:rPr>
                <w:rFonts w:ascii="Arial" w:hAnsi="Arial" w:cs="Arial"/>
                <w:b/>
                <w:sz w:val="22"/>
                <w:szCs w:val="22"/>
              </w:rPr>
              <w:t>VALOR</w:t>
            </w:r>
          </w:p>
        </w:tc>
      </w:tr>
      <w:tr w:rsidR="00727209" w:rsidRPr="00B71C1F" w14:paraId="5921A794" w14:textId="77777777" w:rsidTr="008E3457">
        <w:trPr>
          <w:trHeight w:val="235"/>
        </w:trPr>
        <w:tc>
          <w:tcPr>
            <w:tcW w:w="1368" w:type="dxa"/>
          </w:tcPr>
          <w:p w14:paraId="7A190EC3" w14:textId="77777777" w:rsidR="00727209" w:rsidRPr="00B71C1F" w:rsidRDefault="00727209" w:rsidP="007B5EDF">
            <w:pPr>
              <w:widowControl w:val="0"/>
              <w:ind w:left="-5"/>
              <w:jc w:val="center"/>
              <w:rPr>
                <w:rFonts w:ascii="Arial" w:hAnsi="Arial" w:cs="Arial"/>
                <w:b/>
                <w:sz w:val="22"/>
                <w:szCs w:val="22"/>
              </w:rPr>
            </w:pPr>
          </w:p>
        </w:tc>
        <w:tc>
          <w:tcPr>
            <w:tcW w:w="3469" w:type="dxa"/>
          </w:tcPr>
          <w:p w14:paraId="2E584334" w14:textId="77777777" w:rsidR="00727209" w:rsidRPr="00B71C1F" w:rsidRDefault="00727209" w:rsidP="007B5EDF">
            <w:pPr>
              <w:widowControl w:val="0"/>
              <w:ind w:left="-5"/>
              <w:jc w:val="center"/>
              <w:rPr>
                <w:rFonts w:ascii="Arial" w:hAnsi="Arial" w:cs="Arial"/>
                <w:b/>
                <w:sz w:val="22"/>
                <w:szCs w:val="22"/>
              </w:rPr>
            </w:pPr>
          </w:p>
        </w:tc>
        <w:tc>
          <w:tcPr>
            <w:tcW w:w="1254" w:type="dxa"/>
          </w:tcPr>
          <w:p w14:paraId="0B16FF2E" w14:textId="77777777" w:rsidR="00727209" w:rsidRPr="00B71C1F" w:rsidRDefault="00727209" w:rsidP="007B5EDF">
            <w:pPr>
              <w:widowControl w:val="0"/>
              <w:ind w:left="-5"/>
              <w:jc w:val="center"/>
              <w:rPr>
                <w:rFonts w:ascii="Arial" w:hAnsi="Arial" w:cs="Arial"/>
                <w:b/>
                <w:sz w:val="22"/>
                <w:szCs w:val="22"/>
              </w:rPr>
            </w:pPr>
          </w:p>
        </w:tc>
        <w:tc>
          <w:tcPr>
            <w:tcW w:w="1559" w:type="dxa"/>
          </w:tcPr>
          <w:p w14:paraId="0C4840A9" w14:textId="77777777" w:rsidR="00727209" w:rsidRPr="00B71C1F" w:rsidRDefault="00727209" w:rsidP="007B5EDF">
            <w:pPr>
              <w:widowControl w:val="0"/>
              <w:ind w:left="-5"/>
              <w:jc w:val="center"/>
              <w:rPr>
                <w:rFonts w:ascii="Arial" w:hAnsi="Arial" w:cs="Arial"/>
                <w:b/>
                <w:sz w:val="22"/>
                <w:szCs w:val="22"/>
              </w:rPr>
            </w:pPr>
            <w:r w:rsidRPr="00B71C1F">
              <w:rPr>
                <w:rFonts w:ascii="Arial" w:hAnsi="Arial" w:cs="Arial"/>
                <w:b/>
                <w:sz w:val="22"/>
                <w:szCs w:val="22"/>
              </w:rPr>
              <w:t>Unit</w:t>
            </w:r>
          </w:p>
        </w:tc>
        <w:tc>
          <w:tcPr>
            <w:tcW w:w="1843" w:type="dxa"/>
          </w:tcPr>
          <w:p w14:paraId="4AE548AB" w14:textId="77777777" w:rsidR="00727209" w:rsidRPr="00B71C1F" w:rsidRDefault="00727209" w:rsidP="007B5EDF">
            <w:pPr>
              <w:widowControl w:val="0"/>
              <w:ind w:left="-5"/>
              <w:jc w:val="center"/>
              <w:rPr>
                <w:rFonts w:ascii="Arial" w:hAnsi="Arial" w:cs="Arial"/>
                <w:b/>
                <w:sz w:val="22"/>
                <w:szCs w:val="22"/>
              </w:rPr>
            </w:pPr>
            <w:r w:rsidRPr="00B71C1F">
              <w:rPr>
                <w:rFonts w:ascii="Arial" w:hAnsi="Arial" w:cs="Arial"/>
                <w:b/>
                <w:sz w:val="22"/>
                <w:szCs w:val="22"/>
              </w:rPr>
              <w:t>Total</w:t>
            </w:r>
          </w:p>
        </w:tc>
      </w:tr>
      <w:tr w:rsidR="00727209" w:rsidRPr="00B71C1F" w14:paraId="56A897B8" w14:textId="77777777" w:rsidTr="008E3457">
        <w:tc>
          <w:tcPr>
            <w:tcW w:w="1368" w:type="dxa"/>
          </w:tcPr>
          <w:p w14:paraId="3B4FD488" w14:textId="77777777" w:rsidR="00727209" w:rsidRPr="00B71C1F" w:rsidRDefault="00727209" w:rsidP="007B5EDF">
            <w:pPr>
              <w:pStyle w:val="PargrafodaLista"/>
              <w:spacing w:after="0" w:line="240" w:lineRule="auto"/>
              <w:ind w:left="-5" w:right="0" w:firstLine="0"/>
              <w:jc w:val="center"/>
              <w:rPr>
                <w:rFonts w:ascii="Arial" w:hAnsi="Arial" w:cs="Arial"/>
                <w:b/>
                <w:bCs/>
                <w:color w:val="auto"/>
                <w:shd w:val="clear" w:color="auto" w:fill="FFFFFF"/>
              </w:rPr>
            </w:pPr>
            <w:r w:rsidRPr="00B71C1F">
              <w:rPr>
                <w:rFonts w:ascii="Arial" w:hAnsi="Arial" w:cs="Arial"/>
                <w:b/>
                <w:bCs/>
                <w:color w:val="auto"/>
                <w:shd w:val="clear" w:color="auto" w:fill="FFFFFF"/>
              </w:rPr>
              <w:t>TOTAL</w:t>
            </w:r>
          </w:p>
        </w:tc>
        <w:tc>
          <w:tcPr>
            <w:tcW w:w="3469" w:type="dxa"/>
          </w:tcPr>
          <w:p w14:paraId="00994AA3" w14:textId="77777777" w:rsidR="00727209" w:rsidRPr="00B71C1F" w:rsidRDefault="00727209" w:rsidP="007B5EDF">
            <w:pPr>
              <w:pStyle w:val="PargrafodaLista"/>
              <w:spacing w:after="0" w:line="240" w:lineRule="auto"/>
              <w:ind w:left="-5" w:right="0" w:firstLine="0"/>
              <w:rPr>
                <w:rFonts w:ascii="Arial" w:hAnsi="Arial" w:cs="Arial"/>
                <w:b/>
                <w:color w:val="auto"/>
                <w:u w:val="single"/>
              </w:rPr>
            </w:pPr>
          </w:p>
        </w:tc>
        <w:tc>
          <w:tcPr>
            <w:tcW w:w="4656" w:type="dxa"/>
            <w:gridSpan w:val="3"/>
          </w:tcPr>
          <w:p w14:paraId="13D111E7" w14:textId="177DCDC0" w:rsidR="00727209" w:rsidRPr="00B71C1F" w:rsidRDefault="00727209" w:rsidP="007B5EDF">
            <w:pPr>
              <w:pStyle w:val="PargrafodaLista"/>
              <w:spacing w:after="0" w:line="240" w:lineRule="auto"/>
              <w:ind w:left="-5" w:right="0" w:firstLine="0"/>
              <w:jc w:val="center"/>
              <w:rPr>
                <w:rFonts w:ascii="Arial" w:hAnsi="Arial" w:cs="Arial"/>
                <w:b/>
                <w:color w:val="auto"/>
              </w:rPr>
            </w:pPr>
            <w:r w:rsidRPr="00B71C1F">
              <w:rPr>
                <w:rFonts w:ascii="Arial" w:hAnsi="Arial" w:cs="Arial"/>
                <w:b/>
                <w:color w:val="auto"/>
              </w:rPr>
              <w:t>R$ XX.XXX,XX</w:t>
            </w:r>
          </w:p>
        </w:tc>
      </w:tr>
    </w:tbl>
    <w:p w14:paraId="69168E01" w14:textId="77777777" w:rsidR="00970D1A" w:rsidRPr="00B71C1F" w:rsidRDefault="00970D1A" w:rsidP="00970D1A">
      <w:pPr>
        <w:pStyle w:val="Nivel2"/>
        <w:numPr>
          <w:ilvl w:val="0"/>
          <w:numId w:val="0"/>
        </w:numPr>
        <w:tabs>
          <w:tab w:val="left" w:pos="426"/>
        </w:tabs>
        <w:spacing w:before="0" w:after="0" w:line="240" w:lineRule="auto"/>
        <w:ind w:left="-5"/>
        <w:rPr>
          <w:sz w:val="22"/>
          <w:szCs w:val="22"/>
          <w:lang w:val="x-none"/>
        </w:rPr>
      </w:pPr>
    </w:p>
    <w:p w14:paraId="63AC8084" w14:textId="5C7669E4" w:rsidR="00AD27C1" w:rsidRPr="00B71C1F" w:rsidRDefault="00854E23" w:rsidP="00854E23">
      <w:pPr>
        <w:pStyle w:val="Nivel2"/>
        <w:numPr>
          <w:ilvl w:val="0"/>
          <w:numId w:val="0"/>
        </w:numPr>
        <w:tabs>
          <w:tab w:val="left" w:pos="426"/>
        </w:tabs>
        <w:spacing w:before="0" w:after="0" w:line="240" w:lineRule="auto"/>
        <w:rPr>
          <w:sz w:val="22"/>
          <w:szCs w:val="22"/>
          <w:lang w:val="x-none"/>
        </w:rPr>
      </w:pPr>
      <w:r w:rsidRPr="00B71C1F">
        <w:rPr>
          <w:sz w:val="22"/>
          <w:szCs w:val="22"/>
        </w:rPr>
        <w:t xml:space="preserve">1.2. </w:t>
      </w:r>
      <w:r w:rsidR="00AD27C1" w:rsidRPr="00B71C1F">
        <w:rPr>
          <w:sz w:val="22"/>
          <w:szCs w:val="22"/>
        </w:rPr>
        <w:t>Vinculam esta contratação, independentemente de transcrição:</w:t>
      </w:r>
    </w:p>
    <w:p w14:paraId="6BCB39C4" w14:textId="5F49FD48" w:rsidR="00AD27C1" w:rsidRPr="00B71C1F" w:rsidRDefault="00854E23" w:rsidP="00854E23">
      <w:pPr>
        <w:pStyle w:val="Nivel3"/>
        <w:numPr>
          <w:ilvl w:val="0"/>
          <w:numId w:val="0"/>
        </w:numPr>
        <w:tabs>
          <w:tab w:val="left" w:pos="284"/>
          <w:tab w:val="left" w:pos="426"/>
        </w:tabs>
        <w:spacing w:before="0" w:after="0" w:line="240" w:lineRule="auto"/>
        <w:rPr>
          <w:sz w:val="22"/>
          <w:szCs w:val="22"/>
          <w:lang w:val="x-none"/>
        </w:rPr>
      </w:pPr>
      <w:r w:rsidRPr="00B71C1F">
        <w:rPr>
          <w:sz w:val="22"/>
          <w:szCs w:val="22"/>
        </w:rPr>
        <w:t xml:space="preserve">1.2.1. </w:t>
      </w:r>
      <w:r w:rsidR="00AD27C1" w:rsidRPr="00B71C1F">
        <w:rPr>
          <w:sz w:val="22"/>
          <w:szCs w:val="22"/>
        </w:rPr>
        <w:t>O Termo de Referência;</w:t>
      </w:r>
    </w:p>
    <w:p w14:paraId="6E741108" w14:textId="7E887DAF" w:rsidR="00AD27C1" w:rsidRPr="00B71C1F" w:rsidRDefault="00854E23" w:rsidP="00854E23">
      <w:pPr>
        <w:pStyle w:val="Nivel3"/>
        <w:numPr>
          <w:ilvl w:val="0"/>
          <w:numId w:val="0"/>
        </w:numPr>
        <w:tabs>
          <w:tab w:val="left" w:pos="284"/>
          <w:tab w:val="left" w:pos="426"/>
        </w:tabs>
        <w:spacing w:before="0" w:after="0" w:line="240" w:lineRule="auto"/>
        <w:rPr>
          <w:sz w:val="22"/>
          <w:szCs w:val="22"/>
          <w:lang w:val="x-none"/>
        </w:rPr>
      </w:pPr>
      <w:r w:rsidRPr="00B71C1F">
        <w:rPr>
          <w:sz w:val="22"/>
          <w:szCs w:val="22"/>
        </w:rPr>
        <w:t xml:space="preserve">1.2.3. </w:t>
      </w:r>
      <w:r w:rsidR="00AD27C1" w:rsidRPr="00B71C1F">
        <w:rPr>
          <w:sz w:val="22"/>
          <w:szCs w:val="22"/>
        </w:rPr>
        <w:t>A Proposta do contratado;</w:t>
      </w:r>
    </w:p>
    <w:p w14:paraId="75BE516B" w14:textId="77777777" w:rsidR="00AD27C1" w:rsidRPr="00B71C1F" w:rsidRDefault="00AD27C1" w:rsidP="007B5EDF">
      <w:pPr>
        <w:pStyle w:val="Nivel01"/>
        <w:numPr>
          <w:ilvl w:val="0"/>
          <w:numId w:val="0"/>
        </w:numPr>
        <w:tabs>
          <w:tab w:val="left" w:pos="426"/>
        </w:tabs>
        <w:spacing w:before="0"/>
        <w:ind w:left="-5"/>
        <w:rPr>
          <w:sz w:val="22"/>
          <w:szCs w:val="22"/>
        </w:rPr>
      </w:pPr>
    </w:p>
    <w:p w14:paraId="21467D45"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b w:val="0"/>
          <w:sz w:val="22"/>
          <w:szCs w:val="22"/>
        </w:rPr>
      </w:pPr>
      <w:r w:rsidRPr="00B71C1F">
        <w:rPr>
          <w:sz w:val="22"/>
          <w:szCs w:val="22"/>
        </w:rPr>
        <w:t xml:space="preserve">CLÁUSULA SEGUNDA – VIGÊNCIA </w:t>
      </w:r>
    </w:p>
    <w:p w14:paraId="5D9685E0" w14:textId="77777777" w:rsidR="002A049F" w:rsidRPr="00B71C1F" w:rsidRDefault="002A049F"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4CEADE2A" w14:textId="231FEA31"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 xml:space="preserve">2.1. O prazo de vigência da contratação </w:t>
      </w:r>
      <w:r w:rsidR="008917B9" w:rsidRPr="00B71C1F">
        <w:rPr>
          <w:sz w:val="22"/>
          <w:szCs w:val="22"/>
        </w:rPr>
        <w:t xml:space="preserve">será </w:t>
      </w:r>
      <w:r w:rsidR="007E0A1E" w:rsidRPr="00B71C1F">
        <w:rPr>
          <w:b/>
          <w:color w:val="auto"/>
          <w:sz w:val="22"/>
          <w:szCs w:val="22"/>
        </w:rPr>
        <w:t>até 31 de dezembro de 2024,</w:t>
      </w:r>
      <w:r w:rsidR="006012C6" w:rsidRPr="00B71C1F">
        <w:rPr>
          <w:sz w:val="22"/>
          <w:szCs w:val="22"/>
        </w:rPr>
        <w:t xml:space="preserve"> </w:t>
      </w:r>
      <w:r w:rsidRPr="00B71C1F">
        <w:rPr>
          <w:sz w:val="22"/>
          <w:szCs w:val="22"/>
        </w:rPr>
        <w:t xml:space="preserve"> contados da </w:t>
      </w:r>
      <w:r w:rsidR="006012C6" w:rsidRPr="00B71C1F">
        <w:rPr>
          <w:sz w:val="22"/>
          <w:szCs w:val="22"/>
        </w:rPr>
        <w:t>assinatura do contrato</w:t>
      </w:r>
      <w:r w:rsidRPr="00B71C1F">
        <w:rPr>
          <w:sz w:val="22"/>
          <w:szCs w:val="22"/>
        </w:rPr>
        <w:t xml:space="preserve">, na forma do </w:t>
      </w:r>
      <w:hyperlink r:id="rId30" w:anchor="art105" w:history="1">
        <w:r w:rsidRPr="00B71C1F">
          <w:rPr>
            <w:rStyle w:val="Hyperlink"/>
            <w:sz w:val="22"/>
            <w:szCs w:val="22"/>
          </w:rPr>
          <w:t>artigo 105 da Lei n° 14.133, de 2021</w:t>
        </w:r>
      </w:hyperlink>
      <w:r w:rsidRPr="00B71C1F">
        <w:rPr>
          <w:sz w:val="22"/>
          <w:szCs w:val="22"/>
        </w:rPr>
        <w:t>.</w:t>
      </w:r>
    </w:p>
    <w:p w14:paraId="047540C5" w14:textId="77777777" w:rsidR="00970D1A" w:rsidRPr="00B71C1F" w:rsidRDefault="00970D1A"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37D96CD6" w14:textId="05C22795"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B71C1F" w:rsidRDefault="00AD27C1" w:rsidP="007B5EDF">
      <w:pPr>
        <w:pStyle w:val="Nvel3-R"/>
        <w:numPr>
          <w:ilvl w:val="0"/>
          <w:numId w:val="0"/>
        </w:numPr>
        <w:tabs>
          <w:tab w:val="left" w:pos="284"/>
          <w:tab w:val="left" w:pos="426"/>
          <w:tab w:val="left" w:pos="567"/>
          <w:tab w:val="left" w:pos="709"/>
        </w:tabs>
        <w:spacing w:before="0" w:after="0" w:line="240" w:lineRule="auto"/>
        <w:ind w:left="-5"/>
        <w:rPr>
          <w:b/>
          <w:bCs/>
          <w:i w:val="0"/>
          <w:sz w:val="22"/>
          <w:szCs w:val="22"/>
          <w:u w:val="single"/>
        </w:rPr>
      </w:pPr>
    </w:p>
    <w:p w14:paraId="17B151D7"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B71C1F">
        <w:rPr>
          <w:sz w:val="22"/>
          <w:szCs w:val="22"/>
        </w:rPr>
        <w:lastRenderedPageBreak/>
        <w:t>CLÁUSULA TERCEIRA – MODELOS DE EXECUÇÃO E GESTÃO CONTRATUAIS (</w:t>
      </w:r>
      <w:hyperlink r:id="rId31" w:anchor="art92" w:history="1">
        <w:r w:rsidRPr="00B71C1F">
          <w:rPr>
            <w:rStyle w:val="Hyperlink"/>
            <w:color w:val="auto"/>
            <w:sz w:val="22"/>
            <w:szCs w:val="22"/>
          </w:rPr>
          <w:t>art. 92, IV, VII e XVIII)</w:t>
        </w:r>
      </w:hyperlink>
    </w:p>
    <w:p w14:paraId="3C31724E" w14:textId="71DC4BFF" w:rsidR="002A049F" w:rsidRPr="00B71C1F" w:rsidRDefault="002A049F" w:rsidP="00186224">
      <w:pPr>
        <w:tabs>
          <w:tab w:val="left" w:pos="426"/>
          <w:tab w:val="left" w:pos="709"/>
          <w:tab w:val="left" w:pos="851"/>
        </w:tabs>
        <w:rPr>
          <w:rFonts w:ascii="Arial" w:hAnsi="Arial" w:cs="Arial"/>
          <w:sz w:val="22"/>
          <w:szCs w:val="22"/>
          <w:highlight w:val="yellow"/>
        </w:rPr>
      </w:pPr>
    </w:p>
    <w:p w14:paraId="5919B778" w14:textId="65213894" w:rsidR="00854E23" w:rsidRPr="00B71C1F" w:rsidRDefault="00854E23" w:rsidP="004C1E0C">
      <w:pPr>
        <w:pStyle w:val="Nivel01"/>
        <w:numPr>
          <w:ilvl w:val="0"/>
          <w:numId w:val="28"/>
        </w:numPr>
        <w:tabs>
          <w:tab w:val="left" w:pos="284"/>
          <w:tab w:val="left" w:pos="426"/>
          <w:tab w:val="left" w:pos="993"/>
        </w:tabs>
        <w:spacing w:before="0"/>
        <w:ind w:left="0" w:hanging="11"/>
        <w:rPr>
          <w:b w:val="0"/>
          <w:sz w:val="22"/>
          <w:szCs w:val="22"/>
        </w:rPr>
      </w:pPr>
      <w:r w:rsidRPr="00B71C1F">
        <w:rPr>
          <w:b w:val="0"/>
          <w:sz w:val="22"/>
          <w:szCs w:val="22"/>
        </w:rPr>
        <w:t xml:space="preserve">Todas as especificações do </w:t>
      </w:r>
      <w:r w:rsidRPr="00B71C1F">
        <w:rPr>
          <w:b w:val="0"/>
          <w:color w:val="000000" w:themeColor="text1"/>
          <w:sz w:val="22"/>
          <w:szCs w:val="22"/>
        </w:rPr>
        <w:t>objeto</w:t>
      </w:r>
      <w:r w:rsidRPr="00B71C1F">
        <w:rPr>
          <w:b w:val="0"/>
          <w:sz w:val="22"/>
          <w:szCs w:val="22"/>
        </w:rPr>
        <w:t xml:space="preserve"> contidas na proposta, em especial o preço ofertado, vinculam a Contratada.</w:t>
      </w:r>
    </w:p>
    <w:p w14:paraId="4AA06E54" w14:textId="77777777" w:rsidR="00854E23" w:rsidRPr="00B71C1F" w:rsidRDefault="00854E23" w:rsidP="00BE6075">
      <w:pPr>
        <w:tabs>
          <w:tab w:val="left" w:pos="284"/>
          <w:tab w:val="left" w:pos="426"/>
          <w:tab w:val="left" w:pos="993"/>
        </w:tabs>
        <w:ind w:hanging="11"/>
        <w:jc w:val="both"/>
        <w:rPr>
          <w:rFonts w:ascii="Arial" w:hAnsi="Arial" w:cs="Arial"/>
          <w:sz w:val="22"/>
          <w:szCs w:val="22"/>
        </w:rPr>
      </w:pPr>
    </w:p>
    <w:p w14:paraId="07B57066" w14:textId="77777777" w:rsidR="00854E23" w:rsidRPr="00B71C1F" w:rsidRDefault="00854E23" w:rsidP="004C1E0C">
      <w:pPr>
        <w:pStyle w:val="Nivel01"/>
        <w:numPr>
          <w:ilvl w:val="0"/>
          <w:numId w:val="28"/>
        </w:numPr>
        <w:tabs>
          <w:tab w:val="left" w:pos="284"/>
          <w:tab w:val="left" w:pos="426"/>
          <w:tab w:val="left" w:pos="993"/>
        </w:tabs>
        <w:spacing w:before="0"/>
        <w:ind w:left="0" w:hanging="11"/>
        <w:rPr>
          <w:i/>
          <w:sz w:val="22"/>
          <w:szCs w:val="22"/>
        </w:rPr>
      </w:pPr>
      <w:r w:rsidRPr="00B71C1F">
        <w:rPr>
          <w:b w:val="0"/>
          <w:sz w:val="22"/>
          <w:szCs w:val="22"/>
        </w:rPr>
        <w:t xml:space="preserve">A CONTRATADA deverá efetuar a entrega dos produtos e serviços, </w:t>
      </w:r>
      <w:r w:rsidRPr="00B71C1F">
        <w:rPr>
          <w:sz w:val="22"/>
          <w:szCs w:val="22"/>
        </w:rPr>
        <w:t>no prazo de, até, 05 (cinco) dias após o recebimento da Ordem de Serviço,</w:t>
      </w:r>
    </w:p>
    <w:p w14:paraId="56A5B166"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i w:val="0"/>
          <w:color w:val="auto"/>
          <w:sz w:val="22"/>
          <w:szCs w:val="22"/>
        </w:rPr>
      </w:pPr>
    </w:p>
    <w:p w14:paraId="2D9386AC"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i/>
          <w:sz w:val="22"/>
          <w:szCs w:val="22"/>
        </w:rPr>
      </w:pPr>
      <w:r w:rsidRPr="00B71C1F">
        <w:rPr>
          <w:b w:val="0"/>
          <w:sz w:val="22"/>
          <w:szCs w:val="22"/>
        </w:rPr>
        <w:t>Nos valores propostos estarão inclusos todos os custos operacionais, encargos previdenciários, trabalhistas, tributários, comerciais e quaisquer outros que incidam direta ou indiretamente na execução do objeto;</w:t>
      </w:r>
    </w:p>
    <w:p w14:paraId="0FA24E8D"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i w:val="0"/>
          <w:color w:val="auto"/>
          <w:sz w:val="22"/>
          <w:szCs w:val="22"/>
        </w:rPr>
      </w:pPr>
    </w:p>
    <w:p w14:paraId="60AC376F"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i/>
          <w:sz w:val="22"/>
          <w:szCs w:val="22"/>
        </w:rPr>
      </w:pPr>
      <w:r w:rsidRPr="00B71C1F">
        <w:rPr>
          <w:b w:val="0"/>
          <w:sz w:val="22"/>
          <w:szCs w:val="22"/>
        </w:rPr>
        <w:t xml:space="preserve">O bem será recebido PROVISORIAMENTE no prazo de 05 (cinco) dias, </w:t>
      </w:r>
      <w:proofErr w:type="gramStart"/>
      <w:r w:rsidRPr="00B71C1F">
        <w:rPr>
          <w:b w:val="0"/>
          <w:sz w:val="22"/>
          <w:szCs w:val="22"/>
        </w:rPr>
        <w:t>pelo(</w:t>
      </w:r>
      <w:proofErr w:type="gramEnd"/>
      <w:r w:rsidRPr="00B71C1F">
        <w:rPr>
          <w:b w:val="0"/>
          <w:sz w:val="22"/>
          <w:szCs w:val="22"/>
        </w:rPr>
        <w:t xml:space="preserve">a) responsável pelo acompanhamento e fiscalização do Contrato, para efeito de posterior verificação de sua conformidade com as especificações constantes neste Termo de Referência e na Proposta. </w:t>
      </w:r>
    </w:p>
    <w:p w14:paraId="49D790B7"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i w:val="0"/>
          <w:color w:val="auto"/>
          <w:sz w:val="22"/>
          <w:szCs w:val="22"/>
        </w:rPr>
      </w:pPr>
    </w:p>
    <w:p w14:paraId="6DD78BD4"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i/>
          <w:sz w:val="22"/>
          <w:szCs w:val="22"/>
        </w:rPr>
      </w:pPr>
      <w:r w:rsidRPr="00B71C1F">
        <w:rPr>
          <w:b w:val="0"/>
          <w:sz w:val="22"/>
          <w:szCs w:val="22"/>
        </w:rPr>
        <w:t xml:space="preserve">Os produtos e serviços poderá ser rejeitado, no todo, quando em desacordo com as especificações constantes neste Termo de Referência e na Proposta, devendo ser substituído no prazo de 05 (cinco) dias, a contar da notificação da CONTRATADA, às suas custas, sem prejuízo da aplicação das penalidades. </w:t>
      </w:r>
    </w:p>
    <w:p w14:paraId="011C2B92"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i w:val="0"/>
          <w:color w:val="auto"/>
          <w:sz w:val="22"/>
          <w:szCs w:val="22"/>
        </w:rPr>
      </w:pPr>
    </w:p>
    <w:p w14:paraId="30C034B7"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i/>
          <w:sz w:val="22"/>
          <w:szCs w:val="22"/>
        </w:rPr>
      </w:pPr>
      <w:r w:rsidRPr="00B71C1F">
        <w:rPr>
          <w:b w:val="0"/>
          <w:sz w:val="22"/>
          <w:szCs w:val="22"/>
        </w:rPr>
        <w:t xml:space="preserve">Os produtos e serviços será recebido DEFINITIVAMENTE no prazo de 05 (cinco) dias, contados do recebimento provisório, após a verificação da qualidade e quantidade dos produtos e serviços e consequente aceitação mediante Termo Circunstanciado. </w:t>
      </w:r>
    </w:p>
    <w:p w14:paraId="58B31E8E"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i w:val="0"/>
          <w:color w:val="auto"/>
          <w:sz w:val="22"/>
          <w:szCs w:val="22"/>
        </w:rPr>
      </w:pPr>
    </w:p>
    <w:p w14:paraId="6AA81D44"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i/>
          <w:sz w:val="22"/>
          <w:szCs w:val="22"/>
        </w:rPr>
      </w:pPr>
      <w:r w:rsidRPr="00B71C1F">
        <w:rPr>
          <w:b w:val="0"/>
          <w:sz w:val="22"/>
          <w:szCs w:val="22"/>
        </w:rPr>
        <w:t>Na hipótese de a verificação a que se referem os subitens anteriores não for procedida dentro do prazo fixado, reputar-se-á como realizada, consumando-se o recebimento definitivo no dia do esgotamento do prazo.</w:t>
      </w:r>
    </w:p>
    <w:p w14:paraId="4E779C9C"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i w:val="0"/>
          <w:color w:val="auto"/>
          <w:sz w:val="22"/>
          <w:szCs w:val="22"/>
        </w:rPr>
      </w:pPr>
    </w:p>
    <w:p w14:paraId="5DBFDD85"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i/>
          <w:sz w:val="22"/>
          <w:szCs w:val="22"/>
        </w:rPr>
      </w:pPr>
      <w:r w:rsidRPr="00B71C1F">
        <w:rPr>
          <w:b w:val="0"/>
          <w:sz w:val="22"/>
          <w:szCs w:val="22"/>
        </w:rPr>
        <w:t>O recebimento provisório ou definitivo do objeto não exclui a responsabilidade da CONTRATADA pelos prejuízos resultantes da incorreta execução do Contrato.</w:t>
      </w:r>
    </w:p>
    <w:p w14:paraId="24A210C8"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i w:val="0"/>
          <w:color w:val="auto"/>
          <w:sz w:val="22"/>
          <w:szCs w:val="22"/>
        </w:rPr>
      </w:pPr>
    </w:p>
    <w:p w14:paraId="786A9DD9"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i/>
          <w:sz w:val="22"/>
          <w:szCs w:val="22"/>
        </w:rPr>
      </w:pPr>
      <w:r w:rsidRPr="00B71C1F">
        <w:rPr>
          <w:b w:val="0"/>
          <w:sz w:val="22"/>
          <w:szCs w:val="22"/>
        </w:rPr>
        <w:t xml:space="preserve">Os produtos e serviços entregues em desacordo com o especificado no ETP, Termo de Referência, no Instrumento Convocatório, com defeito serão rejeitados, parcial ou totalmente, conforme o caso, a CONTRATADA será obrigada a substituí-los dentro do prazo de 05(cinco) dias úteis, sob pena de ser considerada em atraso.  </w:t>
      </w:r>
    </w:p>
    <w:p w14:paraId="2D367BD4"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i w:val="0"/>
          <w:color w:val="auto"/>
          <w:sz w:val="22"/>
          <w:szCs w:val="22"/>
        </w:rPr>
      </w:pPr>
    </w:p>
    <w:p w14:paraId="1E39405F" w14:textId="77777777" w:rsidR="00854E23" w:rsidRPr="00B71C1F" w:rsidRDefault="00854E23" w:rsidP="004C1E0C">
      <w:pPr>
        <w:pStyle w:val="Nivel01"/>
        <w:numPr>
          <w:ilvl w:val="0"/>
          <w:numId w:val="28"/>
        </w:numPr>
        <w:tabs>
          <w:tab w:val="left" w:pos="284"/>
          <w:tab w:val="left" w:pos="426"/>
          <w:tab w:val="left" w:pos="993"/>
        </w:tabs>
        <w:spacing w:before="0"/>
        <w:ind w:left="0" w:hanging="11"/>
        <w:rPr>
          <w:rFonts w:eastAsia="Times New Roman"/>
          <w:b w:val="0"/>
          <w:sz w:val="22"/>
          <w:szCs w:val="22"/>
        </w:rPr>
      </w:pPr>
      <w:r w:rsidRPr="00B71C1F">
        <w:rPr>
          <w:b w:val="0"/>
          <w:sz w:val="22"/>
          <w:szCs w:val="22"/>
        </w:rPr>
        <w:t>O prazo de garantia é aquele estabelecido na Lei nº 8.078, de 11 de setembro de 1990 (Código de Defesa do Consumidor)</w:t>
      </w:r>
      <w:r w:rsidRPr="00B71C1F">
        <w:rPr>
          <w:b w:val="0"/>
          <w:i/>
          <w:sz w:val="22"/>
          <w:szCs w:val="22"/>
        </w:rPr>
        <w:t xml:space="preserve"> bem como </w:t>
      </w:r>
      <w:r w:rsidRPr="00B71C1F">
        <w:rPr>
          <w:rFonts w:eastAsia="Times New Roman"/>
          <w:b w:val="0"/>
          <w:sz w:val="22"/>
          <w:szCs w:val="22"/>
        </w:rPr>
        <w:t>Garantia do Produto: garantia mínima de 12 (doze) meses, a contar da emissão do Termo de Recebimento por parte da empresa contratada, garantindo inclusive assistência técnica, manutenção corretiva e reposição de peças necessárias, inclusive revestimentos e acabamentos, desde que não constatado mau uso por parte da Câmara Municipal.</w:t>
      </w:r>
    </w:p>
    <w:p w14:paraId="15673383" w14:textId="77777777" w:rsidR="00854E23" w:rsidRPr="00B71C1F" w:rsidRDefault="00854E23" w:rsidP="00BE6075">
      <w:pPr>
        <w:pStyle w:val="Nvel2-Red"/>
        <w:numPr>
          <w:ilvl w:val="0"/>
          <w:numId w:val="0"/>
        </w:numPr>
        <w:tabs>
          <w:tab w:val="left" w:pos="284"/>
          <w:tab w:val="left" w:pos="426"/>
          <w:tab w:val="left" w:pos="993"/>
        </w:tabs>
        <w:spacing w:before="0" w:after="0" w:line="240" w:lineRule="auto"/>
        <w:ind w:hanging="11"/>
        <w:rPr>
          <w:rFonts w:eastAsia="Times New Roman"/>
          <w:color w:val="000000"/>
          <w:sz w:val="22"/>
          <w:szCs w:val="22"/>
        </w:rPr>
      </w:pPr>
    </w:p>
    <w:p w14:paraId="332FE881" w14:textId="59FDE062" w:rsidR="00854E23" w:rsidRPr="00B71C1F" w:rsidRDefault="00854E23" w:rsidP="004C1E0C">
      <w:pPr>
        <w:pStyle w:val="Nivel01"/>
        <w:numPr>
          <w:ilvl w:val="0"/>
          <w:numId w:val="28"/>
        </w:numPr>
        <w:tabs>
          <w:tab w:val="left" w:pos="284"/>
          <w:tab w:val="left" w:pos="426"/>
          <w:tab w:val="left" w:pos="993"/>
        </w:tabs>
        <w:spacing w:before="0"/>
        <w:ind w:left="0" w:hanging="11"/>
        <w:rPr>
          <w:b w:val="0"/>
          <w:sz w:val="22"/>
          <w:szCs w:val="22"/>
        </w:rPr>
      </w:pPr>
      <w:r w:rsidRPr="00B71C1F">
        <w:rPr>
          <w:b w:val="0"/>
          <w:sz w:val="22"/>
          <w:szCs w:val="22"/>
        </w:rPr>
        <w:t>O pagamento, decorrente do fornecimento do objeto desta licitação, será efetuado mediante crédito em conta corrente, no prazo de até 30 (trinta) dias, contados do recebimento definitivo da</w:t>
      </w:r>
      <w:r w:rsidRPr="00B71C1F">
        <w:rPr>
          <w:b w:val="0"/>
          <w:sz w:val="22"/>
          <w:szCs w:val="22"/>
          <w:u w:val="single"/>
        </w:rPr>
        <w:t xml:space="preserve"> entrega da parcela dos produtos e serviços</w:t>
      </w:r>
      <w:r w:rsidRPr="00B71C1F">
        <w:rPr>
          <w:b w:val="0"/>
          <w:sz w:val="22"/>
          <w:szCs w:val="22"/>
        </w:rPr>
        <w:t>, após a apresentação da respectiva nota fiscal, devidamente atestada pelo setor competente.</w:t>
      </w:r>
    </w:p>
    <w:p w14:paraId="7B95FE44" w14:textId="77777777" w:rsidR="00BE6075" w:rsidRPr="00B71C1F" w:rsidRDefault="00BE6075" w:rsidP="00BE6075">
      <w:pPr>
        <w:rPr>
          <w:rFonts w:ascii="Arial" w:hAnsi="Arial" w:cs="Arial"/>
          <w:sz w:val="22"/>
          <w:szCs w:val="22"/>
        </w:rPr>
      </w:pPr>
    </w:p>
    <w:p w14:paraId="63388D12" w14:textId="7418D851" w:rsidR="00854E23" w:rsidRPr="00B71C1F" w:rsidRDefault="00854E23" w:rsidP="004C1E0C">
      <w:pPr>
        <w:pStyle w:val="Nivel01"/>
        <w:numPr>
          <w:ilvl w:val="0"/>
          <w:numId w:val="28"/>
        </w:numPr>
        <w:tabs>
          <w:tab w:val="left" w:pos="284"/>
          <w:tab w:val="left" w:pos="426"/>
          <w:tab w:val="left" w:pos="993"/>
        </w:tabs>
        <w:spacing w:before="0"/>
        <w:ind w:left="0" w:hanging="11"/>
        <w:rPr>
          <w:b w:val="0"/>
          <w:sz w:val="22"/>
          <w:szCs w:val="22"/>
        </w:rPr>
      </w:pPr>
      <w:r w:rsidRPr="00B71C1F">
        <w:rPr>
          <w:b w:val="0"/>
          <w:sz w:val="22"/>
          <w:szCs w:val="22"/>
        </w:rPr>
        <w:lastRenderedPageBreak/>
        <w:t>A Contratada, durante toda a execução do contrato, deverá manter todas as condições de habilitação e qualificação exigidas na licitação.</w:t>
      </w:r>
    </w:p>
    <w:p w14:paraId="782F830C" w14:textId="77777777" w:rsidR="00BE6075" w:rsidRPr="00B71C1F" w:rsidRDefault="00BE6075" w:rsidP="00BE6075">
      <w:pPr>
        <w:rPr>
          <w:rFonts w:ascii="Arial" w:hAnsi="Arial" w:cs="Arial"/>
          <w:sz w:val="22"/>
          <w:szCs w:val="22"/>
        </w:rPr>
      </w:pPr>
    </w:p>
    <w:p w14:paraId="1ADD76D5"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sz w:val="22"/>
          <w:szCs w:val="22"/>
        </w:rPr>
      </w:pPr>
      <w:r w:rsidRPr="00B71C1F">
        <w:rPr>
          <w:b w:val="0"/>
          <w:sz w:val="22"/>
          <w:szCs w:val="22"/>
        </w:rPr>
        <w:t>Constatada a situação de irregularidade em quaisquer das certidões da Contratada, a mesma será notificada, por escrito, sem prejuízo do pagamento pelo objeto já executado, para, num prazo de 05 (cinco) dias úteis, regularizar tal situação ou, no mesmo prazo, apresentar defesa, em processo administrativo instaurado para esse fim específico.</w:t>
      </w:r>
    </w:p>
    <w:p w14:paraId="3D248F36" w14:textId="77777777" w:rsidR="00854E23" w:rsidRPr="00B71C1F" w:rsidRDefault="00854E23" w:rsidP="00BE6075">
      <w:pPr>
        <w:pStyle w:val="Corpodetexto21"/>
        <w:widowControl w:val="0"/>
        <w:tabs>
          <w:tab w:val="left" w:pos="284"/>
          <w:tab w:val="left" w:pos="426"/>
          <w:tab w:val="left" w:pos="993"/>
        </w:tabs>
        <w:ind w:hanging="11"/>
        <w:rPr>
          <w:rFonts w:ascii="Arial" w:hAnsi="Arial" w:cs="Arial"/>
          <w:bCs/>
          <w:sz w:val="22"/>
          <w:szCs w:val="22"/>
        </w:rPr>
      </w:pPr>
    </w:p>
    <w:p w14:paraId="3E96EF8C"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sz w:val="22"/>
          <w:szCs w:val="22"/>
        </w:rPr>
      </w:pPr>
      <w:r w:rsidRPr="00B71C1F">
        <w:rPr>
          <w:b w:val="0"/>
          <w:sz w:val="22"/>
          <w:szCs w:val="22"/>
        </w:rPr>
        <w:t>O prazo para regularização ou encaminhamento de defesa de que trata o item anterior poderá ser prorrogado uma vez e por igual período, a critério da Contratante.</w:t>
      </w:r>
    </w:p>
    <w:p w14:paraId="3F709B09" w14:textId="77777777" w:rsidR="00854E23" w:rsidRPr="00B71C1F" w:rsidRDefault="00854E23" w:rsidP="00BE6075">
      <w:pPr>
        <w:pStyle w:val="Corpodetexto21"/>
        <w:widowControl w:val="0"/>
        <w:tabs>
          <w:tab w:val="left" w:pos="284"/>
          <w:tab w:val="left" w:pos="426"/>
          <w:tab w:val="left" w:pos="993"/>
        </w:tabs>
        <w:ind w:hanging="11"/>
        <w:rPr>
          <w:rFonts w:ascii="Arial" w:hAnsi="Arial" w:cs="Arial"/>
          <w:sz w:val="22"/>
          <w:szCs w:val="22"/>
        </w:rPr>
      </w:pPr>
    </w:p>
    <w:p w14:paraId="5DF8858E" w14:textId="77777777" w:rsidR="00854E23" w:rsidRPr="00B71C1F" w:rsidRDefault="00854E23" w:rsidP="004C1E0C">
      <w:pPr>
        <w:pStyle w:val="Nivel01"/>
        <w:numPr>
          <w:ilvl w:val="0"/>
          <w:numId w:val="28"/>
        </w:numPr>
        <w:tabs>
          <w:tab w:val="left" w:pos="284"/>
          <w:tab w:val="left" w:pos="426"/>
          <w:tab w:val="left" w:pos="993"/>
        </w:tabs>
        <w:spacing w:before="0"/>
        <w:ind w:left="0" w:hanging="11"/>
        <w:rPr>
          <w:b w:val="0"/>
          <w:sz w:val="22"/>
          <w:szCs w:val="22"/>
        </w:rPr>
      </w:pPr>
      <w:r w:rsidRPr="00B71C1F">
        <w:rPr>
          <w:b w:val="0"/>
          <w:sz w:val="22"/>
          <w:szCs w:val="22"/>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222877E6" w14:textId="77777777" w:rsidR="00854E23" w:rsidRPr="00B71C1F" w:rsidRDefault="00854E23" w:rsidP="00BE6075">
      <w:pPr>
        <w:pStyle w:val="Corpodetexto21"/>
        <w:widowControl w:val="0"/>
        <w:tabs>
          <w:tab w:val="left" w:pos="284"/>
          <w:tab w:val="left" w:pos="426"/>
          <w:tab w:val="left" w:pos="993"/>
        </w:tabs>
        <w:ind w:hanging="11"/>
        <w:rPr>
          <w:rFonts w:ascii="Arial" w:hAnsi="Arial" w:cs="Arial"/>
          <w:sz w:val="22"/>
          <w:szCs w:val="22"/>
        </w:rPr>
      </w:pPr>
    </w:p>
    <w:p w14:paraId="058C67D5" w14:textId="265FC53A" w:rsidR="00854E23" w:rsidRPr="00B71C1F" w:rsidRDefault="00854E23" w:rsidP="004C1E0C">
      <w:pPr>
        <w:pStyle w:val="Nivel01"/>
        <w:numPr>
          <w:ilvl w:val="0"/>
          <w:numId w:val="28"/>
        </w:numPr>
        <w:tabs>
          <w:tab w:val="left" w:pos="284"/>
          <w:tab w:val="left" w:pos="426"/>
          <w:tab w:val="left" w:pos="993"/>
        </w:tabs>
        <w:spacing w:before="0"/>
        <w:ind w:left="0" w:hanging="11"/>
        <w:rPr>
          <w:b w:val="0"/>
          <w:sz w:val="22"/>
          <w:szCs w:val="22"/>
        </w:rPr>
      </w:pPr>
      <w:r w:rsidRPr="00B71C1F">
        <w:rPr>
          <w:b w:val="0"/>
          <w:sz w:val="22"/>
          <w:szCs w:val="22"/>
        </w:rPr>
        <w:t>Persistindo a irregularidade, a Contratante, em decisão fundamentada, deverá aplicar a penalidade cabível nos autos do processo administrativo correspondente.</w:t>
      </w:r>
    </w:p>
    <w:p w14:paraId="431DF792" w14:textId="49E701BB" w:rsidR="00BE6075" w:rsidRPr="00B71C1F" w:rsidRDefault="00BE6075" w:rsidP="00BE6075">
      <w:pPr>
        <w:tabs>
          <w:tab w:val="left" w:pos="284"/>
        </w:tabs>
        <w:ind w:hanging="11"/>
        <w:rPr>
          <w:rFonts w:ascii="Arial" w:hAnsi="Arial" w:cs="Arial"/>
          <w:sz w:val="22"/>
          <w:szCs w:val="22"/>
        </w:rPr>
      </w:pPr>
    </w:p>
    <w:p w14:paraId="7D0A54C7" w14:textId="77777777" w:rsidR="00BE6075" w:rsidRPr="00B71C1F" w:rsidRDefault="00BE6075" w:rsidP="004C1E0C">
      <w:pPr>
        <w:pStyle w:val="PargrafodaLista"/>
        <w:numPr>
          <w:ilvl w:val="0"/>
          <w:numId w:val="28"/>
        </w:numPr>
        <w:tabs>
          <w:tab w:val="left" w:pos="284"/>
          <w:tab w:val="left" w:pos="567"/>
        </w:tabs>
        <w:ind w:left="0" w:hanging="11"/>
        <w:rPr>
          <w:rFonts w:ascii="Arial" w:eastAsia="Arial" w:hAnsi="Arial" w:cs="Arial"/>
        </w:rPr>
      </w:pPr>
      <w:r w:rsidRPr="00B71C1F">
        <w:rPr>
          <w:rFonts w:ascii="Arial" w:eastAsia="Arial" w:hAnsi="Arial" w:cs="Arial"/>
        </w:rPr>
        <w:t>Não há necessidade de novas adequações do ambiente do órgão, haja vista que a Câmara Municipal já dispõe de locais apropriados para realizações dos serviços.</w:t>
      </w:r>
    </w:p>
    <w:p w14:paraId="10634AF6" w14:textId="77777777" w:rsidR="00BE6075" w:rsidRPr="00B71C1F" w:rsidRDefault="00BE6075" w:rsidP="00BE6075">
      <w:pPr>
        <w:tabs>
          <w:tab w:val="left" w:pos="284"/>
          <w:tab w:val="left" w:pos="567"/>
        </w:tabs>
        <w:ind w:hanging="11"/>
        <w:jc w:val="both"/>
        <w:rPr>
          <w:rFonts w:ascii="Arial" w:eastAsia="Arial" w:hAnsi="Arial" w:cs="Arial"/>
          <w:sz w:val="22"/>
          <w:szCs w:val="22"/>
        </w:rPr>
      </w:pPr>
    </w:p>
    <w:p w14:paraId="4C3F6BCD" w14:textId="77777777" w:rsidR="00BE6075" w:rsidRPr="00B71C1F" w:rsidRDefault="00BE6075" w:rsidP="004C1E0C">
      <w:pPr>
        <w:pStyle w:val="PargrafodaLista"/>
        <w:numPr>
          <w:ilvl w:val="0"/>
          <w:numId w:val="28"/>
        </w:numPr>
        <w:tabs>
          <w:tab w:val="left" w:pos="284"/>
          <w:tab w:val="left" w:pos="567"/>
        </w:tabs>
        <w:ind w:left="0" w:hanging="11"/>
        <w:rPr>
          <w:rFonts w:ascii="Arial" w:eastAsia="Arial" w:hAnsi="Arial" w:cs="Arial"/>
        </w:rPr>
      </w:pPr>
      <w:r w:rsidRPr="00B71C1F">
        <w:rPr>
          <w:rFonts w:ascii="Arial" w:eastAsia="Arial" w:hAnsi="Arial" w:cs="Arial"/>
        </w:rPr>
        <w:t>O contrato deverá ser executado fielmente pelas partes, de acordo com as cláusulas avençadas e as normas da Lei nº 14.133, de 2021, e cada parte responderá pelas consequências de sua inexecução total ou parcial.</w:t>
      </w:r>
    </w:p>
    <w:p w14:paraId="3817664C" w14:textId="77777777" w:rsidR="00BE6075" w:rsidRPr="00B71C1F" w:rsidRDefault="00BE6075" w:rsidP="00BE6075">
      <w:pPr>
        <w:pStyle w:val="Nivel2"/>
        <w:numPr>
          <w:ilvl w:val="0"/>
          <w:numId w:val="0"/>
        </w:numPr>
        <w:tabs>
          <w:tab w:val="left" w:pos="284"/>
          <w:tab w:val="left" w:pos="567"/>
        </w:tabs>
        <w:spacing w:before="0" w:after="0" w:line="240" w:lineRule="auto"/>
        <w:ind w:hanging="11"/>
        <w:rPr>
          <w:sz w:val="22"/>
          <w:szCs w:val="22"/>
        </w:rPr>
      </w:pPr>
    </w:p>
    <w:p w14:paraId="74BC4EBE" w14:textId="77777777" w:rsidR="00BE6075" w:rsidRPr="00B71C1F" w:rsidRDefault="00BE6075" w:rsidP="004C1E0C">
      <w:pPr>
        <w:pStyle w:val="Nivel2"/>
        <w:numPr>
          <w:ilvl w:val="0"/>
          <w:numId w:val="28"/>
        </w:numPr>
        <w:tabs>
          <w:tab w:val="left" w:pos="284"/>
          <w:tab w:val="left" w:pos="567"/>
        </w:tabs>
        <w:spacing w:before="0" w:after="0" w:line="240" w:lineRule="auto"/>
        <w:ind w:left="0" w:hanging="11"/>
        <w:rPr>
          <w:sz w:val="22"/>
          <w:szCs w:val="22"/>
        </w:rPr>
      </w:pPr>
      <w:r w:rsidRPr="00B71C1F">
        <w:rPr>
          <w:sz w:val="22"/>
          <w:szCs w:val="22"/>
        </w:rPr>
        <w:t>Em caso de impedimento, ordem de paralisação ou suspensão do contrato, o cronograma de execução será prorrogado automaticamente pelo tempo correspondente, anotadas tais circunstâncias mediante simples apostila.</w:t>
      </w:r>
    </w:p>
    <w:p w14:paraId="7725C6C1" w14:textId="77777777" w:rsidR="00BE6075" w:rsidRPr="00B71C1F" w:rsidRDefault="00BE6075" w:rsidP="00BE6075">
      <w:pPr>
        <w:pStyle w:val="Nivel2"/>
        <w:numPr>
          <w:ilvl w:val="0"/>
          <w:numId w:val="0"/>
        </w:numPr>
        <w:tabs>
          <w:tab w:val="left" w:pos="284"/>
          <w:tab w:val="left" w:pos="567"/>
        </w:tabs>
        <w:spacing w:before="0" w:after="0" w:line="240" w:lineRule="auto"/>
        <w:ind w:hanging="11"/>
        <w:rPr>
          <w:sz w:val="22"/>
          <w:szCs w:val="22"/>
        </w:rPr>
      </w:pPr>
    </w:p>
    <w:p w14:paraId="7F46E481" w14:textId="77777777" w:rsidR="00BE6075" w:rsidRPr="00B71C1F" w:rsidRDefault="00BE6075" w:rsidP="004C1E0C">
      <w:pPr>
        <w:pStyle w:val="Nivel2"/>
        <w:numPr>
          <w:ilvl w:val="0"/>
          <w:numId w:val="28"/>
        </w:numPr>
        <w:tabs>
          <w:tab w:val="left" w:pos="284"/>
          <w:tab w:val="left" w:pos="567"/>
        </w:tabs>
        <w:spacing w:before="0" w:after="0" w:line="240" w:lineRule="auto"/>
        <w:ind w:left="0" w:hanging="11"/>
        <w:rPr>
          <w:sz w:val="22"/>
          <w:szCs w:val="22"/>
        </w:rPr>
      </w:pPr>
      <w:r w:rsidRPr="00B71C1F">
        <w:rPr>
          <w:sz w:val="22"/>
          <w:szCs w:val="22"/>
        </w:rPr>
        <w:t>As comunicações entre o órgão e a contratada devem ser realizadas por escrito sempre que o ato exigir tal formalidade, admitindo-se o uso de mensagem eletrônica para esse fim.</w:t>
      </w:r>
    </w:p>
    <w:p w14:paraId="5DB91595" w14:textId="77777777" w:rsidR="00BE6075" w:rsidRPr="00B71C1F" w:rsidRDefault="00BE6075" w:rsidP="00BE6075">
      <w:pPr>
        <w:pStyle w:val="Nivel2"/>
        <w:numPr>
          <w:ilvl w:val="0"/>
          <w:numId w:val="0"/>
        </w:numPr>
        <w:tabs>
          <w:tab w:val="left" w:pos="284"/>
          <w:tab w:val="left" w:pos="567"/>
        </w:tabs>
        <w:spacing w:before="0" w:after="0" w:line="240" w:lineRule="auto"/>
        <w:ind w:hanging="11"/>
        <w:rPr>
          <w:color w:val="auto"/>
          <w:sz w:val="22"/>
          <w:szCs w:val="22"/>
        </w:rPr>
      </w:pPr>
    </w:p>
    <w:p w14:paraId="207DE48D" w14:textId="77777777" w:rsidR="00BE6075" w:rsidRPr="00B71C1F" w:rsidRDefault="00BE6075" w:rsidP="004C1E0C">
      <w:pPr>
        <w:pStyle w:val="Nivel2"/>
        <w:numPr>
          <w:ilvl w:val="0"/>
          <w:numId w:val="28"/>
        </w:numPr>
        <w:tabs>
          <w:tab w:val="left" w:pos="284"/>
          <w:tab w:val="left" w:pos="567"/>
        </w:tabs>
        <w:spacing w:before="0" w:after="0" w:line="240" w:lineRule="auto"/>
        <w:ind w:left="0" w:hanging="11"/>
        <w:rPr>
          <w:color w:val="auto"/>
          <w:sz w:val="22"/>
          <w:szCs w:val="22"/>
        </w:rPr>
      </w:pPr>
      <w:r w:rsidRPr="00B71C1F">
        <w:rPr>
          <w:color w:val="auto"/>
          <w:sz w:val="22"/>
          <w:szCs w:val="22"/>
        </w:rPr>
        <w:t>O órgão ou entidade poderá convocar representante da empresa para adoção de providências que devam ser cumpridas de imediato.</w:t>
      </w:r>
    </w:p>
    <w:p w14:paraId="18B5AC86" w14:textId="77777777" w:rsidR="00BE6075" w:rsidRPr="00B71C1F" w:rsidRDefault="00BE6075" w:rsidP="00BE6075">
      <w:pPr>
        <w:pStyle w:val="Nivel2"/>
        <w:numPr>
          <w:ilvl w:val="0"/>
          <w:numId w:val="0"/>
        </w:numPr>
        <w:tabs>
          <w:tab w:val="left" w:pos="284"/>
          <w:tab w:val="left" w:pos="567"/>
        </w:tabs>
        <w:spacing w:before="0" w:after="0" w:line="240" w:lineRule="auto"/>
        <w:ind w:hanging="11"/>
        <w:rPr>
          <w:color w:val="auto"/>
          <w:sz w:val="22"/>
          <w:szCs w:val="22"/>
        </w:rPr>
      </w:pPr>
    </w:p>
    <w:p w14:paraId="0CA8461B" w14:textId="77777777" w:rsidR="00BE6075" w:rsidRPr="00B71C1F" w:rsidRDefault="00BE6075" w:rsidP="004C1E0C">
      <w:pPr>
        <w:pStyle w:val="Nivel2"/>
        <w:numPr>
          <w:ilvl w:val="0"/>
          <w:numId w:val="28"/>
        </w:numPr>
        <w:tabs>
          <w:tab w:val="left" w:pos="284"/>
          <w:tab w:val="left" w:pos="567"/>
        </w:tabs>
        <w:spacing w:before="0" w:after="0" w:line="240" w:lineRule="auto"/>
        <w:ind w:left="0" w:hanging="11"/>
        <w:rPr>
          <w:sz w:val="22"/>
          <w:szCs w:val="22"/>
        </w:rPr>
      </w:pPr>
      <w:r w:rsidRPr="00B71C1F">
        <w:rPr>
          <w:sz w:val="22"/>
          <w:szCs w:val="22"/>
        </w:rPr>
        <w:t>A execução do contrato deverá ser acompanhada e fiscalizada pelo(s) fiscal(</w:t>
      </w:r>
      <w:proofErr w:type="spellStart"/>
      <w:r w:rsidRPr="00B71C1F">
        <w:rPr>
          <w:sz w:val="22"/>
          <w:szCs w:val="22"/>
        </w:rPr>
        <w:t>is</w:t>
      </w:r>
      <w:proofErr w:type="spellEnd"/>
      <w:r w:rsidRPr="00B71C1F">
        <w:rPr>
          <w:sz w:val="22"/>
          <w:szCs w:val="22"/>
        </w:rPr>
        <w:t>) do contrato, ou pelos respectivos substitutos (</w:t>
      </w:r>
      <w:hyperlink r:id="rId32" w:anchor="art117" w:history="1">
        <w:r w:rsidRPr="00B71C1F">
          <w:rPr>
            <w:rStyle w:val="Hyperlink"/>
            <w:sz w:val="22"/>
            <w:szCs w:val="22"/>
          </w:rPr>
          <w:t>Lei nº 14.133, de 2021, art. 117, caput</w:t>
        </w:r>
      </w:hyperlink>
      <w:r w:rsidRPr="00B71C1F">
        <w:rPr>
          <w:sz w:val="22"/>
          <w:szCs w:val="22"/>
        </w:rPr>
        <w:t>).</w:t>
      </w:r>
    </w:p>
    <w:p w14:paraId="2E9640D8" w14:textId="77777777" w:rsidR="00BE6075" w:rsidRPr="00B71C1F" w:rsidRDefault="00BE6075" w:rsidP="00BE6075">
      <w:pPr>
        <w:pStyle w:val="Nivel2"/>
        <w:numPr>
          <w:ilvl w:val="0"/>
          <w:numId w:val="0"/>
        </w:numPr>
        <w:tabs>
          <w:tab w:val="left" w:pos="284"/>
          <w:tab w:val="left" w:pos="567"/>
        </w:tabs>
        <w:spacing w:before="0" w:after="0" w:line="240" w:lineRule="auto"/>
        <w:ind w:hanging="11"/>
        <w:rPr>
          <w:sz w:val="22"/>
          <w:szCs w:val="22"/>
        </w:rPr>
      </w:pPr>
    </w:p>
    <w:p w14:paraId="55425970" w14:textId="77777777" w:rsidR="00BE6075" w:rsidRPr="00B71C1F" w:rsidRDefault="00BE6075" w:rsidP="004C1E0C">
      <w:pPr>
        <w:pStyle w:val="Nivel2"/>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fiscal administrativo do contrato acompanhará a execução do contrato, para que sejam cumpridas todas as condições estabelecidas no contrato, de modo a assegurar os melhores resultados para a Administração. </w:t>
      </w:r>
    </w:p>
    <w:p w14:paraId="6D6DF5A7" w14:textId="77777777" w:rsidR="00BE6075" w:rsidRPr="00B71C1F" w:rsidRDefault="00BE6075" w:rsidP="00BE6075">
      <w:pPr>
        <w:pStyle w:val="Nivel2"/>
        <w:numPr>
          <w:ilvl w:val="0"/>
          <w:numId w:val="0"/>
        </w:numPr>
        <w:tabs>
          <w:tab w:val="left" w:pos="284"/>
          <w:tab w:val="left" w:pos="567"/>
        </w:tabs>
        <w:spacing w:before="0" w:after="0" w:line="240" w:lineRule="auto"/>
        <w:ind w:hanging="11"/>
        <w:rPr>
          <w:sz w:val="22"/>
          <w:szCs w:val="22"/>
        </w:rPr>
      </w:pPr>
    </w:p>
    <w:p w14:paraId="2E75EAF3"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O fiscal administrativo do contrato anotará no histórico de gerenciamento do contrato todas as ocorrências relacionadas à execução do contrato, com a descrição do que for necessário para a regularização das faltas ou dos defeitos observados. (</w:t>
      </w:r>
      <w:hyperlink r:id="rId33" w:anchor="art117§1" w:history="1">
        <w:r w:rsidRPr="00B71C1F">
          <w:rPr>
            <w:rStyle w:val="Hyperlink"/>
            <w:sz w:val="22"/>
            <w:szCs w:val="22"/>
          </w:rPr>
          <w:t>Lei nº 14.133, de 2021, art. 117, §1º</w:t>
        </w:r>
      </w:hyperlink>
      <w:r w:rsidRPr="00B71C1F">
        <w:rPr>
          <w:rStyle w:val="Hyperlink"/>
          <w:sz w:val="22"/>
          <w:szCs w:val="22"/>
        </w:rPr>
        <w:t>)</w:t>
      </w:r>
      <w:r w:rsidRPr="00B71C1F">
        <w:rPr>
          <w:sz w:val="22"/>
          <w:szCs w:val="22"/>
        </w:rPr>
        <w:t>;</w:t>
      </w:r>
    </w:p>
    <w:p w14:paraId="7CC339AD" w14:textId="77777777" w:rsidR="00BE6075" w:rsidRPr="00B71C1F" w:rsidRDefault="00BE6075" w:rsidP="00BE6075">
      <w:pPr>
        <w:pStyle w:val="Nivel3"/>
        <w:numPr>
          <w:ilvl w:val="0"/>
          <w:numId w:val="0"/>
        </w:numPr>
        <w:tabs>
          <w:tab w:val="left" w:pos="284"/>
          <w:tab w:val="left" w:pos="567"/>
        </w:tabs>
        <w:spacing w:before="0" w:after="0" w:line="240" w:lineRule="auto"/>
        <w:ind w:hanging="11"/>
        <w:rPr>
          <w:sz w:val="22"/>
          <w:szCs w:val="22"/>
        </w:rPr>
      </w:pPr>
    </w:p>
    <w:p w14:paraId="68889409"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Identificada qualquer inexatidão ou irregularidade, o fiscal administrativo do contrato emitirá notificações para a correção da execução do contrato, determinando prazo para a correção. </w:t>
      </w:r>
    </w:p>
    <w:p w14:paraId="5AA41694" w14:textId="77777777" w:rsidR="00BE6075" w:rsidRPr="00B71C1F" w:rsidRDefault="00BE6075" w:rsidP="00BE6075">
      <w:pPr>
        <w:pStyle w:val="Nivel3"/>
        <w:numPr>
          <w:ilvl w:val="0"/>
          <w:numId w:val="0"/>
        </w:numPr>
        <w:tabs>
          <w:tab w:val="left" w:pos="284"/>
          <w:tab w:val="left" w:pos="567"/>
        </w:tabs>
        <w:spacing w:before="0" w:after="0" w:line="240" w:lineRule="auto"/>
        <w:ind w:hanging="11"/>
        <w:rPr>
          <w:sz w:val="22"/>
          <w:szCs w:val="22"/>
        </w:rPr>
      </w:pPr>
    </w:p>
    <w:p w14:paraId="64030886"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fiscal administrativo do contrato informará ao gestor do contato, em tempo hábil, a situação que demandar decisão ou adoção de medidas que ultrapassem sua competência, para que adote as medidas necessárias e saneadoras, se for o caso. </w:t>
      </w:r>
    </w:p>
    <w:p w14:paraId="636AF7EF" w14:textId="77777777" w:rsidR="00BE6075" w:rsidRPr="00B71C1F" w:rsidRDefault="00BE6075" w:rsidP="00BE6075">
      <w:pPr>
        <w:pStyle w:val="Nivel3"/>
        <w:numPr>
          <w:ilvl w:val="0"/>
          <w:numId w:val="0"/>
        </w:numPr>
        <w:tabs>
          <w:tab w:val="left" w:pos="284"/>
          <w:tab w:val="left" w:pos="567"/>
        </w:tabs>
        <w:spacing w:before="0" w:after="0" w:line="240" w:lineRule="auto"/>
        <w:ind w:hanging="11"/>
        <w:rPr>
          <w:sz w:val="22"/>
          <w:szCs w:val="22"/>
        </w:rPr>
      </w:pPr>
    </w:p>
    <w:p w14:paraId="19B68450"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No caso de ocorrências que possam inviabilizar a execução do contrato nas datas aprazadas, o fiscal administrativo do contrato comunicará o fato imediatamente ao gestor do contrato.</w:t>
      </w:r>
    </w:p>
    <w:p w14:paraId="09FEA78A" w14:textId="77777777" w:rsidR="00BE6075" w:rsidRPr="00B71C1F" w:rsidRDefault="00BE6075" w:rsidP="00BE6075">
      <w:pPr>
        <w:pStyle w:val="Nivel3"/>
        <w:numPr>
          <w:ilvl w:val="0"/>
          <w:numId w:val="0"/>
        </w:numPr>
        <w:tabs>
          <w:tab w:val="left" w:pos="284"/>
          <w:tab w:val="left" w:pos="567"/>
        </w:tabs>
        <w:spacing w:before="0" w:after="0" w:line="240" w:lineRule="auto"/>
        <w:ind w:hanging="11"/>
        <w:rPr>
          <w:sz w:val="22"/>
          <w:szCs w:val="22"/>
        </w:rPr>
      </w:pPr>
    </w:p>
    <w:p w14:paraId="096E0EA3"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fiscal administrativo do contrato comunicar ao gestor do contrato, em tempo hábil, o término do contrato sob sua responsabilidade, com vistas à renovação tempestiva ou à prorrogação contratual </w:t>
      </w:r>
    </w:p>
    <w:p w14:paraId="5E342ADA" w14:textId="77777777" w:rsidR="00BE6075" w:rsidRPr="00B71C1F" w:rsidRDefault="00BE6075" w:rsidP="00BE6075">
      <w:pPr>
        <w:pStyle w:val="Nivel3"/>
        <w:numPr>
          <w:ilvl w:val="0"/>
          <w:numId w:val="0"/>
        </w:numPr>
        <w:tabs>
          <w:tab w:val="left" w:pos="284"/>
          <w:tab w:val="left" w:pos="567"/>
        </w:tabs>
        <w:spacing w:before="0" w:after="0" w:line="240" w:lineRule="auto"/>
        <w:ind w:hanging="11"/>
        <w:rPr>
          <w:sz w:val="22"/>
          <w:szCs w:val="22"/>
        </w:rPr>
      </w:pPr>
    </w:p>
    <w:p w14:paraId="125CCA69"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0CCDD020" w14:textId="77777777" w:rsidR="00BE6075" w:rsidRPr="00B71C1F" w:rsidRDefault="00BE6075" w:rsidP="00BE6075">
      <w:pPr>
        <w:pStyle w:val="Nivel3"/>
        <w:numPr>
          <w:ilvl w:val="0"/>
          <w:numId w:val="0"/>
        </w:numPr>
        <w:tabs>
          <w:tab w:val="left" w:pos="284"/>
          <w:tab w:val="left" w:pos="567"/>
        </w:tabs>
        <w:spacing w:before="0" w:after="0" w:line="240" w:lineRule="auto"/>
        <w:ind w:hanging="11"/>
        <w:rPr>
          <w:sz w:val="22"/>
          <w:szCs w:val="22"/>
        </w:rPr>
      </w:pPr>
    </w:p>
    <w:p w14:paraId="4EB61505"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3A513FE7" w14:textId="77777777" w:rsidR="00BE6075" w:rsidRPr="00B71C1F" w:rsidRDefault="00BE6075" w:rsidP="00BE6075">
      <w:pPr>
        <w:pStyle w:val="Nivel2"/>
        <w:numPr>
          <w:ilvl w:val="0"/>
          <w:numId w:val="0"/>
        </w:numPr>
        <w:tabs>
          <w:tab w:val="left" w:pos="284"/>
          <w:tab w:val="left" w:pos="567"/>
        </w:tabs>
        <w:spacing w:before="0" w:after="0" w:line="240" w:lineRule="auto"/>
        <w:ind w:hanging="11"/>
        <w:rPr>
          <w:sz w:val="22"/>
          <w:szCs w:val="22"/>
        </w:rPr>
      </w:pPr>
    </w:p>
    <w:p w14:paraId="5A0D47A6" w14:textId="77777777" w:rsidR="00BE6075" w:rsidRPr="00B71C1F" w:rsidRDefault="00BE6075" w:rsidP="004C1E0C">
      <w:pPr>
        <w:pStyle w:val="Nivel2"/>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A829720" w14:textId="77777777" w:rsidR="00BE6075" w:rsidRPr="00B71C1F" w:rsidRDefault="00BE6075" w:rsidP="00BE6075">
      <w:pPr>
        <w:pStyle w:val="Nivel2"/>
        <w:numPr>
          <w:ilvl w:val="0"/>
          <w:numId w:val="0"/>
        </w:numPr>
        <w:tabs>
          <w:tab w:val="left" w:pos="284"/>
          <w:tab w:val="left" w:pos="567"/>
        </w:tabs>
        <w:spacing w:before="0" w:after="0" w:line="240" w:lineRule="auto"/>
        <w:ind w:hanging="11"/>
        <w:rPr>
          <w:sz w:val="22"/>
          <w:szCs w:val="22"/>
        </w:rPr>
      </w:pPr>
    </w:p>
    <w:p w14:paraId="0EEC8F14" w14:textId="77777777" w:rsidR="00BE6075" w:rsidRPr="00B71C1F" w:rsidRDefault="00BE6075" w:rsidP="004C1E0C">
      <w:pPr>
        <w:pStyle w:val="Nivel2"/>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2439ADB0" w14:textId="77777777" w:rsidR="00BE6075" w:rsidRPr="00B71C1F" w:rsidRDefault="00BE6075" w:rsidP="00BE6075">
      <w:pPr>
        <w:pStyle w:val="Nivel2"/>
        <w:numPr>
          <w:ilvl w:val="0"/>
          <w:numId w:val="0"/>
        </w:numPr>
        <w:tabs>
          <w:tab w:val="left" w:pos="284"/>
          <w:tab w:val="left" w:pos="567"/>
        </w:tabs>
        <w:spacing w:before="0" w:after="0" w:line="240" w:lineRule="auto"/>
        <w:ind w:hanging="11"/>
        <w:rPr>
          <w:sz w:val="22"/>
          <w:szCs w:val="22"/>
        </w:rPr>
      </w:pPr>
    </w:p>
    <w:p w14:paraId="53C8EDFC"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E5ECD76" w14:textId="77777777" w:rsidR="00BE6075" w:rsidRPr="00B71C1F" w:rsidRDefault="00BE6075" w:rsidP="00BE6075">
      <w:pPr>
        <w:pStyle w:val="Nivel3"/>
        <w:numPr>
          <w:ilvl w:val="0"/>
          <w:numId w:val="0"/>
        </w:numPr>
        <w:tabs>
          <w:tab w:val="left" w:pos="284"/>
          <w:tab w:val="left" w:pos="567"/>
        </w:tabs>
        <w:spacing w:before="0" w:after="0" w:line="240" w:lineRule="auto"/>
        <w:ind w:hanging="11"/>
        <w:rPr>
          <w:sz w:val="22"/>
          <w:szCs w:val="22"/>
        </w:rPr>
      </w:pPr>
    </w:p>
    <w:p w14:paraId="75FD1DCD"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A6D3DEF" w14:textId="77777777" w:rsidR="00BE6075" w:rsidRPr="00B71C1F" w:rsidRDefault="00BE6075" w:rsidP="00BE6075">
      <w:pPr>
        <w:pStyle w:val="Nivel3"/>
        <w:numPr>
          <w:ilvl w:val="0"/>
          <w:numId w:val="0"/>
        </w:numPr>
        <w:tabs>
          <w:tab w:val="left" w:pos="284"/>
          <w:tab w:val="left" w:pos="567"/>
        </w:tabs>
        <w:spacing w:before="0" w:after="0" w:line="240" w:lineRule="auto"/>
        <w:ind w:hanging="11"/>
        <w:rPr>
          <w:sz w:val="22"/>
          <w:szCs w:val="22"/>
        </w:rPr>
      </w:pPr>
    </w:p>
    <w:p w14:paraId="1BEDA210" w14:textId="77777777" w:rsidR="00BE6075" w:rsidRPr="00B71C1F" w:rsidRDefault="00BE6075" w:rsidP="004C1E0C">
      <w:pPr>
        <w:pStyle w:val="Nivel3"/>
        <w:numPr>
          <w:ilvl w:val="0"/>
          <w:numId w:val="28"/>
        </w:numPr>
        <w:tabs>
          <w:tab w:val="left" w:pos="284"/>
          <w:tab w:val="left" w:pos="567"/>
        </w:tabs>
        <w:spacing w:before="0" w:after="0" w:line="240" w:lineRule="auto"/>
        <w:ind w:left="0" w:hanging="11"/>
        <w:rPr>
          <w:sz w:val="22"/>
          <w:szCs w:val="22"/>
        </w:rPr>
      </w:pPr>
      <w:r w:rsidRPr="00B71C1F">
        <w:rPr>
          <w:sz w:val="22"/>
          <w:szCs w:val="22"/>
        </w:rPr>
        <w:t xml:space="preserve">O fiscal administrativo do contrato comunicará ao gestor do contrato, em tempo hábil, o término do contrato sob sua responsabilidade, com vistas à tempestiva renovação ou prorrogação contratual. </w:t>
      </w:r>
    </w:p>
    <w:p w14:paraId="3E3A40AB" w14:textId="77777777" w:rsidR="00BE6075" w:rsidRPr="00B71C1F" w:rsidRDefault="00BE6075" w:rsidP="00BE6075">
      <w:pPr>
        <w:rPr>
          <w:rFonts w:ascii="Arial" w:hAnsi="Arial" w:cs="Arial"/>
          <w:sz w:val="22"/>
          <w:szCs w:val="22"/>
        </w:rPr>
      </w:pPr>
    </w:p>
    <w:p w14:paraId="15582900" w14:textId="77777777" w:rsidR="002A049F" w:rsidRPr="00B71C1F" w:rsidRDefault="002A049F" w:rsidP="00970D1A">
      <w:pPr>
        <w:pStyle w:val="Nivel3"/>
        <w:numPr>
          <w:ilvl w:val="0"/>
          <w:numId w:val="0"/>
        </w:numPr>
        <w:tabs>
          <w:tab w:val="left" w:pos="426"/>
          <w:tab w:val="left" w:pos="709"/>
        </w:tabs>
        <w:spacing w:before="0" w:after="0" w:line="240" w:lineRule="auto"/>
        <w:ind w:left="-5"/>
        <w:rPr>
          <w:sz w:val="22"/>
          <w:szCs w:val="22"/>
        </w:rPr>
      </w:pPr>
    </w:p>
    <w:p w14:paraId="37ABAAD9" w14:textId="77777777" w:rsidR="00AD27C1" w:rsidRPr="00B71C1F"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B71C1F">
        <w:rPr>
          <w:sz w:val="22"/>
          <w:szCs w:val="22"/>
        </w:rPr>
        <w:t>CLÁUSULA QUARTA – SUBCONTRATAÇÃO</w:t>
      </w:r>
    </w:p>
    <w:p w14:paraId="38743FBC" w14:textId="77777777" w:rsidR="00D57C82" w:rsidRPr="00B71C1F" w:rsidRDefault="00D57C82" w:rsidP="00970D1A">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0013E153" w14:textId="2BDF8168" w:rsidR="00AD27C1" w:rsidRPr="00B71C1F" w:rsidRDefault="00AD27C1" w:rsidP="00970D1A">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B71C1F">
        <w:rPr>
          <w:i w:val="0"/>
          <w:color w:val="auto"/>
          <w:sz w:val="22"/>
          <w:szCs w:val="22"/>
        </w:rPr>
        <w:t>4.1. Não será admitida a subcontratação do objeto contratual.</w:t>
      </w:r>
    </w:p>
    <w:p w14:paraId="15B7EA86" w14:textId="77777777" w:rsidR="00AD27C1" w:rsidRPr="00B71C1F" w:rsidRDefault="00AD27C1" w:rsidP="00970D1A">
      <w:pPr>
        <w:pStyle w:val="Nvel2-Red"/>
        <w:numPr>
          <w:ilvl w:val="0"/>
          <w:numId w:val="0"/>
        </w:numPr>
        <w:tabs>
          <w:tab w:val="left" w:pos="284"/>
          <w:tab w:val="left" w:pos="426"/>
          <w:tab w:val="left" w:pos="567"/>
          <w:tab w:val="left" w:pos="709"/>
        </w:tabs>
        <w:spacing w:before="0" w:after="0" w:line="240" w:lineRule="auto"/>
        <w:ind w:left="-5"/>
        <w:rPr>
          <w:i w:val="0"/>
          <w:sz w:val="22"/>
          <w:szCs w:val="22"/>
        </w:rPr>
      </w:pPr>
    </w:p>
    <w:p w14:paraId="4BACC117" w14:textId="77777777" w:rsidR="00AD27C1" w:rsidRPr="00B71C1F"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B71C1F">
        <w:rPr>
          <w:sz w:val="22"/>
          <w:szCs w:val="22"/>
        </w:rPr>
        <w:t>CLÁUSULA QUINTA – DO VALOR PACTUADO</w:t>
      </w:r>
    </w:p>
    <w:p w14:paraId="0320FD8B" w14:textId="77777777" w:rsidR="00A82FC1" w:rsidRPr="00B71C1F" w:rsidRDefault="00A82FC1" w:rsidP="00970D1A">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505AA1EC" w14:textId="3626A1FB" w:rsidR="00AD27C1" w:rsidRPr="00B71C1F" w:rsidRDefault="00AD27C1" w:rsidP="00970D1A">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B71C1F">
        <w:rPr>
          <w:i w:val="0"/>
          <w:color w:val="auto"/>
          <w:sz w:val="22"/>
          <w:szCs w:val="22"/>
        </w:rPr>
        <w:t>5.1. O valor total da contratação é de R$.......... (.....)</w:t>
      </w:r>
    </w:p>
    <w:p w14:paraId="4002B074" w14:textId="77777777" w:rsidR="00AD27C1" w:rsidRPr="00B71C1F" w:rsidRDefault="00AD27C1" w:rsidP="00970D1A">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42382430" w14:textId="77777777" w:rsidR="00AD27C1" w:rsidRPr="00B71C1F" w:rsidRDefault="00AD27C1" w:rsidP="00970D1A">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B71C1F">
        <w:rPr>
          <w:i w:val="0"/>
          <w:color w:val="auto"/>
          <w:sz w:val="22"/>
          <w:szCs w:val="22"/>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B71C1F" w:rsidRDefault="00AD27C1" w:rsidP="007B5ED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37115F52" w14:textId="77777777" w:rsidR="00AD27C1" w:rsidRPr="00B71C1F" w:rsidRDefault="00AD27C1" w:rsidP="007B5ED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b/>
          <w:i w:val="0"/>
          <w:color w:val="auto"/>
          <w:sz w:val="22"/>
          <w:szCs w:val="22"/>
        </w:rPr>
      </w:pPr>
      <w:r w:rsidRPr="00B71C1F">
        <w:rPr>
          <w:b/>
          <w:i w:val="0"/>
          <w:color w:val="auto"/>
          <w:sz w:val="22"/>
          <w:szCs w:val="22"/>
        </w:rPr>
        <w:t>CLÁUSULA SEXTA - PAGAMENTO (</w:t>
      </w:r>
      <w:hyperlink r:id="rId34" w:anchor="art92" w:history="1">
        <w:r w:rsidRPr="00B71C1F">
          <w:rPr>
            <w:rStyle w:val="Hyperlink"/>
            <w:b/>
            <w:i w:val="0"/>
            <w:color w:val="auto"/>
            <w:sz w:val="22"/>
            <w:szCs w:val="22"/>
          </w:rPr>
          <w:t>art. 92, V e VI</w:t>
        </w:r>
      </w:hyperlink>
      <w:r w:rsidRPr="00B71C1F">
        <w:rPr>
          <w:b/>
          <w:i w:val="0"/>
          <w:color w:val="auto"/>
          <w:sz w:val="22"/>
          <w:szCs w:val="22"/>
        </w:rPr>
        <w:t>)</w:t>
      </w:r>
    </w:p>
    <w:p w14:paraId="545D366E" w14:textId="77777777" w:rsidR="00312B47" w:rsidRPr="00B71C1F" w:rsidRDefault="00312B47" w:rsidP="007E0A1E">
      <w:pPr>
        <w:pStyle w:val="Nivel2"/>
        <w:numPr>
          <w:ilvl w:val="0"/>
          <w:numId w:val="0"/>
        </w:numPr>
        <w:tabs>
          <w:tab w:val="left" w:pos="426"/>
          <w:tab w:val="left" w:pos="709"/>
          <w:tab w:val="left" w:pos="851"/>
        </w:tabs>
        <w:spacing w:before="0" w:after="0" w:line="240" w:lineRule="auto"/>
        <w:rPr>
          <w:sz w:val="22"/>
          <w:szCs w:val="22"/>
        </w:rPr>
      </w:pPr>
    </w:p>
    <w:p w14:paraId="271384E9" w14:textId="6DBF062F" w:rsidR="007E0A1E" w:rsidRPr="00B71C1F" w:rsidRDefault="007E0A1E" w:rsidP="004C1E0C">
      <w:pPr>
        <w:pStyle w:val="Nivel2"/>
        <w:numPr>
          <w:ilvl w:val="0"/>
          <w:numId w:val="19"/>
        </w:numPr>
        <w:tabs>
          <w:tab w:val="left" w:pos="426"/>
          <w:tab w:val="left" w:pos="567"/>
          <w:tab w:val="left" w:pos="851"/>
          <w:tab w:val="left" w:pos="993"/>
        </w:tabs>
        <w:spacing w:before="0" w:after="0" w:line="240" w:lineRule="auto"/>
        <w:ind w:left="0" w:hanging="11"/>
        <w:rPr>
          <w:bCs/>
          <w:color w:val="auto"/>
          <w:sz w:val="22"/>
          <w:szCs w:val="22"/>
        </w:rPr>
      </w:pPr>
      <w:r w:rsidRPr="00B71C1F">
        <w:rPr>
          <w:sz w:val="22"/>
          <w:szCs w:val="22"/>
        </w:rPr>
        <w:t xml:space="preserve">O pagamento, decorrente do fornecimento do objeto desta licitação, será efetuado mediante crédito em conta corrente, no prazo de até </w:t>
      </w:r>
      <w:r w:rsidRPr="00B71C1F">
        <w:rPr>
          <w:b/>
          <w:sz w:val="22"/>
          <w:szCs w:val="22"/>
        </w:rPr>
        <w:t>30 (trinta) dias</w:t>
      </w:r>
      <w:r w:rsidRPr="00B71C1F">
        <w:rPr>
          <w:sz w:val="22"/>
          <w:szCs w:val="22"/>
        </w:rPr>
        <w:t>, contados do recebimento definitivo da</w:t>
      </w:r>
      <w:r w:rsidRPr="00B71C1F">
        <w:rPr>
          <w:b/>
          <w:sz w:val="22"/>
          <w:szCs w:val="22"/>
          <w:u w:val="single"/>
        </w:rPr>
        <w:t xml:space="preserve"> entrega dos produtos</w:t>
      </w:r>
      <w:r w:rsidRPr="00B71C1F">
        <w:rPr>
          <w:sz w:val="22"/>
          <w:szCs w:val="22"/>
        </w:rPr>
        <w:t>, após a apresentação da respectiva nota fiscal, devidamente atestada pelo setor competente.</w:t>
      </w:r>
    </w:p>
    <w:p w14:paraId="32DEB902" w14:textId="77777777" w:rsidR="007E0A1E" w:rsidRPr="00B71C1F" w:rsidRDefault="007E0A1E" w:rsidP="00312B47">
      <w:pPr>
        <w:pStyle w:val="Nivel2"/>
        <w:numPr>
          <w:ilvl w:val="0"/>
          <w:numId w:val="0"/>
        </w:numPr>
        <w:tabs>
          <w:tab w:val="left" w:pos="426"/>
          <w:tab w:val="left" w:pos="567"/>
          <w:tab w:val="left" w:pos="851"/>
          <w:tab w:val="left" w:pos="993"/>
        </w:tabs>
        <w:spacing w:before="0" w:after="0" w:line="240" w:lineRule="auto"/>
        <w:ind w:hanging="11"/>
        <w:rPr>
          <w:sz w:val="22"/>
          <w:szCs w:val="22"/>
          <w:lang w:eastAsia="en-US"/>
        </w:rPr>
      </w:pPr>
    </w:p>
    <w:p w14:paraId="256C5DD1" w14:textId="77777777" w:rsidR="007E0A1E" w:rsidRPr="00B71C1F" w:rsidRDefault="007E0A1E" w:rsidP="004C1E0C">
      <w:pPr>
        <w:pStyle w:val="Nivel2"/>
        <w:numPr>
          <w:ilvl w:val="0"/>
          <w:numId w:val="19"/>
        </w:numPr>
        <w:tabs>
          <w:tab w:val="left" w:pos="426"/>
          <w:tab w:val="left" w:pos="567"/>
          <w:tab w:val="left" w:pos="851"/>
          <w:tab w:val="left" w:pos="993"/>
        </w:tabs>
        <w:spacing w:before="0" w:after="0" w:line="240" w:lineRule="auto"/>
        <w:ind w:left="0" w:hanging="11"/>
        <w:rPr>
          <w:sz w:val="22"/>
          <w:szCs w:val="22"/>
          <w:lang w:eastAsia="en-US"/>
        </w:rPr>
      </w:pPr>
      <w:r w:rsidRPr="00B71C1F">
        <w:rPr>
          <w:sz w:val="22"/>
          <w:szCs w:val="22"/>
          <w:lang w:eastAsia="en-US"/>
        </w:rPr>
        <w:t>O pagamento será realizado por meio de ordem bancária, para crédito em banco, agência e conta corrente indicados pelo contratado.</w:t>
      </w:r>
    </w:p>
    <w:p w14:paraId="4957D778" w14:textId="77777777" w:rsidR="007E0A1E" w:rsidRPr="00B71C1F" w:rsidRDefault="007E0A1E" w:rsidP="00312B47">
      <w:pPr>
        <w:pStyle w:val="Nivel2"/>
        <w:numPr>
          <w:ilvl w:val="0"/>
          <w:numId w:val="0"/>
        </w:numPr>
        <w:tabs>
          <w:tab w:val="left" w:pos="426"/>
          <w:tab w:val="left" w:pos="567"/>
          <w:tab w:val="left" w:pos="851"/>
          <w:tab w:val="left" w:pos="993"/>
        </w:tabs>
        <w:spacing w:before="0" w:after="0" w:line="240" w:lineRule="auto"/>
        <w:ind w:hanging="11"/>
        <w:rPr>
          <w:sz w:val="22"/>
          <w:szCs w:val="22"/>
          <w:lang w:eastAsia="en-US"/>
        </w:rPr>
      </w:pPr>
    </w:p>
    <w:p w14:paraId="49F1E771" w14:textId="77777777" w:rsidR="007E0A1E" w:rsidRPr="00B71C1F" w:rsidRDefault="007E0A1E" w:rsidP="004C1E0C">
      <w:pPr>
        <w:pStyle w:val="Nivel2"/>
        <w:numPr>
          <w:ilvl w:val="0"/>
          <w:numId w:val="19"/>
        </w:numPr>
        <w:tabs>
          <w:tab w:val="left" w:pos="426"/>
          <w:tab w:val="left" w:pos="567"/>
          <w:tab w:val="left" w:pos="851"/>
          <w:tab w:val="left" w:pos="993"/>
        </w:tabs>
        <w:spacing w:before="0" w:after="0" w:line="240" w:lineRule="auto"/>
        <w:ind w:left="0" w:hanging="11"/>
        <w:rPr>
          <w:sz w:val="22"/>
          <w:szCs w:val="22"/>
          <w:lang w:eastAsia="en-US"/>
        </w:rPr>
      </w:pPr>
      <w:r w:rsidRPr="00B71C1F">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6048B383" w14:textId="77777777" w:rsidR="007E0A1E" w:rsidRPr="00B71C1F" w:rsidRDefault="007E0A1E" w:rsidP="00312B47">
      <w:pPr>
        <w:tabs>
          <w:tab w:val="left" w:pos="284"/>
          <w:tab w:val="left" w:pos="426"/>
          <w:tab w:val="left" w:pos="567"/>
          <w:tab w:val="left" w:pos="851"/>
          <w:tab w:val="left" w:pos="993"/>
        </w:tabs>
        <w:suppressAutoHyphens/>
        <w:ind w:hanging="11"/>
        <w:contextualSpacing/>
        <w:jc w:val="both"/>
        <w:rPr>
          <w:rFonts w:ascii="Arial" w:eastAsia="Calibri" w:hAnsi="Arial" w:cs="Arial"/>
          <w:color w:val="000000"/>
          <w:sz w:val="22"/>
          <w:szCs w:val="22"/>
        </w:rPr>
      </w:pPr>
    </w:p>
    <w:p w14:paraId="601BA425" w14:textId="77777777" w:rsidR="007E0A1E" w:rsidRPr="00B71C1F" w:rsidRDefault="007E0A1E" w:rsidP="004C1E0C">
      <w:pPr>
        <w:pStyle w:val="PargrafodaLista"/>
        <w:numPr>
          <w:ilvl w:val="0"/>
          <w:numId w:val="20"/>
        </w:numPr>
        <w:tabs>
          <w:tab w:val="left" w:pos="284"/>
          <w:tab w:val="left" w:pos="426"/>
          <w:tab w:val="left" w:pos="567"/>
          <w:tab w:val="left" w:pos="851"/>
          <w:tab w:val="left" w:pos="993"/>
        </w:tabs>
        <w:suppressAutoHyphens/>
        <w:ind w:left="0" w:firstLine="0"/>
        <w:rPr>
          <w:rFonts w:ascii="Arial" w:eastAsia="Calibri" w:hAnsi="Arial" w:cs="Arial"/>
        </w:rPr>
      </w:pPr>
      <w:proofErr w:type="gramStart"/>
      <w:r w:rsidRPr="00B71C1F">
        <w:rPr>
          <w:rFonts w:ascii="Arial" w:eastAsia="Calibri" w:hAnsi="Arial" w:cs="Arial"/>
        </w:rPr>
        <w:t>o</w:t>
      </w:r>
      <w:proofErr w:type="gramEnd"/>
      <w:r w:rsidRPr="00B71C1F">
        <w:rPr>
          <w:rFonts w:ascii="Arial" w:eastAsia="Calibri" w:hAnsi="Arial" w:cs="Arial"/>
        </w:rPr>
        <w:t xml:space="preserve"> prazo de validade;</w:t>
      </w:r>
    </w:p>
    <w:p w14:paraId="1F750D70" w14:textId="77777777" w:rsidR="007E0A1E" w:rsidRPr="00B71C1F" w:rsidRDefault="007E0A1E" w:rsidP="004C1E0C">
      <w:pPr>
        <w:pStyle w:val="PargrafodaLista"/>
        <w:numPr>
          <w:ilvl w:val="0"/>
          <w:numId w:val="20"/>
        </w:numPr>
        <w:tabs>
          <w:tab w:val="left" w:pos="284"/>
          <w:tab w:val="left" w:pos="426"/>
          <w:tab w:val="left" w:pos="567"/>
          <w:tab w:val="left" w:pos="851"/>
          <w:tab w:val="left" w:pos="993"/>
        </w:tabs>
        <w:suppressAutoHyphens/>
        <w:ind w:left="0" w:firstLine="0"/>
        <w:rPr>
          <w:rFonts w:ascii="Arial" w:eastAsia="Calibri" w:hAnsi="Arial" w:cs="Arial"/>
        </w:rPr>
      </w:pPr>
      <w:proofErr w:type="gramStart"/>
      <w:r w:rsidRPr="00B71C1F">
        <w:rPr>
          <w:rFonts w:ascii="Arial" w:eastAsia="Calibri" w:hAnsi="Arial" w:cs="Arial"/>
        </w:rPr>
        <w:t>a</w:t>
      </w:r>
      <w:proofErr w:type="gramEnd"/>
      <w:r w:rsidRPr="00B71C1F">
        <w:rPr>
          <w:rFonts w:ascii="Arial" w:eastAsia="Calibri" w:hAnsi="Arial" w:cs="Arial"/>
        </w:rPr>
        <w:t xml:space="preserve"> data da emissão; </w:t>
      </w:r>
    </w:p>
    <w:p w14:paraId="68914E0A" w14:textId="77777777" w:rsidR="007E0A1E" w:rsidRPr="00B71C1F" w:rsidRDefault="007E0A1E" w:rsidP="004C1E0C">
      <w:pPr>
        <w:pStyle w:val="PargrafodaLista"/>
        <w:numPr>
          <w:ilvl w:val="0"/>
          <w:numId w:val="20"/>
        </w:numPr>
        <w:tabs>
          <w:tab w:val="left" w:pos="284"/>
          <w:tab w:val="left" w:pos="426"/>
          <w:tab w:val="left" w:pos="567"/>
          <w:tab w:val="left" w:pos="851"/>
          <w:tab w:val="left" w:pos="993"/>
        </w:tabs>
        <w:suppressAutoHyphens/>
        <w:ind w:left="0" w:firstLine="0"/>
        <w:rPr>
          <w:rFonts w:ascii="Arial" w:eastAsia="Calibri" w:hAnsi="Arial" w:cs="Arial"/>
        </w:rPr>
      </w:pPr>
      <w:proofErr w:type="gramStart"/>
      <w:r w:rsidRPr="00B71C1F">
        <w:rPr>
          <w:rFonts w:ascii="Arial" w:eastAsia="Calibri" w:hAnsi="Arial" w:cs="Arial"/>
        </w:rPr>
        <w:t>os</w:t>
      </w:r>
      <w:proofErr w:type="gramEnd"/>
      <w:r w:rsidRPr="00B71C1F">
        <w:rPr>
          <w:rFonts w:ascii="Arial" w:eastAsia="Calibri" w:hAnsi="Arial" w:cs="Arial"/>
        </w:rPr>
        <w:t xml:space="preserve"> dados do contrato e do órgão contratante; </w:t>
      </w:r>
    </w:p>
    <w:p w14:paraId="296BB2FF" w14:textId="77777777" w:rsidR="007E0A1E" w:rsidRPr="00B71C1F" w:rsidRDefault="007E0A1E" w:rsidP="004C1E0C">
      <w:pPr>
        <w:pStyle w:val="PargrafodaLista"/>
        <w:numPr>
          <w:ilvl w:val="0"/>
          <w:numId w:val="20"/>
        </w:numPr>
        <w:tabs>
          <w:tab w:val="left" w:pos="284"/>
          <w:tab w:val="left" w:pos="426"/>
          <w:tab w:val="left" w:pos="567"/>
          <w:tab w:val="left" w:pos="851"/>
          <w:tab w:val="left" w:pos="993"/>
        </w:tabs>
        <w:suppressAutoHyphens/>
        <w:ind w:left="0" w:firstLine="0"/>
        <w:rPr>
          <w:rFonts w:ascii="Arial" w:eastAsia="Calibri" w:hAnsi="Arial" w:cs="Arial"/>
        </w:rPr>
      </w:pPr>
      <w:proofErr w:type="gramStart"/>
      <w:r w:rsidRPr="00B71C1F">
        <w:rPr>
          <w:rFonts w:ascii="Arial" w:eastAsia="Calibri" w:hAnsi="Arial" w:cs="Arial"/>
        </w:rPr>
        <w:t>o</w:t>
      </w:r>
      <w:proofErr w:type="gramEnd"/>
      <w:r w:rsidRPr="00B71C1F">
        <w:rPr>
          <w:rFonts w:ascii="Arial" w:eastAsia="Calibri" w:hAnsi="Arial" w:cs="Arial"/>
        </w:rPr>
        <w:t xml:space="preserve"> período respectivo de execução do contrato; </w:t>
      </w:r>
    </w:p>
    <w:p w14:paraId="23BEA08D" w14:textId="77777777" w:rsidR="007E0A1E" w:rsidRPr="00B71C1F" w:rsidRDefault="007E0A1E" w:rsidP="004C1E0C">
      <w:pPr>
        <w:pStyle w:val="PargrafodaLista"/>
        <w:numPr>
          <w:ilvl w:val="0"/>
          <w:numId w:val="20"/>
        </w:numPr>
        <w:tabs>
          <w:tab w:val="left" w:pos="284"/>
          <w:tab w:val="left" w:pos="426"/>
          <w:tab w:val="left" w:pos="567"/>
          <w:tab w:val="left" w:pos="851"/>
          <w:tab w:val="left" w:pos="993"/>
        </w:tabs>
        <w:suppressAutoHyphens/>
        <w:ind w:left="0" w:firstLine="0"/>
        <w:rPr>
          <w:rFonts w:ascii="Arial" w:eastAsia="Calibri" w:hAnsi="Arial" w:cs="Arial"/>
        </w:rPr>
      </w:pPr>
      <w:proofErr w:type="gramStart"/>
      <w:r w:rsidRPr="00B71C1F">
        <w:rPr>
          <w:rFonts w:ascii="Arial" w:eastAsia="Calibri" w:hAnsi="Arial" w:cs="Arial"/>
        </w:rPr>
        <w:t>o</w:t>
      </w:r>
      <w:proofErr w:type="gramEnd"/>
      <w:r w:rsidRPr="00B71C1F">
        <w:rPr>
          <w:rFonts w:ascii="Arial" w:eastAsia="Calibri" w:hAnsi="Arial" w:cs="Arial"/>
        </w:rPr>
        <w:t xml:space="preserve"> valor a pagar; e </w:t>
      </w:r>
    </w:p>
    <w:p w14:paraId="632218BD" w14:textId="77777777" w:rsidR="007E0A1E" w:rsidRPr="00B71C1F" w:rsidRDefault="007E0A1E" w:rsidP="004C1E0C">
      <w:pPr>
        <w:pStyle w:val="PargrafodaLista"/>
        <w:numPr>
          <w:ilvl w:val="0"/>
          <w:numId w:val="20"/>
        </w:numPr>
        <w:tabs>
          <w:tab w:val="left" w:pos="284"/>
          <w:tab w:val="left" w:pos="426"/>
          <w:tab w:val="left" w:pos="567"/>
          <w:tab w:val="left" w:pos="851"/>
          <w:tab w:val="left" w:pos="993"/>
        </w:tabs>
        <w:suppressAutoHyphens/>
        <w:ind w:left="0" w:firstLine="0"/>
        <w:rPr>
          <w:rFonts w:ascii="Arial" w:eastAsia="Calibri" w:hAnsi="Arial" w:cs="Arial"/>
        </w:rPr>
      </w:pPr>
      <w:proofErr w:type="gramStart"/>
      <w:r w:rsidRPr="00B71C1F">
        <w:rPr>
          <w:rFonts w:ascii="Arial" w:eastAsia="Calibri" w:hAnsi="Arial" w:cs="Arial"/>
        </w:rPr>
        <w:t>eventual</w:t>
      </w:r>
      <w:proofErr w:type="gramEnd"/>
      <w:r w:rsidRPr="00B71C1F">
        <w:rPr>
          <w:rFonts w:ascii="Arial" w:eastAsia="Calibri" w:hAnsi="Arial" w:cs="Arial"/>
        </w:rPr>
        <w:t xml:space="preserve"> destaque do valor de retenções tributárias cabíveis.</w:t>
      </w:r>
    </w:p>
    <w:p w14:paraId="2E1BEA7F" w14:textId="77777777" w:rsidR="007E0A1E" w:rsidRPr="00B71C1F"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eastAsia="Calibri"/>
          <w:sz w:val="22"/>
          <w:szCs w:val="22"/>
          <w:lang w:eastAsia="en-US"/>
        </w:rPr>
      </w:pPr>
    </w:p>
    <w:p w14:paraId="7FFFC9D2" w14:textId="77777777" w:rsidR="007E0A1E" w:rsidRPr="00B71C1F" w:rsidRDefault="007E0A1E" w:rsidP="004C1E0C">
      <w:pPr>
        <w:pStyle w:val="Nivel2"/>
        <w:numPr>
          <w:ilvl w:val="0"/>
          <w:numId w:val="19"/>
        </w:numPr>
        <w:tabs>
          <w:tab w:val="left" w:pos="426"/>
          <w:tab w:val="left" w:pos="567"/>
          <w:tab w:val="left" w:pos="851"/>
          <w:tab w:val="left" w:pos="993"/>
        </w:tabs>
        <w:spacing w:before="0" w:after="0" w:line="240" w:lineRule="auto"/>
        <w:ind w:left="0" w:hanging="11"/>
        <w:rPr>
          <w:sz w:val="22"/>
          <w:szCs w:val="22"/>
          <w:lang w:eastAsia="en-US"/>
        </w:rPr>
      </w:pPr>
      <w:r w:rsidRPr="00B71C1F">
        <w:rPr>
          <w:rFonts w:eastAsia="Calibri"/>
          <w:sz w:val="22"/>
          <w:szCs w:val="22"/>
          <w:lang w:eastAsia="en-US"/>
        </w:rPr>
        <w:t xml:space="preserve">Havendo erro na apresentação da nota fiscal ou instrumento de cobrança equivalente, ou circunstância que impeça a </w:t>
      </w:r>
      <w:r w:rsidRPr="00B71C1F">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12EE8CA1" w14:textId="28177DB6" w:rsidR="007E0A1E" w:rsidRPr="00B71C1F" w:rsidRDefault="007E0A1E" w:rsidP="00312B47">
      <w:pPr>
        <w:pStyle w:val="Nivel2"/>
        <w:numPr>
          <w:ilvl w:val="0"/>
          <w:numId w:val="0"/>
        </w:numPr>
        <w:tabs>
          <w:tab w:val="left" w:pos="426"/>
          <w:tab w:val="left" w:pos="567"/>
          <w:tab w:val="left" w:pos="851"/>
          <w:tab w:val="left" w:pos="993"/>
        </w:tabs>
        <w:spacing w:before="0" w:after="0" w:line="240" w:lineRule="auto"/>
        <w:ind w:hanging="11"/>
        <w:rPr>
          <w:sz w:val="22"/>
          <w:szCs w:val="22"/>
          <w:lang w:eastAsia="en-US"/>
        </w:rPr>
      </w:pPr>
    </w:p>
    <w:p w14:paraId="6495C265" w14:textId="77777777" w:rsidR="007E0A1E" w:rsidRPr="00B71C1F" w:rsidRDefault="007E0A1E" w:rsidP="004C1E0C">
      <w:pPr>
        <w:pStyle w:val="Nivel2"/>
        <w:numPr>
          <w:ilvl w:val="0"/>
          <w:numId w:val="19"/>
        </w:numPr>
        <w:tabs>
          <w:tab w:val="left" w:pos="426"/>
          <w:tab w:val="left" w:pos="567"/>
          <w:tab w:val="left" w:pos="851"/>
          <w:tab w:val="left" w:pos="993"/>
        </w:tabs>
        <w:spacing w:before="0" w:after="0" w:line="240" w:lineRule="auto"/>
        <w:ind w:left="0" w:hanging="11"/>
        <w:rPr>
          <w:sz w:val="22"/>
          <w:szCs w:val="22"/>
          <w:lang w:eastAsia="en-US"/>
        </w:rPr>
      </w:pPr>
      <w:r w:rsidRPr="00B71C1F">
        <w:rPr>
          <w:sz w:val="22"/>
          <w:szCs w:val="22"/>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35" w:anchor="art68" w:history="1">
        <w:r w:rsidRPr="00B71C1F">
          <w:rPr>
            <w:rStyle w:val="Hyperlink"/>
            <w:sz w:val="22"/>
            <w:szCs w:val="22"/>
            <w:lang w:eastAsia="en-US"/>
          </w:rPr>
          <w:t xml:space="preserve">art. 68 da Lei nº 14.133, de 2021.  </w:t>
        </w:r>
      </w:hyperlink>
      <w:r w:rsidRPr="00B71C1F">
        <w:rPr>
          <w:sz w:val="22"/>
          <w:szCs w:val="22"/>
          <w:lang w:eastAsia="en-US"/>
        </w:rPr>
        <w:t xml:space="preserve"> </w:t>
      </w:r>
    </w:p>
    <w:p w14:paraId="604F8896" w14:textId="77777777" w:rsidR="007E0A1E" w:rsidRPr="00B71C1F" w:rsidRDefault="007E0A1E" w:rsidP="00312B47">
      <w:pPr>
        <w:pStyle w:val="Nivel2"/>
        <w:numPr>
          <w:ilvl w:val="0"/>
          <w:numId w:val="0"/>
        </w:numPr>
        <w:tabs>
          <w:tab w:val="left" w:pos="426"/>
          <w:tab w:val="left" w:pos="567"/>
          <w:tab w:val="left" w:pos="851"/>
          <w:tab w:val="left" w:pos="993"/>
        </w:tabs>
        <w:spacing w:before="0" w:after="0" w:line="240" w:lineRule="auto"/>
        <w:ind w:hanging="11"/>
        <w:rPr>
          <w:sz w:val="22"/>
          <w:szCs w:val="22"/>
          <w:lang w:eastAsia="en-US"/>
        </w:rPr>
      </w:pPr>
    </w:p>
    <w:p w14:paraId="6637D1E9" w14:textId="77777777" w:rsidR="007E0A1E" w:rsidRPr="00B71C1F" w:rsidRDefault="007E0A1E" w:rsidP="004C1E0C">
      <w:pPr>
        <w:pStyle w:val="Nivel2"/>
        <w:numPr>
          <w:ilvl w:val="0"/>
          <w:numId w:val="19"/>
        </w:numPr>
        <w:tabs>
          <w:tab w:val="left" w:pos="426"/>
          <w:tab w:val="left" w:pos="567"/>
          <w:tab w:val="left" w:pos="851"/>
          <w:tab w:val="left" w:pos="993"/>
        </w:tabs>
        <w:spacing w:before="0" w:after="0" w:line="240" w:lineRule="auto"/>
        <w:ind w:left="0" w:hanging="11"/>
        <w:rPr>
          <w:sz w:val="22"/>
          <w:szCs w:val="22"/>
          <w:lang w:eastAsia="en-US"/>
        </w:rPr>
      </w:pPr>
      <w:r w:rsidRPr="00B71C1F">
        <w:rPr>
          <w:sz w:val="22"/>
          <w:szCs w:val="22"/>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67CB54F" w14:textId="77777777" w:rsidR="007E0A1E" w:rsidRPr="00B71C1F" w:rsidRDefault="007E0A1E" w:rsidP="00312B47">
      <w:pPr>
        <w:pStyle w:val="Nivel2"/>
        <w:numPr>
          <w:ilvl w:val="0"/>
          <w:numId w:val="0"/>
        </w:numPr>
        <w:tabs>
          <w:tab w:val="left" w:pos="426"/>
          <w:tab w:val="left" w:pos="567"/>
          <w:tab w:val="left" w:pos="851"/>
          <w:tab w:val="left" w:pos="993"/>
        </w:tabs>
        <w:spacing w:before="0" w:after="0" w:line="240" w:lineRule="auto"/>
        <w:ind w:hanging="11"/>
        <w:rPr>
          <w:sz w:val="22"/>
          <w:szCs w:val="22"/>
          <w:lang w:eastAsia="en-US"/>
        </w:rPr>
      </w:pPr>
    </w:p>
    <w:p w14:paraId="79444D1F" w14:textId="77777777" w:rsidR="007E0A1E" w:rsidRPr="00B71C1F" w:rsidRDefault="007E0A1E" w:rsidP="004C1E0C">
      <w:pPr>
        <w:pStyle w:val="Nivel2"/>
        <w:numPr>
          <w:ilvl w:val="0"/>
          <w:numId w:val="19"/>
        </w:numPr>
        <w:tabs>
          <w:tab w:val="left" w:pos="426"/>
          <w:tab w:val="left" w:pos="567"/>
          <w:tab w:val="left" w:pos="851"/>
          <w:tab w:val="left" w:pos="993"/>
        </w:tabs>
        <w:spacing w:before="0" w:after="0" w:line="240" w:lineRule="auto"/>
        <w:ind w:left="0" w:hanging="11"/>
        <w:rPr>
          <w:sz w:val="22"/>
          <w:szCs w:val="22"/>
          <w:lang w:eastAsia="en-US"/>
        </w:rPr>
      </w:pPr>
      <w:r w:rsidRPr="00B71C1F">
        <w:rPr>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B71C1F">
        <w:rPr>
          <w:sz w:val="22"/>
          <w:szCs w:val="22"/>
          <w:lang w:eastAsia="en-US"/>
        </w:rPr>
        <w:lastRenderedPageBreak/>
        <w:t xml:space="preserve">que sejam acionados os meios pertinentes e necessários para garantir o recebimento de seus créditos.  </w:t>
      </w:r>
    </w:p>
    <w:p w14:paraId="4C4F8BA8" w14:textId="77777777" w:rsidR="007E0A1E" w:rsidRPr="00B71C1F" w:rsidRDefault="007E0A1E" w:rsidP="00312B47">
      <w:pPr>
        <w:pStyle w:val="Nivel2"/>
        <w:numPr>
          <w:ilvl w:val="0"/>
          <w:numId w:val="0"/>
        </w:numPr>
        <w:tabs>
          <w:tab w:val="left" w:pos="426"/>
          <w:tab w:val="left" w:pos="567"/>
          <w:tab w:val="left" w:pos="851"/>
          <w:tab w:val="left" w:pos="993"/>
        </w:tabs>
        <w:spacing w:before="0" w:after="0" w:line="240" w:lineRule="auto"/>
        <w:ind w:hanging="11"/>
        <w:rPr>
          <w:sz w:val="22"/>
          <w:szCs w:val="22"/>
          <w:lang w:eastAsia="en-US"/>
        </w:rPr>
      </w:pPr>
    </w:p>
    <w:p w14:paraId="22AD8D5D" w14:textId="77777777" w:rsidR="007E0A1E" w:rsidRPr="00B71C1F" w:rsidRDefault="007E0A1E" w:rsidP="004C1E0C">
      <w:pPr>
        <w:pStyle w:val="Nivel2"/>
        <w:numPr>
          <w:ilvl w:val="0"/>
          <w:numId w:val="19"/>
        </w:numPr>
        <w:tabs>
          <w:tab w:val="left" w:pos="426"/>
          <w:tab w:val="left" w:pos="567"/>
          <w:tab w:val="left" w:pos="851"/>
          <w:tab w:val="left" w:pos="993"/>
        </w:tabs>
        <w:spacing w:before="0" w:after="0" w:line="240" w:lineRule="auto"/>
        <w:ind w:left="0" w:hanging="11"/>
        <w:rPr>
          <w:sz w:val="22"/>
          <w:szCs w:val="22"/>
          <w:lang w:eastAsia="en-US"/>
        </w:rPr>
      </w:pPr>
      <w:r w:rsidRPr="00B71C1F">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4445C3EC" w14:textId="77777777" w:rsidR="002A049F" w:rsidRPr="00B71C1F" w:rsidRDefault="002A049F" w:rsidP="007B5EDF">
      <w:pPr>
        <w:tabs>
          <w:tab w:val="left" w:pos="284"/>
          <w:tab w:val="left" w:pos="426"/>
          <w:tab w:val="left" w:pos="567"/>
          <w:tab w:val="left" w:pos="709"/>
        </w:tabs>
        <w:ind w:left="-5"/>
        <w:rPr>
          <w:rFonts w:ascii="Arial" w:hAnsi="Arial" w:cs="Arial"/>
          <w:sz w:val="22"/>
          <w:szCs w:val="22"/>
        </w:rPr>
      </w:pPr>
    </w:p>
    <w:p w14:paraId="4DF22BBC"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eastAsiaTheme="minorEastAsia"/>
          <w:b w:val="0"/>
          <w:bCs w:val="0"/>
          <w:color w:val="auto"/>
          <w:sz w:val="22"/>
          <w:szCs w:val="22"/>
        </w:rPr>
      </w:pPr>
      <w:r w:rsidRPr="00B71C1F">
        <w:rPr>
          <w:sz w:val="22"/>
          <w:szCs w:val="22"/>
        </w:rPr>
        <w:t>CLÁUSULA SÉTIMA - REAJUSTE (</w:t>
      </w:r>
      <w:hyperlink r:id="rId36" w:anchor="art92" w:history="1">
        <w:r w:rsidRPr="00B71C1F">
          <w:rPr>
            <w:rStyle w:val="Hyperlink"/>
            <w:color w:val="auto"/>
            <w:sz w:val="22"/>
            <w:szCs w:val="22"/>
          </w:rPr>
          <w:t>art. 92, V)</w:t>
        </w:r>
      </w:hyperlink>
    </w:p>
    <w:p w14:paraId="059B8489" w14:textId="77777777" w:rsidR="002A049F" w:rsidRPr="00B71C1F" w:rsidRDefault="002A049F"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22D9B4B7" w14:textId="6F84F94C"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 xml:space="preserve">7.1. Os preços inicialmente contratados são fixos e irreajustáveis no prazo de um ano contado da data do orçamento estimado, em </w:t>
      </w:r>
      <w:r w:rsidR="00970D1A" w:rsidRPr="00B71C1F">
        <w:rPr>
          <w:iCs/>
          <w:color w:val="FF0000"/>
          <w:sz w:val="22"/>
          <w:szCs w:val="22"/>
        </w:rPr>
        <w:t>.......</w:t>
      </w:r>
      <w:r w:rsidRPr="00B71C1F">
        <w:rPr>
          <w:color w:val="auto"/>
          <w:sz w:val="22"/>
          <w:szCs w:val="22"/>
        </w:rPr>
        <w:t>.</w:t>
      </w:r>
    </w:p>
    <w:p w14:paraId="14F695A4"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52D78127" w14:textId="492526A8"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 xml:space="preserve">7.2. Após o interregno de um ano, e independentemente de pedido do contratado, os preços iniciais serão reajustados, mediante a aplicação, pelo contratante, do índice </w:t>
      </w:r>
      <w:r w:rsidR="004D6BD7" w:rsidRPr="00B71C1F">
        <w:rPr>
          <w:color w:val="auto"/>
          <w:sz w:val="22"/>
          <w:szCs w:val="22"/>
        </w:rPr>
        <w:t>IPCA</w:t>
      </w:r>
      <w:r w:rsidRPr="00B71C1F">
        <w:rPr>
          <w:iCs/>
          <w:color w:val="auto"/>
          <w:sz w:val="22"/>
          <w:szCs w:val="22"/>
        </w:rPr>
        <w:t>,</w:t>
      </w:r>
      <w:r w:rsidRPr="00B71C1F">
        <w:rPr>
          <w:color w:val="auto"/>
          <w:sz w:val="22"/>
          <w:szCs w:val="22"/>
        </w:rPr>
        <w:t xml:space="preserve"> exclusivamente para as obrigações iniciadas e concluídas após a ocorrência da anualidade.</w:t>
      </w:r>
    </w:p>
    <w:p w14:paraId="3082A76F"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1F5E273E"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7.3. Nos reajustes subsequentes ao primeiro, o interregno mínimo de um ano será contado a partir dos efeitos financeiros do último reajuste.</w:t>
      </w:r>
    </w:p>
    <w:p w14:paraId="7A1427CC"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7247B8BD"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 xml:space="preserve">7.4. No caso de atraso ou não divulgação </w:t>
      </w:r>
      <w:proofErr w:type="gramStart"/>
      <w:r w:rsidRPr="00B71C1F">
        <w:rPr>
          <w:color w:val="auto"/>
          <w:sz w:val="22"/>
          <w:szCs w:val="22"/>
        </w:rPr>
        <w:t>do(</w:t>
      </w:r>
      <w:proofErr w:type="gramEnd"/>
      <w:r w:rsidRPr="00B71C1F">
        <w:rPr>
          <w:color w:val="auto"/>
          <w:sz w:val="22"/>
          <w:szCs w:val="22"/>
        </w:rPr>
        <w:t xml:space="preserve">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0EDAC52D"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 xml:space="preserve">7.5. Nas aferições finais, </w:t>
      </w:r>
      <w:proofErr w:type="gramStart"/>
      <w:r w:rsidRPr="00B71C1F">
        <w:rPr>
          <w:color w:val="auto"/>
          <w:sz w:val="22"/>
          <w:szCs w:val="22"/>
        </w:rPr>
        <w:t>o(</w:t>
      </w:r>
      <w:proofErr w:type="gramEnd"/>
      <w:r w:rsidRPr="00B71C1F">
        <w:rPr>
          <w:color w:val="auto"/>
          <w:sz w:val="22"/>
          <w:szCs w:val="22"/>
        </w:rPr>
        <w:t>s) índice(s) utilizado(s) para reajuste será(</w:t>
      </w:r>
      <w:proofErr w:type="spellStart"/>
      <w:r w:rsidRPr="00B71C1F">
        <w:rPr>
          <w:color w:val="auto"/>
          <w:sz w:val="22"/>
          <w:szCs w:val="22"/>
        </w:rPr>
        <w:t>ão</w:t>
      </w:r>
      <w:proofErr w:type="spellEnd"/>
      <w:r w:rsidRPr="00B71C1F">
        <w:rPr>
          <w:color w:val="auto"/>
          <w:sz w:val="22"/>
          <w:szCs w:val="22"/>
        </w:rPr>
        <w:t>), obrigatoriamente, o(s) definitivo(s).</w:t>
      </w:r>
    </w:p>
    <w:p w14:paraId="79CB0571"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7C9CC5CB"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 xml:space="preserve">7.6. Caso </w:t>
      </w:r>
      <w:proofErr w:type="gramStart"/>
      <w:r w:rsidRPr="00B71C1F">
        <w:rPr>
          <w:sz w:val="22"/>
          <w:szCs w:val="22"/>
        </w:rPr>
        <w:t>o(</w:t>
      </w:r>
      <w:proofErr w:type="gramEnd"/>
      <w:r w:rsidRPr="00B71C1F">
        <w:rPr>
          <w:sz w:val="22"/>
          <w:szCs w:val="22"/>
        </w:rPr>
        <w:t>s) índice(s) estabelecido(s) para reajustamento venha(m) a ser extinto(s) ou de qualquer forma não possa(m) mais ser utilizado(s), será(</w:t>
      </w:r>
      <w:proofErr w:type="spellStart"/>
      <w:r w:rsidRPr="00B71C1F">
        <w:rPr>
          <w:sz w:val="22"/>
          <w:szCs w:val="22"/>
        </w:rPr>
        <w:t>ão</w:t>
      </w:r>
      <w:proofErr w:type="spellEnd"/>
      <w:r w:rsidRPr="00B71C1F">
        <w:rPr>
          <w:sz w:val="22"/>
          <w:szCs w:val="22"/>
        </w:rPr>
        <w:t>) adotado(s), em substituição, o(s) que vier(em) a ser determinado(s) pela legislação então em vigor.</w:t>
      </w:r>
    </w:p>
    <w:p w14:paraId="255D05CB"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7CB3F8C3"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7.7. Na ausência de previsão legal quanto ao índice substituto, as partes elegerão novo índice oficial, para reajustamento do preço do valor remanescente, por meio de termo aditivo. O reajuste será realizado por apostilamento.</w:t>
      </w:r>
    </w:p>
    <w:p w14:paraId="1F5B3DA3" w14:textId="77777777" w:rsidR="00AD27C1" w:rsidRPr="00B71C1F" w:rsidRDefault="00AD27C1" w:rsidP="007B5EDF">
      <w:pPr>
        <w:pStyle w:val="Nivel01"/>
        <w:numPr>
          <w:ilvl w:val="0"/>
          <w:numId w:val="0"/>
        </w:numPr>
        <w:tabs>
          <w:tab w:val="left" w:pos="284"/>
          <w:tab w:val="left" w:pos="426"/>
          <w:tab w:val="left" w:pos="709"/>
        </w:tabs>
        <w:spacing w:before="0"/>
        <w:ind w:left="-5"/>
        <w:rPr>
          <w:sz w:val="22"/>
          <w:szCs w:val="22"/>
        </w:rPr>
      </w:pPr>
    </w:p>
    <w:p w14:paraId="0A58662B"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B71C1F">
        <w:rPr>
          <w:sz w:val="22"/>
          <w:szCs w:val="22"/>
        </w:rPr>
        <w:t>CLÁUSULA OITAVA - OBRIGAÇÕES DO CONTRATANTE (</w:t>
      </w:r>
      <w:hyperlink r:id="rId37" w:anchor="art92" w:history="1">
        <w:r w:rsidRPr="00B71C1F">
          <w:rPr>
            <w:rStyle w:val="Hyperlink"/>
            <w:color w:val="auto"/>
            <w:sz w:val="22"/>
            <w:szCs w:val="22"/>
          </w:rPr>
          <w:t>art. 92, X, XI e XIV</w:t>
        </w:r>
      </w:hyperlink>
      <w:r w:rsidRPr="00B71C1F">
        <w:rPr>
          <w:sz w:val="22"/>
          <w:szCs w:val="22"/>
        </w:rPr>
        <w:t>)</w:t>
      </w:r>
    </w:p>
    <w:p w14:paraId="29568C21" w14:textId="77777777" w:rsidR="002A049F" w:rsidRPr="00B71C1F" w:rsidRDefault="002A049F"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4422444C" w14:textId="7585CEAC"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b/>
          <w:bCs/>
          <w:sz w:val="22"/>
          <w:szCs w:val="22"/>
        </w:rPr>
      </w:pPr>
      <w:r w:rsidRPr="00B71C1F">
        <w:rPr>
          <w:sz w:val="22"/>
          <w:szCs w:val="22"/>
        </w:rPr>
        <w:t>8.1. São obrigações do Contratante:</w:t>
      </w:r>
    </w:p>
    <w:p w14:paraId="71A3012E"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5713F4B"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8.1.1. Exigir o cumprimento de todas as obrigações assumidas pelo Contratado, de acordo com o contrato e seus anexos;</w:t>
      </w:r>
    </w:p>
    <w:p w14:paraId="3495E435"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7560956D"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 xml:space="preserve">8.1.2. Receber o objeto no prazo e condições estabelecidas no </w:t>
      </w:r>
      <w:r w:rsidRPr="00B71C1F">
        <w:rPr>
          <w:b/>
          <w:bCs/>
          <w:sz w:val="22"/>
          <w:szCs w:val="22"/>
        </w:rPr>
        <w:t>Termo de Referência;</w:t>
      </w:r>
    </w:p>
    <w:p w14:paraId="15515E14"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6D92D2E5"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A72BC96"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8.1.4. Acompanhar e fiscalizar a execução do contrato e o cumprimento das obrigações pelo Contratado;</w:t>
      </w:r>
    </w:p>
    <w:p w14:paraId="3EB9777F"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6C2A1508"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lastRenderedPageBreak/>
        <w:t xml:space="preserve">8.1.5. Comunicar a empresa para </w:t>
      </w:r>
      <w:r w:rsidRPr="00B71C1F">
        <w:rPr>
          <w:bCs/>
          <w:sz w:val="22"/>
          <w:szCs w:val="22"/>
        </w:rPr>
        <w:t xml:space="preserve">emissão de Nota Fiscal no que </w:t>
      </w:r>
      <w:proofErr w:type="spellStart"/>
      <w:r w:rsidRPr="00B71C1F">
        <w:rPr>
          <w:bCs/>
          <w:sz w:val="22"/>
          <w:szCs w:val="22"/>
        </w:rPr>
        <w:t>pertine</w:t>
      </w:r>
      <w:proofErr w:type="spellEnd"/>
      <w:r w:rsidRPr="00B71C1F">
        <w:rPr>
          <w:bCs/>
          <w:sz w:val="22"/>
          <w:szCs w:val="22"/>
        </w:rPr>
        <w:t xml:space="preserve"> à parcela incontroversa da execução do objeto, para efeito de liquidação e pagamento, quando houver controvérsia sobre a execução do objeto, quanto à dimensão, qualidade e quantidade, conforme o </w:t>
      </w:r>
      <w:hyperlink r:id="rId38" w:anchor="art143" w:history="1">
        <w:r w:rsidRPr="00B71C1F">
          <w:rPr>
            <w:rStyle w:val="Hyperlink"/>
            <w:bCs/>
            <w:sz w:val="22"/>
            <w:szCs w:val="22"/>
          </w:rPr>
          <w:t>art. 143 da Lei nº 14.133, de 2021</w:t>
        </w:r>
      </w:hyperlink>
      <w:r w:rsidRPr="00B71C1F">
        <w:rPr>
          <w:bCs/>
          <w:sz w:val="22"/>
          <w:szCs w:val="22"/>
        </w:rPr>
        <w:t>;</w:t>
      </w:r>
    </w:p>
    <w:p w14:paraId="2575C234"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31A806C1"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8.1.6. Efetuar o pagamento ao Contratado do valor correspondente ao fornecimento do objeto, no prazo, forma e condições estabelecidos no presente Contrato;</w:t>
      </w:r>
    </w:p>
    <w:p w14:paraId="1617E6FE"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2E055FB0"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 xml:space="preserve">8.1.7. Aplicar ao Contratado as sanções previstas na lei e neste Contrato; </w:t>
      </w:r>
    </w:p>
    <w:p w14:paraId="1B193647" w14:textId="77777777" w:rsidR="003A2E3F" w:rsidRPr="00B71C1F" w:rsidRDefault="003A2E3F"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F34AC5F" w14:textId="6C65DE9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B71C1F" w:rsidRDefault="00AD27C1" w:rsidP="007B5EDF">
      <w:pPr>
        <w:pStyle w:val="Nivel01"/>
        <w:numPr>
          <w:ilvl w:val="0"/>
          <w:numId w:val="0"/>
        </w:numPr>
        <w:tabs>
          <w:tab w:val="left" w:pos="284"/>
          <w:tab w:val="left" w:pos="426"/>
          <w:tab w:val="left" w:pos="709"/>
        </w:tabs>
        <w:spacing w:before="0"/>
        <w:ind w:left="-5"/>
        <w:rPr>
          <w:sz w:val="22"/>
          <w:szCs w:val="22"/>
        </w:rPr>
      </w:pPr>
    </w:p>
    <w:p w14:paraId="2AD81A11"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color w:val="FF0000"/>
          <w:sz w:val="22"/>
          <w:szCs w:val="22"/>
        </w:rPr>
      </w:pPr>
      <w:r w:rsidRPr="00B71C1F">
        <w:rPr>
          <w:sz w:val="22"/>
          <w:szCs w:val="22"/>
        </w:rPr>
        <w:t>8.1.11. Responder eventuais pedidos de reestabelecimento do equilíbrio econômico-financeiro feitos pelo contratado</w:t>
      </w:r>
      <w:r w:rsidRPr="00B71C1F">
        <w:rPr>
          <w:color w:val="FF0000"/>
          <w:sz w:val="22"/>
          <w:szCs w:val="22"/>
        </w:rPr>
        <w:t>.</w:t>
      </w:r>
    </w:p>
    <w:p w14:paraId="3F6CC715" w14:textId="77777777" w:rsidR="00AD27C1" w:rsidRPr="00B71C1F" w:rsidRDefault="00AD27C1" w:rsidP="007B5EDF">
      <w:pPr>
        <w:pStyle w:val="Nivel01"/>
        <w:numPr>
          <w:ilvl w:val="0"/>
          <w:numId w:val="0"/>
        </w:numPr>
        <w:tabs>
          <w:tab w:val="left" w:pos="284"/>
          <w:tab w:val="left" w:pos="426"/>
          <w:tab w:val="left" w:pos="709"/>
        </w:tabs>
        <w:spacing w:before="0"/>
        <w:ind w:left="-5"/>
        <w:rPr>
          <w:sz w:val="22"/>
          <w:szCs w:val="22"/>
        </w:rPr>
      </w:pPr>
    </w:p>
    <w:p w14:paraId="4B1E405A" w14:textId="77777777"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sz w:val="22"/>
          <w:szCs w:val="22"/>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B71C1F" w:rsidRDefault="00AD27C1" w:rsidP="007B5EDF">
      <w:pPr>
        <w:pStyle w:val="Nivel01"/>
        <w:numPr>
          <w:ilvl w:val="0"/>
          <w:numId w:val="0"/>
        </w:numPr>
        <w:tabs>
          <w:tab w:val="left" w:pos="284"/>
          <w:tab w:val="left" w:pos="426"/>
          <w:tab w:val="left" w:pos="709"/>
        </w:tabs>
        <w:spacing w:before="0"/>
        <w:ind w:left="-5"/>
        <w:rPr>
          <w:sz w:val="22"/>
          <w:szCs w:val="22"/>
        </w:rPr>
      </w:pPr>
    </w:p>
    <w:p w14:paraId="6DFDC5DA"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eastAsiaTheme="minorEastAsia"/>
          <w:b w:val="0"/>
          <w:bCs w:val="0"/>
          <w:color w:val="auto"/>
          <w:sz w:val="22"/>
          <w:szCs w:val="22"/>
        </w:rPr>
      </w:pPr>
      <w:r w:rsidRPr="00B71C1F">
        <w:rPr>
          <w:sz w:val="22"/>
          <w:szCs w:val="22"/>
        </w:rPr>
        <w:t>CLÁUSULA NONA - OBRIGAÇÕES DO CONTRATADO (</w:t>
      </w:r>
      <w:hyperlink r:id="rId39" w:anchor="art92" w:history="1">
        <w:r w:rsidRPr="00B71C1F">
          <w:rPr>
            <w:rStyle w:val="Hyperlink"/>
            <w:color w:val="auto"/>
            <w:sz w:val="22"/>
            <w:szCs w:val="22"/>
          </w:rPr>
          <w:t>art. 92, XIV, XVI e XVII)</w:t>
        </w:r>
      </w:hyperlink>
    </w:p>
    <w:p w14:paraId="4EAF394B" w14:textId="77777777" w:rsidR="002A049F" w:rsidRPr="00B71C1F"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033CFED" w14:textId="52B040B5"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4F6E300" w14:textId="2EB19DA5"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w:t>
      </w:r>
      <w:r w:rsidR="003A2E3F" w:rsidRPr="00B71C1F">
        <w:rPr>
          <w:sz w:val="22"/>
          <w:szCs w:val="22"/>
        </w:rPr>
        <w:t>1</w:t>
      </w:r>
      <w:r w:rsidRPr="00B71C1F">
        <w:rPr>
          <w:sz w:val="22"/>
          <w:szCs w:val="22"/>
        </w:rPr>
        <w:t>. Atender às determinações regulares emitidas pelo fiscal do contrato ou autoridade superior (</w:t>
      </w:r>
      <w:hyperlink r:id="rId40" w:anchor="art137" w:history="1">
        <w:r w:rsidRPr="00B71C1F">
          <w:rPr>
            <w:rStyle w:val="Hyperlink"/>
            <w:sz w:val="22"/>
            <w:szCs w:val="22"/>
          </w:rPr>
          <w:t>art. 137, II</w:t>
        </w:r>
      </w:hyperlink>
      <w:r w:rsidRPr="00B71C1F">
        <w:rPr>
          <w:sz w:val="22"/>
          <w:szCs w:val="22"/>
        </w:rPr>
        <w:t>);</w:t>
      </w:r>
    </w:p>
    <w:p w14:paraId="3E6F70D5"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78D622A" w14:textId="75462143" w:rsidR="00AD27C1" w:rsidRPr="00B71C1F" w:rsidRDefault="003A2E3F"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9.1.2.</w:t>
      </w:r>
      <w:r w:rsidR="00AD27C1" w:rsidRPr="00B71C1F">
        <w:rPr>
          <w:sz w:val="22"/>
          <w:szCs w:val="22"/>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2BFD7B5" w14:textId="556F4801"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w:t>
      </w:r>
      <w:r w:rsidR="003A2E3F" w:rsidRPr="00B71C1F">
        <w:rPr>
          <w:sz w:val="22"/>
          <w:szCs w:val="22"/>
        </w:rPr>
        <w:t>3</w:t>
      </w:r>
      <w:r w:rsidRPr="00B71C1F">
        <w:rPr>
          <w:sz w:val="22"/>
          <w:szCs w:val="22"/>
        </w:rPr>
        <w:t xml:space="preserve">. Responsabilizar-se pelos vícios e danos decorrentes da execução do objeto, de acordo com o </w:t>
      </w:r>
      <w:hyperlink r:id="rId41" w:history="1">
        <w:r w:rsidRPr="00B71C1F">
          <w:rPr>
            <w:rStyle w:val="Hyperlink"/>
            <w:sz w:val="22"/>
            <w:szCs w:val="22"/>
          </w:rPr>
          <w:t>Código de Defesa do Consumidor (Lei nº 8.078, de 1990</w:t>
        </w:r>
      </w:hyperlink>
      <w:r w:rsidRPr="00B71C1F">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4B3932A" w14:textId="51C53F85"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b/>
          <w:sz w:val="22"/>
          <w:szCs w:val="22"/>
        </w:rPr>
      </w:pPr>
      <w:r w:rsidRPr="00B71C1F">
        <w:rPr>
          <w:sz w:val="22"/>
          <w:szCs w:val="22"/>
        </w:rPr>
        <w:t>9.1.</w:t>
      </w:r>
      <w:r w:rsidR="003A2E3F" w:rsidRPr="00B71C1F">
        <w:rPr>
          <w:sz w:val="22"/>
          <w:szCs w:val="22"/>
        </w:rPr>
        <w:t>4</w:t>
      </w:r>
      <w:r w:rsidRPr="00B71C1F">
        <w:rPr>
          <w:sz w:val="22"/>
          <w:szCs w:val="22"/>
        </w:rPr>
        <w:t xml:space="preserve">. </w:t>
      </w:r>
      <w:r w:rsidRPr="00B71C1F">
        <w:rPr>
          <w:color w:val="000000" w:themeColor="text1"/>
          <w:sz w:val="22"/>
          <w:szCs w:val="22"/>
        </w:rPr>
        <w:t>O</w:t>
      </w:r>
      <w:r w:rsidRPr="00B71C1F">
        <w:rPr>
          <w:sz w:val="22"/>
          <w:szCs w:val="22"/>
        </w:rPr>
        <w:t xml:space="preserve"> contratado deverá entregar ao setor responsável pela fiscalização do contrato, quando da entrega da nota fiscal, os seguintes documentos: </w:t>
      </w:r>
      <w:r w:rsidRPr="00B71C1F">
        <w:rPr>
          <w:b/>
          <w:sz w:val="22"/>
          <w:szCs w:val="22"/>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B71C1F" w:rsidRDefault="00AD27C1" w:rsidP="007B5EDF">
      <w:pPr>
        <w:pStyle w:val="Nivel01"/>
        <w:numPr>
          <w:ilvl w:val="0"/>
          <w:numId w:val="0"/>
        </w:numPr>
        <w:tabs>
          <w:tab w:val="left" w:pos="142"/>
          <w:tab w:val="left" w:pos="284"/>
          <w:tab w:val="left" w:pos="426"/>
          <w:tab w:val="left" w:pos="709"/>
        </w:tabs>
        <w:spacing w:before="0"/>
        <w:ind w:left="-5"/>
        <w:rPr>
          <w:sz w:val="22"/>
          <w:szCs w:val="22"/>
        </w:rPr>
      </w:pPr>
    </w:p>
    <w:p w14:paraId="0D4E6AD7" w14:textId="130335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w:t>
      </w:r>
      <w:r w:rsidR="003A2E3F" w:rsidRPr="00B71C1F">
        <w:rPr>
          <w:sz w:val="22"/>
          <w:szCs w:val="22"/>
        </w:rPr>
        <w:t>5</w:t>
      </w:r>
      <w:r w:rsidRPr="00B71C1F">
        <w:rPr>
          <w:sz w:val="22"/>
          <w:szCs w:val="22"/>
        </w:rPr>
        <w:t>. Comunicar ao Fiscal do contrato, no prazo de 24 (vinte e quatro) horas, qualquer ocorrência anormal.</w:t>
      </w:r>
    </w:p>
    <w:p w14:paraId="146565CB"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0FECC41" w14:textId="57900E55"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w:t>
      </w:r>
      <w:r w:rsidR="003A2E3F" w:rsidRPr="00B71C1F">
        <w:rPr>
          <w:sz w:val="22"/>
          <w:szCs w:val="22"/>
        </w:rPr>
        <w:t>6</w:t>
      </w:r>
      <w:r w:rsidRPr="00B71C1F">
        <w:rPr>
          <w:sz w:val="22"/>
          <w:szCs w:val="22"/>
        </w:rPr>
        <w:t>. Prestar todo esclarecimento ou informação solicitada pelo Con</w:t>
      </w:r>
      <w:r w:rsidR="003A2E3F" w:rsidRPr="00B71C1F">
        <w:rPr>
          <w:sz w:val="22"/>
          <w:szCs w:val="22"/>
        </w:rPr>
        <w:t>tratante ou por seus prepostos</w:t>
      </w:r>
      <w:r w:rsidRPr="00B71C1F">
        <w:rPr>
          <w:sz w:val="22"/>
          <w:szCs w:val="22"/>
        </w:rPr>
        <w:t xml:space="preserve">, bem como aos documentos relativos à execução </w:t>
      </w:r>
      <w:r w:rsidR="003A2E3F" w:rsidRPr="00B71C1F">
        <w:rPr>
          <w:sz w:val="22"/>
          <w:szCs w:val="22"/>
        </w:rPr>
        <w:t>dos serviços</w:t>
      </w:r>
      <w:r w:rsidRPr="00B71C1F">
        <w:rPr>
          <w:sz w:val="22"/>
          <w:szCs w:val="22"/>
        </w:rPr>
        <w:t>.</w:t>
      </w:r>
    </w:p>
    <w:p w14:paraId="19EE933C"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432145B" w14:textId="501CB2FE"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w:t>
      </w:r>
      <w:r w:rsidR="003A2E3F" w:rsidRPr="00B71C1F">
        <w:rPr>
          <w:sz w:val="22"/>
          <w:szCs w:val="22"/>
        </w:rPr>
        <w:t>7</w:t>
      </w:r>
      <w:r w:rsidRPr="00B71C1F">
        <w:rPr>
          <w:sz w:val="22"/>
          <w:szCs w:val="22"/>
        </w:rPr>
        <w:t>. Submeter previamente, por escrito, ao Contratante, para análise e aprovação, quaisquer mudanças nos métodos executivos que fujam às especificações do termo de referência.</w:t>
      </w:r>
    </w:p>
    <w:p w14:paraId="7F922DC5"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5F2CE70" w14:textId="7040A291"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w:t>
      </w:r>
      <w:r w:rsidR="003A2E3F" w:rsidRPr="00B71C1F">
        <w:rPr>
          <w:sz w:val="22"/>
          <w:szCs w:val="22"/>
        </w:rPr>
        <w:t>8</w:t>
      </w:r>
      <w:r w:rsidRPr="00B71C1F">
        <w:rPr>
          <w:sz w:val="22"/>
          <w:szCs w:val="22"/>
        </w:rPr>
        <w:t xml:space="preserve">. Manter durante toda a vigência do contrato, em compatibilidade com as obrigações assumidas, todas as condições exigidas para habilitação na licitação; </w:t>
      </w:r>
    </w:p>
    <w:p w14:paraId="6EE65981"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6049A42" w14:textId="52D8FA7D"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9.1.</w:t>
      </w:r>
      <w:r w:rsidR="003A2E3F" w:rsidRPr="00B71C1F">
        <w:rPr>
          <w:sz w:val="22"/>
          <w:szCs w:val="22"/>
        </w:rPr>
        <w:t>9</w:t>
      </w:r>
      <w:r w:rsidRPr="00B71C1F">
        <w:rPr>
          <w:sz w:val="22"/>
          <w:szCs w:val="22"/>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2" w:anchor="art124" w:history="1">
        <w:r w:rsidRPr="00B71C1F">
          <w:rPr>
            <w:rStyle w:val="Hyperlink"/>
            <w:sz w:val="22"/>
            <w:szCs w:val="22"/>
          </w:rPr>
          <w:t>art. 124, II, d, da Lei nº 14.133, de 2021</w:t>
        </w:r>
      </w:hyperlink>
      <w:r w:rsidRPr="00B71C1F">
        <w:rPr>
          <w:sz w:val="22"/>
          <w:szCs w:val="22"/>
        </w:rPr>
        <w:t>;</w:t>
      </w:r>
    </w:p>
    <w:p w14:paraId="499E9B23"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4B25A4A" w14:textId="77777777" w:rsidR="00AD27C1" w:rsidRPr="00B71C1F" w:rsidRDefault="00AD27C1" w:rsidP="007B5ED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b/>
          <w:color w:val="auto"/>
          <w:sz w:val="22"/>
          <w:szCs w:val="22"/>
        </w:rPr>
      </w:pPr>
      <w:r w:rsidRPr="00B71C1F">
        <w:rPr>
          <w:b/>
          <w:color w:val="auto"/>
          <w:sz w:val="22"/>
          <w:szCs w:val="22"/>
        </w:rPr>
        <w:t>CLÁUSULA DÉCIMA- OBRIGAÇÕES PERTINENTES À LGPD</w:t>
      </w:r>
    </w:p>
    <w:p w14:paraId="5FA77287" w14:textId="77777777" w:rsidR="002A049F" w:rsidRPr="00B71C1F" w:rsidRDefault="002A049F" w:rsidP="007B5ED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669E7AB7" w14:textId="7F00E03D" w:rsidR="00AD27C1" w:rsidRPr="00B71C1F"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B71C1F">
        <w:rPr>
          <w:i w:val="0"/>
          <w:color w:val="auto"/>
          <w:sz w:val="22"/>
          <w:szCs w:val="22"/>
        </w:rPr>
        <w:t xml:space="preserve">10.1. As partes deverão cumprir a </w:t>
      </w:r>
      <w:hyperlink r:id="rId43" w:history="1">
        <w:r w:rsidRPr="00B71C1F">
          <w:rPr>
            <w:rStyle w:val="Hyperlink"/>
            <w:i w:val="0"/>
            <w:color w:val="auto"/>
            <w:sz w:val="22"/>
            <w:szCs w:val="22"/>
          </w:rPr>
          <w:t>Lei nº 13.709, de 14 de agosto de 2018 (LGPD)</w:t>
        </w:r>
      </w:hyperlink>
      <w:r w:rsidRPr="00B71C1F">
        <w:rPr>
          <w:i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B71C1F"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11301352" w14:textId="77777777" w:rsidR="00AD27C1" w:rsidRPr="00B71C1F"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B71C1F">
        <w:rPr>
          <w:i w:val="0"/>
          <w:color w:val="auto"/>
          <w:sz w:val="22"/>
          <w:szCs w:val="22"/>
        </w:rPr>
        <w:t xml:space="preserve">10.2. Os dados obtidos somente poderão ser utilizados para as finalidades que justificaram seu acesso e de acordo com a boa-fé e com os princípios do </w:t>
      </w:r>
      <w:hyperlink r:id="rId44" w:anchor="art6" w:history="1">
        <w:r w:rsidRPr="00B71C1F">
          <w:rPr>
            <w:rStyle w:val="Hyperlink"/>
            <w:i w:val="0"/>
            <w:color w:val="auto"/>
            <w:sz w:val="22"/>
            <w:szCs w:val="22"/>
          </w:rPr>
          <w:t>art. 6º da LGPD</w:t>
        </w:r>
      </w:hyperlink>
      <w:r w:rsidRPr="00B71C1F">
        <w:rPr>
          <w:i w:val="0"/>
          <w:color w:val="auto"/>
          <w:sz w:val="22"/>
          <w:szCs w:val="22"/>
        </w:rPr>
        <w:t xml:space="preserve">. </w:t>
      </w:r>
    </w:p>
    <w:p w14:paraId="7C61D906" w14:textId="77777777" w:rsidR="00AD27C1" w:rsidRPr="00B71C1F"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50CFA9C6" w14:textId="77777777" w:rsidR="00AD27C1" w:rsidRPr="00B71C1F"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B71C1F">
        <w:rPr>
          <w:i w:val="0"/>
          <w:color w:val="auto"/>
          <w:sz w:val="22"/>
          <w:szCs w:val="22"/>
        </w:rPr>
        <w:t>10.3. É vedado o compartilhamento com terceiros dos dados obtidos fora das hipóteses permitidas em Lei.</w:t>
      </w:r>
    </w:p>
    <w:p w14:paraId="49B0EEAA" w14:textId="77777777" w:rsidR="00AD27C1" w:rsidRPr="00B71C1F" w:rsidRDefault="00AD27C1" w:rsidP="007B5EDF">
      <w:pPr>
        <w:tabs>
          <w:tab w:val="left" w:pos="284"/>
          <w:tab w:val="left" w:pos="426"/>
          <w:tab w:val="left" w:pos="567"/>
          <w:tab w:val="left" w:pos="709"/>
        </w:tabs>
        <w:ind w:left="-5"/>
        <w:jc w:val="both"/>
        <w:rPr>
          <w:rFonts w:ascii="Arial" w:hAnsi="Arial" w:cs="Arial"/>
          <w:sz w:val="22"/>
          <w:szCs w:val="22"/>
        </w:rPr>
      </w:pPr>
    </w:p>
    <w:p w14:paraId="23C0D284"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B71C1F">
        <w:rPr>
          <w:sz w:val="22"/>
          <w:szCs w:val="22"/>
        </w:rPr>
        <w:t>CLÁUSULA DÉCIMA PRIMEIRA – GARANTIA DE EXECUÇÃO (</w:t>
      </w:r>
      <w:hyperlink r:id="rId45" w:anchor="art92" w:history="1">
        <w:r w:rsidRPr="00B71C1F">
          <w:rPr>
            <w:rStyle w:val="Hyperlink"/>
            <w:color w:val="auto"/>
            <w:sz w:val="22"/>
            <w:szCs w:val="22"/>
          </w:rPr>
          <w:t>art. 92, XII e XIII</w:t>
        </w:r>
      </w:hyperlink>
      <w:r w:rsidRPr="00B71C1F">
        <w:rPr>
          <w:sz w:val="22"/>
          <w:szCs w:val="22"/>
        </w:rPr>
        <w:t>)</w:t>
      </w:r>
    </w:p>
    <w:p w14:paraId="692ADE65" w14:textId="77777777" w:rsidR="0012184E" w:rsidRPr="00B71C1F" w:rsidRDefault="0012184E"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65EB03FD" w14:textId="5B6FC023"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FF0000"/>
          <w:sz w:val="22"/>
          <w:szCs w:val="22"/>
        </w:rPr>
      </w:pPr>
      <w:r w:rsidRPr="00B71C1F">
        <w:rPr>
          <w:color w:val="auto"/>
          <w:sz w:val="22"/>
          <w:szCs w:val="22"/>
        </w:rPr>
        <w:t>11.1. Não haverá exigência de garantia contratual da execução.</w:t>
      </w:r>
    </w:p>
    <w:p w14:paraId="0404FBB9"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FF0000"/>
          <w:sz w:val="22"/>
          <w:szCs w:val="22"/>
        </w:rPr>
      </w:pPr>
    </w:p>
    <w:p w14:paraId="4E399085"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B71C1F">
        <w:rPr>
          <w:sz w:val="22"/>
          <w:szCs w:val="22"/>
        </w:rPr>
        <w:t>CLÁUSULA DÉCIMA SEGUNDA – INFRAÇÕES E SANÇÕES ADMINISTRATIVAS (</w:t>
      </w:r>
      <w:hyperlink r:id="rId46" w:anchor="art92" w:history="1">
        <w:r w:rsidRPr="00B71C1F">
          <w:rPr>
            <w:rStyle w:val="Hyperlink"/>
            <w:color w:val="auto"/>
            <w:sz w:val="22"/>
            <w:szCs w:val="22"/>
          </w:rPr>
          <w:t>art. 92, XIV</w:t>
        </w:r>
      </w:hyperlink>
      <w:r w:rsidRPr="00B71C1F">
        <w:rPr>
          <w:sz w:val="22"/>
          <w:szCs w:val="22"/>
        </w:rPr>
        <w:t>)</w:t>
      </w:r>
    </w:p>
    <w:p w14:paraId="354096D9" w14:textId="77777777" w:rsidR="002A049F" w:rsidRPr="00B71C1F"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C955A92" w14:textId="4752241F"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 xml:space="preserve">12.1. Comete infração administrativa, nos termos da </w:t>
      </w:r>
      <w:hyperlink r:id="rId47" w:history="1">
        <w:r w:rsidRPr="00B71C1F">
          <w:rPr>
            <w:rStyle w:val="Hyperlink"/>
            <w:sz w:val="22"/>
            <w:szCs w:val="22"/>
          </w:rPr>
          <w:t>Lei nº 14.133, de 2021</w:t>
        </w:r>
      </w:hyperlink>
      <w:r w:rsidRPr="00B71C1F">
        <w:rPr>
          <w:sz w:val="22"/>
          <w:szCs w:val="22"/>
        </w:rPr>
        <w:t>, o contratado que:</w:t>
      </w:r>
    </w:p>
    <w:p w14:paraId="78C04FCE"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4C27798" w14:textId="77777777" w:rsidR="00AD27C1" w:rsidRPr="00B71C1F"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proofErr w:type="gramStart"/>
      <w:r w:rsidRPr="00B71C1F">
        <w:rPr>
          <w:rFonts w:ascii="Arial" w:eastAsia="Arial" w:hAnsi="Arial" w:cs="Arial"/>
          <w:sz w:val="22"/>
          <w:szCs w:val="22"/>
        </w:rPr>
        <w:t>der</w:t>
      </w:r>
      <w:proofErr w:type="gramEnd"/>
      <w:r w:rsidRPr="00B71C1F">
        <w:rPr>
          <w:rFonts w:ascii="Arial" w:eastAsia="Arial" w:hAnsi="Arial" w:cs="Arial"/>
          <w:sz w:val="22"/>
          <w:szCs w:val="22"/>
        </w:rPr>
        <w:t xml:space="preserve"> causa à inexecução parcial do contrato;</w:t>
      </w:r>
    </w:p>
    <w:p w14:paraId="3372A91C" w14:textId="77777777" w:rsidR="00AD27C1" w:rsidRPr="00B71C1F"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proofErr w:type="gramStart"/>
      <w:r w:rsidRPr="00B71C1F">
        <w:rPr>
          <w:rFonts w:ascii="Arial" w:eastAsia="Arial" w:hAnsi="Arial" w:cs="Arial"/>
          <w:sz w:val="22"/>
          <w:szCs w:val="22"/>
        </w:rPr>
        <w:t>der</w:t>
      </w:r>
      <w:proofErr w:type="gramEnd"/>
      <w:r w:rsidRPr="00B71C1F">
        <w:rPr>
          <w:rFonts w:ascii="Arial" w:eastAsia="Arial" w:hAnsi="Arial" w:cs="Arial"/>
          <w:sz w:val="22"/>
          <w:szCs w:val="22"/>
        </w:rPr>
        <w:t xml:space="preserve"> causa à inexecução parcial do contrato que cause grave dano à Administração ou ao funcionamento dos serviços ou produtos públicos ou ao interesse coletivo;</w:t>
      </w:r>
    </w:p>
    <w:p w14:paraId="50CE5510" w14:textId="77777777" w:rsidR="00AD27C1" w:rsidRPr="00B71C1F"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proofErr w:type="gramStart"/>
      <w:r w:rsidRPr="00B71C1F">
        <w:rPr>
          <w:rFonts w:ascii="Arial" w:eastAsia="Arial" w:hAnsi="Arial" w:cs="Arial"/>
          <w:sz w:val="22"/>
          <w:szCs w:val="22"/>
        </w:rPr>
        <w:t>der</w:t>
      </w:r>
      <w:proofErr w:type="gramEnd"/>
      <w:r w:rsidRPr="00B71C1F">
        <w:rPr>
          <w:rFonts w:ascii="Arial" w:eastAsia="Arial" w:hAnsi="Arial" w:cs="Arial"/>
          <w:sz w:val="22"/>
          <w:szCs w:val="22"/>
        </w:rPr>
        <w:t xml:space="preserve"> causa à inexecução total do contrato;</w:t>
      </w:r>
    </w:p>
    <w:p w14:paraId="16A22201" w14:textId="77777777" w:rsidR="00AD27C1" w:rsidRPr="00B71C1F"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proofErr w:type="gramStart"/>
      <w:r w:rsidRPr="00B71C1F">
        <w:rPr>
          <w:rFonts w:ascii="Arial" w:eastAsia="Arial" w:hAnsi="Arial" w:cs="Arial"/>
          <w:sz w:val="22"/>
          <w:szCs w:val="22"/>
        </w:rPr>
        <w:t>ensejar</w:t>
      </w:r>
      <w:proofErr w:type="gramEnd"/>
      <w:r w:rsidRPr="00B71C1F">
        <w:rPr>
          <w:rFonts w:ascii="Arial" w:eastAsia="Arial" w:hAnsi="Arial" w:cs="Arial"/>
          <w:sz w:val="22"/>
          <w:szCs w:val="22"/>
        </w:rPr>
        <w:t xml:space="preserve"> o retardamento da execução ou da entrega do objeto da contratação sem motivo justificado;</w:t>
      </w:r>
    </w:p>
    <w:p w14:paraId="64FF3603" w14:textId="77777777" w:rsidR="00AD27C1" w:rsidRPr="00B71C1F"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proofErr w:type="gramStart"/>
      <w:r w:rsidRPr="00B71C1F">
        <w:rPr>
          <w:rFonts w:ascii="Arial" w:eastAsia="Arial" w:hAnsi="Arial" w:cs="Arial"/>
          <w:sz w:val="22"/>
          <w:szCs w:val="22"/>
        </w:rPr>
        <w:t>apresentar</w:t>
      </w:r>
      <w:proofErr w:type="gramEnd"/>
      <w:r w:rsidRPr="00B71C1F">
        <w:rPr>
          <w:rFonts w:ascii="Arial" w:eastAsia="Arial" w:hAnsi="Arial" w:cs="Arial"/>
          <w:sz w:val="22"/>
          <w:szCs w:val="22"/>
        </w:rPr>
        <w:t xml:space="preserve"> documentação falsa ou prestar declaração falsa durante a execução do contrato;</w:t>
      </w:r>
    </w:p>
    <w:p w14:paraId="2DC7ED07" w14:textId="77777777" w:rsidR="00AD27C1" w:rsidRPr="00B71C1F"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proofErr w:type="gramStart"/>
      <w:r w:rsidRPr="00B71C1F">
        <w:rPr>
          <w:rFonts w:ascii="Arial" w:eastAsia="Arial" w:hAnsi="Arial" w:cs="Arial"/>
          <w:sz w:val="22"/>
          <w:szCs w:val="22"/>
        </w:rPr>
        <w:t>praticar</w:t>
      </w:r>
      <w:proofErr w:type="gramEnd"/>
      <w:r w:rsidRPr="00B71C1F">
        <w:rPr>
          <w:rFonts w:ascii="Arial" w:eastAsia="Arial" w:hAnsi="Arial" w:cs="Arial"/>
          <w:sz w:val="22"/>
          <w:szCs w:val="22"/>
        </w:rPr>
        <w:t xml:space="preserve"> ato fraudulento na execução do contrato;</w:t>
      </w:r>
    </w:p>
    <w:p w14:paraId="69DCFA82" w14:textId="77777777" w:rsidR="00AD27C1" w:rsidRPr="00B71C1F"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proofErr w:type="gramStart"/>
      <w:r w:rsidRPr="00B71C1F">
        <w:rPr>
          <w:rFonts w:ascii="Arial" w:eastAsia="Arial" w:hAnsi="Arial" w:cs="Arial"/>
          <w:sz w:val="22"/>
          <w:szCs w:val="22"/>
        </w:rPr>
        <w:t>comportar</w:t>
      </w:r>
      <w:proofErr w:type="gramEnd"/>
      <w:r w:rsidRPr="00B71C1F">
        <w:rPr>
          <w:rFonts w:ascii="Arial" w:eastAsia="Arial" w:hAnsi="Arial" w:cs="Arial"/>
          <w:sz w:val="22"/>
          <w:szCs w:val="22"/>
        </w:rPr>
        <w:t>-se de modo inidôneo ou cometer fraude de qualquer natureza;</w:t>
      </w:r>
    </w:p>
    <w:p w14:paraId="5D834CAE" w14:textId="77777777" w:rsidR="00AD27C1" w:rsidRPr="00B71C1F"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proofErr w:type="gramStart"/>
      <w:r w:rsidRPr="00B71C1F">
        <w:rPr>
          <w:rFonts w:ascii="Arial" w:eastAsia="Arial" w:hAnsi="Arial" w:cs="Arial"/>
          <w:sz w:val="22"/>
          <w:szCs w:val="22"/>
        </w:rPr>
        <w:lastRenderedPageBreak/>
        <w:t>praticar</w:t>
      </w:r>
      <w:proofErr w:type="gramEnd"/>
      <w:r w:rsidRPr="00B71C1F">
        <w:rPr>
          <w:rFonts w:ascii="Arial" w:eastAsia="Arial" w:hAnsi="Arial" w:cs="Arial"/>
          <w:sz w:val="22"/>
          <w:szCs w:val="22"/>
        </w:rPr>
        <w:t xml:space="preserve"> ato lesivo previsto no art. 5º da Lei nº 12.846, de 1º de agosto de 2013.</w:t>
      </w:r>
    </w:p>
    <w:p w14:paraId="112187EE"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E686B55"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12.2. Serão aplicadas ao contratado que incorrer nas infrações acima descritas as seguintes sanções:</w:t>
      </w:r>
    </w:p>
    <w:p w14:paraId="16EA8CB9" w14:textId="77777777" w:rsidR="00AD27C1" w:rsidRPr="00B71C1F"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B71C1F">
        <w:rPr>
          <w:rFonts w:ascii="Arial" w:eastAsia="Arial" w:hAnsi="Arial" w:cs="Arial"/>
          <w:b/>
          <w:bCs/>
        </w:rPr>
        <w:t>Advertência</w:t>
      </w:r>
      <w:r w:rsidRPr="00B71C1F">
        <w:rPr>
          <w:rFonts w:ascii="Arial" w:eastAsia="Arial" w:hAnsi="Arial" w:cs="Arial"/>
        </w:rPr>
        <w:t>, quando o contratado der causa à inexecução parcial do contrato, sempre que não se justificar a imposição de penalidade mais grave (</w:t>
      </w:r>
      <w:hyperlink r:id="rId48" w:anchor="art156§2" w:history="1">
        <w:r w:rsidRPr="00B71C1F">
          <w:rPr>
            <w:rStyle w:val="Hyperlink"/>
            <w:rFonts w:ascii="Arial" w:eastAsia="Arial" w:hAnsi="Arial" w:cs="Arial"/>
          </w:rPr>
          <w:t xml:space="preserve">art. 156, §2º, da </w:t>
        </w:r>
        <w:bookmarkStart w:id="3" w:name="_Hlk114504069"/>
        <w:r w:rsidRPr="00B71C1F">
          <w:rPr>
            <w:rStyle w:val="Hyperlink"/>
            <w:rFonts w:ascii="Arial" w:eastAsia="Arial" w:hAnsi="Arial" w:cs="Arial"/>
          </w:rPr>
          <w:t>Lei nº 14.133, de 2021</w:t>
        </w:r>
        <w:bookmarkEnd w:id="3"/>
      </w:hyperlink>
      <w:r w:rsidRPr="00B71C1F">
        <w:rPr>
          <w:rFonts w:ascii="Arial" w:eastAsia="Arial" w:hAnsi="Arial" w:cs="Arial"/>
        </w:rPr>
        <w:t>);</w:t>
      </w:r>
    </w:p>
    <w:p w14:paraId="3F255DD0" w14:textId="77777777" w:rsidR="00AD27C1" w:rsidRPr="00B71C1F"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B71C1F">
        <w:rPr>
          <w:rFonts w:ascii="Arial" w:eastAsia="Arial" w:hAnsi="Arial" w:cs="Arial"/>
          <w:b/>
          <w:bCs/>
        </w:rPr>
        <w:t>Impedimento de licitar e contratar</w:t>
      </w:r>
      <w:r w:rsidRPr="00B71C1F">
        <w:rPr>
          <w:rFonts w:ascii="Arial" w:eastAsia="Arial" w:hAnsi="Arial" w:cs="Arial"/>
        </w:rPr>
        <w:t>, quando praticadas as condutas descritas nas alíneas “b”, “c” e “d” do subitem acima deste Contrato, sempre que não se justificar a imposição de penalidade mais grave (</w:t>
      </w:r>
      <w:hyperlink r:id="rId49" w:anchor="art156§4" w:history="1">
        <w:r w:rsidRPr="00B71C1F">
          <w:rPr>
            <w:rStyle w:val="Hyperlink"/>
            <w:rFonts w:ascii="Arial" w:eastAsia="Arial" w:hAnsi="Arial" w:cs="Arial"/>
          </w:rPr>
          <w:t>art. 156, § 4º, da Lei nº 14.133, de 2021</w:t>
        </w:r>
      </w:hyperlink>
      <w:r w:rsidRPr="00B71C1F">
        <w:rPr>
          <w:rFonts w:ascii="Arial" w:eastAsia="Arial" w:hAnsi="Arial" w:cs="Arial"/>
        </w:rPr>
        <w:t>);</w:t>
      </w:r>
    </w:p>
    <w:p w14:paraId="178CCEC7" w14:textId="77777777" w:rsidR="00AD27C1" w:rsidRPr="00B71C1F"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B71C1F">
        <w:rPr>
          <w:rFonts w:ascii="Arial" w:eastAsia="Arial" w:hAnsi="Arial" w:cs="Arial"/>
          <w:b/>
          <w:bCs/>
        </w:rPr>
        <w:t>Declaração de inidoneidade para licitar e contratar</w:t>
      </w:r>
      <w:r w:rsidRPr="00B71C1F">
        <w:rPr>
          <w:rFonts w:ascii="Arial" w:eastAsia="Arial" w:hAnsi="Arial" w:cs="Arial"/>
        </w:rPr>
        <w:t>, quando praticadas as condutas descritas nas alíneas “e”, “f”, “g” e “h” do subitem acima deste Contrato, bem como nas alíneas “b”, “c” e “d”, que justifiquem a imposição de penalidade mais grave (</w:t>
      </w:r>
      <w:hyperlink r:id="rId50" w:anchor="art156§5" w:history="1">
        <w:r w:rsidRPr="00B71C1F">
          <w:rPr>
            <w:rStyle w:val="Hyperlink"/>
            <w:rFonts w:ascii="Arial" w:eastAsia="Arial" w:hAnsi="Arial" w:cs="Arial"/>
          </w:rPr>
          <w:t>art. 156, §5º, da Lei nº 14.133, de 2021</w:t>
        </w:r>
      </w:hyperlink>
      <w:r w:rsidRPr="00B71C1F">
        <w:rPr>
          <w:rFonts w:ascii="Arial" w:eastAsia="Arial" w:hAnsi="Arial" w:cs="Arial"/>
        </w:rPr>
        <w:t>).</w:t>
      </w:r>
    </w:p>
    <w:p w14:paraId="0FE57672" w14:textId="77777777" w:rsidR="00AD27C1" w:rsidRPr="00B71C1F"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color w:val="auto"/>
        </w:rPr>
      </w:pPr>
      <w:r w:rsidRPr="00B71C1F">
        <w:rPr>
          <w:rFonts w:ascii="Arial" w:eastAsia="Arial" w:hAnsi="Arial" w:cs="Arial"/>
          <w:b/>
          <w:bCs/>
          <w:color w:val="auto"/>
        </w:rPr>
        <w:t>Multa:</w:t>
      </w:r>
    </w:p>
    <w:p w14:paraId="70FDB832" w14:textId="282349C3" w:rsidR="00AD27C1" w:rsidRPr="00B71C1F" w:rsidRDefault="00AD27C1" w:rsidP="007B5EDF">
      <w:pPr>
        <w:numPr>
          <w:ilvl w:val="3"/>
          <w:numId w:val="10"/>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proofErr w:type="gramStart"/>
      <w:r w:rsidRPr="00B71C1F">
        <w:rPr>
          <w:rFonts w:ascii="Arial" w:eastAsia="Arial" w:hAnsi="Arial" w:cs="Arial"/>
          <w:sz w:val="22"/>
          <w:szCs w:val="22"/>
        </w:rPr>
        <w:t>moratória</w:t>
      </w:r>
      <w:proofErr w:type="gramEnd"/>
      <w:r w:rsidRPr="00B71C1F">
        <w:rPr>
          <w:rFonts w:ascii="Arial" w:eastAsia="Arial" w:hAnsi="Arial" w:cs="Arial"/>
          <w:sz w:val="22"/>
          <w:szCs w:val="22"/>
        </w:rPr>
        <w:t xml:space="preserve"> de </w:t>
      </w:r>
      <w:r w:rsidR="007E0A1E" w:rsidRPr="00B71C1F">
        <w:rPr>
          <w:rFonts w:ascii="Arial" w:eastAsia="Arial" w:hAnsi="Arial" w:cs="Arial"/>
          <w:sz w:val="22"/>
          <w:szCs w:val="22"/>
        </w:rPr>
        <w:t>5</w:t>
      </w:r>
      <w:r w:rsidRPr="00B71C1F">
        <w:rPr>
          <w:rFonts w:ascii="Arial" w:eastAsia="Arial" w:hAnsi="Arial" w:cs="Arial"/>
          <w:sz w:val="22"/>
          <w:szCs w:val="22"/>
        </w:rPr>
        <w:t>% (</w:t>
      </w:r>
      <w:r w:rsidR="007E0A1E" w:rsidRPr="00B71C1F">
        <w:rPr>
          <w:rFonts w:ascii="Arial" w:eastAsia="Arial" w:hAnsi="Arial" w:cs="Arial"/>
          <w:sz w:val="22"/>
          <w:szCs w:val="22"/>
        </w:rPr>
        <w:t xml:space="preserve">cinco </w:t>
      </w:r>
      <w:r w:rsidRPr="00B71C1F">
        <w:rPr>
          <w:rFonts w:ascii="Arial" w:eastAsia="Arial" w:hAnsi="Arial" w:cs="Arial"/>
          <w:sz w:val="22"/>
          <w:szCs w:val="22"/>
        </w:rPr>
        <w:t xml:space="preserve">por cento) por dia de atraso injustificado sobre o valor da parcela inadimplida, até o limite de </w:t>
      </w:r>
      <w:r w:rsidR="007E0A1E" w:rsidRPr="00B71C1F">
        <w:rPr>
          <w:rFonts w:ascii="Arial" w:eastAsia="Arial" w:hAnsi="Arial" w:cs="Arial"/>
          <w:sz w:val="22"/>
          <w:szCs w:val="22"/>
        </w:rPr>
        <w:t>30</w:t>
      </w:r>
      <w:r w:rsidRPr="00B71C1F">
        <w:rPr>
          <w:rFonts w:ascii="Arial" w:eastAsia="Arial" w:hAnsi="Arial" w:cs="Arial"/>
          <w:sz w:val="22"/>
          <w:szCs w:val="22"/>
        </w:rPr>
        <w:t xml:space="preserve"> (</w:t>
      </w:r>
      <w:r w:rsidR="007E0A1E" w:rsidRPr="00B71C1F">
        <w:rPr>
          <w:rFonts w:ascii="Arial" w:eastAsia="Arial" w:hAnsi="Arial" w:cs="Arial"/>
          <w:sz w:val="22"/>
          <w:szCs w:val="22"/>
        </w:rPr>
        <w:t>trinta</w:t>
      </w:r>
      <w:r w:rsidRPr="00B71C1F">
        <w:rPr>
          <w:rFonts w:ascii="Arial" w:eastAsia="Arial" w:hAnsi="Arial" w:cs="Arial"/>
          <w:sz w:val="22"/>
          <w:szCs w:val="22"/>
        </w:rPr>
        <w:t>) dias;</w:t>
      </w:r>
    </w:p>
    <w:p w14:paraId="50904CA0" w14:textId="77777777" w:rsidR="00AD27C1" w:rsidRPr="00B71C1F" w:rsidRDefault="00AD27C1" w:rsidP="007B5EDF">
      <w:pPr>
        <w:pStyle w:val="Textodecomentrio"/>
        <w:tabs>
          <w:tab w:val="left" w:pos="142"/>
          <w:tab w:val="left" w:pos="284"/>
          <w:tab w:val="left" w:pos="426"/>
          <w:tab w:val="left" w:pos="567"/>
          <w:tab w:val="left" w:pos="709"/>
        </w:tabs>
        <w:spacing w:after="0" w:line="240" w:lineRule="auto"/>
        <w:ind w:left="-5"/>
        <w:jc w:val="both"/>
        <w:rPr>
          <w:rFonts w:ascii="Arial" w:hAnsi="Arial" w:cs="Arial"/>
          <w:b/>
          <w:bCs/>
          <w:iCs/>
          <w:color w:val="000000"/>
          <w:sz w:val="22"/>
          <w:szCs w:val="22"/>
        </w:rPr>
      </w:pPr>
    </w:p>
    <w:p w14:paraId="4AD876B5"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 xml:space="preserve">12.3. A aplicação das sanções realizar-se-á em processo administrativo que assegure o contraditório e a ampla defesa ao Contratado, observando-se o procedimento previsto no </w:t>
      </w:r>
      <w:r w:rsidRPr="00B71C1F">
        <w:rPr>
          <w:b/>
          <w:bCs/>
          <w:sz w:val="22"/>
          <w:szCs w:val="22"/>
        </w:rPr>
        <w:t xml:space="preserve">caput </w:t>
      </w:r>
      <w:r w:rsidRPr="00B71C1F">
        <w:rPr>
          <w:sz w:val="22"/>
          <w:szCs w:val="22"/>
        </w:rPr>
        <w:t xml:space="preserve">e parágrafos do </w:t>
      </w:r>
      <w:hyperlink r:id="rId51" w:anchor="art158" w:history="1">
        <w:r w:rsidRPr="00B71C1F">
          <w:rPr>
            <w:rStyle w:val="Hyperlink"/>
            <w:sz w:val="22"/>
            <w:szCs w:val="22"/>
          </w:rPr>
          <w:t>art. 158 da Lei nº 14.133, de 2021</w:t>
        </w:r>
      </w:hyperlink>
      <w:r w:rsidRPr="00B71C1F">
        <w:rPr>
          <w:sz w:val="22"/>
          <w:szCs w:val="22"/>
        </w:rPr>
        <w:t>, para as penalidades de impedimento de licitar e contratar e de declaração de inidoneidade para licitar ou contratar.</w:t>
      </w:r>
    </w:p>
    <w:p w14:paraId="6D4EDCC3"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5780AF9"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12.4. Na aplicação das sanções serão considerados (</w:t>
      </w:r>
      <w:hyperlink r:id="rId52" w:anchor="art156§1" w:history="1">
        <w:r w:rsidRPr="00B71C1F">
          <w:rPr>
            <w:rStyle w:val="Hyperlink"/>
            <w:sz w:val="22"/>
            <w:szCs w:val="22"/>
          </w:rPr>
          <w:t>art. 156, §1º, da Lei nº 14.133, de 2021</w:t>
        </w:r>
      </w:hyperlink>
      <w:r w:rsidRPr="00B71C1F">
        <w:rPr>
          <w:sz w:val="22"/>
          <w:szCs w:val="22"/>
        </w:rPr>
        <w:t>):</w:t>
      </w:r>
    </w:p>
    <w:p w14:paraId="694995BF"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702AF6E" w14:textId="77777777" w:rsidR="00AD27C1" w:rsidRPr="00B71C1F"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proofErr w:type="gramStart"/>
      <w:r w:rsidRPr="00B71C1F">
        <w:rPr>
          <w:rFonts w:ascii="Arial" w:eastAsia="Arial" w:hAnsi="Arial" w:cs="Arial"/>
          <w:sz w:val="22"/>
          <w:szCs w:val="22"/>
        </w:rPr>
        <w:t>a</w:t>
      </w:r>
      <w:proofErr w:type="gramEnd"/>
      <w:r w:rsidRPr="00B71C1F">
        <w:rPr>
          <w:rFonts w:ascii="Arial" w:eastAsia="Arial" w:hAnsi="Arial" w:cs="Arial"/>
          <w:sz w:val="22"/>
          <w:szCs w:val="22"/>
        </w:rPr>
        <w:t xml:space="preserve"> natureza e a gravidade da infração cometida;</w:t>
      </w:r>
    </w:p>
    <w:p w14:paraId="4D10F024" w14:textId="77777777" w:rsidR="00AD27C1" w:rsidRPr="00B71C1F"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proofErr w:type="gramStart"/>
      <w:r w:rsidRPr="00B71C1F">
        <w:rPr>
          <w:rFonts w:ascii="Arial" w:eastAsia="Arial" w:hAnsi="Arial" w:cs="Arial"/>
          <w:sz w:val="22"/>
          <w:szCs w:val="22"/>
        </w:rPr>
        <w:t>as</w:t>
      </w:r>
      <w:proofErr w:type="gramEnd"/>
      <w:r w:rsidRPr="00B71C1F">
        <w:rPr>
          <w:rFonts w:ascii="Arial" w:eastAsia="Arial" w:hAnsi="Arial" w:cs="Arial"/>
          <w:sz w:val="22"/>
          <w:szCs w:val="22"/>
        </w:rPr>
        <w:t xml:space="preserve"> peculiaridades do caso concreto;</w:t>
      </w:r>
    </w:p>
    <w:p w14:paraId="1DD98579" w14:textId="77777777" w:rsidR="00AD27C1" w:rsidRPr="00B71C1F"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proofErr w:type="gramStart"/>
      <w:r w:rsidRPr="00B71C1F">
        <w:rPr>
          <w:rFonts w:ascii="Arial" w:eastAsia="Arial" w:hAnsi="Arial" w:cs="Arial"/>
          <w:sz w:val="22"/>
          <w:szCs w:val="22"/>
        </w:rPr>
        <w:t>as</w:t>
      </w:r>
      <w:proofErr w:type="gramEnd"/>
      <w:r w:rsidRPr="00B71C1F">
        <w:rPr>
          <w:rFonts w:ascii="Arial" w:eastAsia="Arial" w:hAnsi="Arial" w:cs="Arial"/>
          <w:sz w:val="22"/>
          <w:szCs w:val="22"/>
        </w:rPr>
        <w:t xml:space="preserve"> circunstâncias agravantes ou atenuantes;</w:t>
      </w:r>
    </w:p>
    <w:p w14:paraId="3CE2381E" w14:textId="77777777" w:rsidR="00AD27C1" w:rsidRPr="00B71C1F"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proofErr w:type="gramStart"/>
      <w:r w:rsidRPr="00B71C1F">
        <w:rPr>
          <w:rFonts w:ascii="Arial" w:eastAsia="Arial" w:hAnsi="Arial" w:cs="Arial"/>
          <w:sz w:val="22"/>
          <w:szCs w:val="22"/>
        </w:rPr>
        <w:t>os</w:t>
      </w:r>
      <w:proofErr w:type="gramEnd"/>
      <w:r w:rsidRPr="00B71C1F">
        <w:rPr>
          <w:rFonts w:ascii="Arial" w:eastAsia="Arial" w:hAnsi="Arial" w:cs="Arial"/>
          <w:sz w:val="22"/>
          <w:szCs w:val="22"/>
        </w:rPr>
        <w:t xml:space="preserve"> danos que dela provierem para o Contratante;</w:t>
      </w:r>
    </w:p>
    <w:p w14:paraId="4D8FA37A" w14:textId="77777777" w:rsidR="00AD27C1" w:rsidRPr="00B71C1F"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proofErr w:type="gramStart"/>
      <w:r w:rsidRPr="00B71C1F">
        <w:rPr>
          <w:rFonts w:ascii="Arial" w:eastAsia="Arial" w:hAnsi="Arial" w:cs="Arial"/>
          <w:sz w:val="22"/>
          <w:szCs w:val="22"/>
        </w:rPr>
        <w:t>a</w:t>
      </w:r>
      <w:proofErr w:type="gramEnd"/>
      <w:r w:rsidRPr="00B71C1F">
        <w:rPr>
          <w:rFonts w:ascii="Arial" w:eastAsia="Arial" w:hAnsi="Arial" w:cs="Arial"/>
          <w:sz w:val="22"/>
          <w:szCs w:val="22"/>
        </w:rPr>
        <w:t xml:space="preserve"> implantação ou o aperfeiçoamento de programa de integridade, conforme normas e orientações dos órgãos de controle.</w:t>
      </w:r>
    </w:p>
    <w:p w14:paraId="1A7F4B3A"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075A3A0"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 xml:space="preserve">12.5. Os atos previstos como infrações administrativas na </w:t>
      </w:r>
      <w:hyperlink r:id="rId53" w:history="1">
        <w:r w:rsidRPr="00B71C1F">
          <w:rPr>
            <w:rStyle w:val="Hyperlink"/>
            <w:sz w:val="22"/>
            <w:szCs w:val="22"/>
          </w:rPr>
          <w:t>Lei nº 14.133, de 2021</w:t>
        </w:r>
      </w:hyperlink>
      <w:r w:rsidRPr="00B71C1F">
        <w:rPr>
          <w:sz w:val="22"/>
          <w:szCs w:val="22"/>
        </w:rPr>
        <w:t xml:space="preserve">, ou em outras leis de licitações e contratos da Administração Pública que também sejam tipificados como atos lesivos </w:t>
      </w:r>
      <w:hyperlink r:id="rId54" w:history="1">
        <w:r w:rsidRPr="00B71C1F">
          <w:rPr>
            <w:rStyle w:val="Hyperlink"/>
            <w:sz w:val="22"/>
            <w:szCs w:val="22"/>
          </w:rPr>
          <w:t>na Lei nº 12.846, de 2013</w:t>
        </w:r>
      </w:hyperlink>
      <w:r w:rsidRPr="00B71C1F">
        <w:rPr>
          <w:sz w:val="22"/>
          <w:szCs w:val="22"/>
        </w:rPr>
        <w:t xml:space="preserve">, serão apurados e julgados conjuntamente, nos mesmos autos, observados o rito procedimental e autoridade competente definidos na referida </w:t>
      </w:r>
      <w:hyperlink r:id="rId55" w:anchor="art159" w:history="1">
        <w:r w:rsidRPr="00B71C1F">
          <w:rPr>
            <w:rStyle w:val="Hyperlink"/>
            <w:sz w:val="22"/>
            <w:szCs w:val="22"/>
          </w:rPr>
          <w:t>Lei (art. 159</w:t>
        </w:r>
      </w:hyperlink>
      <w:r w:rsidRPr="00B71C1F">
        <w:rPr>
          <w:sz w:val="22"/>
          <w:szCs w:val="22"/>
        </w:rPr>
        <w:t>).</w:t>
      </w:r>
    </w:p>
    <w:p w14:paraId="5C12E367"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5BAABBAF"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B71C1F">
        <w:rPr>
          <w:sz w:val="22"/>
          <w:szCs w:val="22"/>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6" w:anchor="art160" w:history="1">
        <w:r w:rsidRPr="00B71C1F">
          <w:rPr>
            <w:rStyle w:val="Hyperlink"/>
            <w:sz w:val="22"/>
            <w:szCs w:val="22"/>
          </w:rPr>
          <w:t>art. 160, da Lei nº 14.133, de 2021</w:t>
        </w:r>
      </w:hyperlink>
      <w:r w:rsidRPr="00B71C1F">
        <w:rPr>
          <w:sz w:val="22"/>
          <w:szCs w:val="22"/>
        </w:rPr>
        <w:t>)</w:t>
      </w:r>
    </w:p>
    <w:p w14:paraId="3FEF1D8A"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534CFF5D"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B71C1F">
        <w:rPr>
          <w:sz w:val="22"/>
          <w:szCs w:val="22"/>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B71C1F">
        <w:rPr>
          <w:sz w:val="22"/>
          <w:szCs w:val="22"/>
        </w:rPr>
        <w:t>Ceis</w:t>
      </w:r>
      <w:proofErr w:type="spellEnd"/>
      <w:r w:rsidRPr="00B71C1F">
        <w:rPr>
          <w:sz w:val="22"/>
          <w:szCs w:val="22"/>
        </w:rPr>
        <w:t>) e no Cadastro Nacional de Empresas Punidas (</w:t>
      </w:r>
      <w:proofErr w:type="spellStart"/>
      <w:r w:rsidRPr="00B71C1F">
        <w:rPr>
          <w:sz w:val="22"/>
          <w:szCs w:val="22"/>
        </w:rPr>
        <w:t>Cnep</w:t>
      </w:r>
      <w:proofErr w:type="spellEnd"/>
      <w:r w:rsidRPr="00B71C1F">
        <w:rPr>
          <w:sz w:val="22"/>
          <w:szCs w:val="22"/>
        </w:rPr>
        <w:t>), instituídos no âmbito do Poder Executivo Federal. (</w:t>
      </w:r>
      <w:hyperlink r:id="rId57" w:anchor="art161" w:history="1">
        <w:r w:rsidRPr="00B71C1F">
          <w:rPr>
            <w:rStyle w:val="Hyperlink"/>
            <w:sz w:val="22"/>
            <w:szCs w:val="22"/>
          </w:rPr>
          <w:t>Art. 161, da Lei nº 14.133, de 2021</w:t>
        </w:r>
      </w:hyperlink>
      <w:r w:rsidRPr="00B71C1F">
        <w:rPr>
          <w:sz w:val="22"/>
          <w:szCs w:val="22"/>
        </w:rPr>
        <w:t>)</w:t>
      </w:r>
    </w:p>
    <w:p w14:paraId="4BED7085"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F028112"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B71C1F">
        <w:rPr>
          <w:sz w:val="22"/>
          <w:szCs w:val="22"/>
        </w:rPr>
        <w:lastRenderedPageBreak/>
        <w:t xml:space="preserve">12.8. As sanções de impedimento de licitar e contratar e declaração de inidoneidade para licitar ou contratar são passíveis de reabilitação na forma do </w:t>
      </w:r>
      <w:hyperlink r:id="rId58" w:anchor="art163" w:history="1">
        <w:r w:rsidRPr="00B71C1F">
          <w:rPr>
            <w:rStyle w:val="Hyperlink"/>
            <w:sz w:val="22"/>
            <w:szCs w:val="22"/>
          </w:rPr>
          <w:t>art. 163 da Lei nº 14.133/21.</w:t>
        </w:r>
      </w:hyperlink>
    </w:p>
    <w:p w14:paraId="4E1E78D0"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20DA559"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B71C1F">
        <w:rPr>
          <w:sz w:val="22"/>
          <w:szCs w:val="22"/>
        </w:rPr>
        <w:t>CLÁUSULA DÉCIMA TERCEIRA – DA EXTINÇÃO CONTRATUAL (</w:t>
      </w:r>
      <w:hyperlink r:id="rId59" w:anchor="art92" w:history="1">
        <w:r w:rsidRPr="00B71C1F">
          <w:rPr>
            <w:rStyle w:val="Hyperlink"/>
            <w:color w:val="auto"/>
            <w:sz w:val="22"/>
            <w:szCs w:val="22"/>
          </w:rPr>
          <w:t>art. 92, XIX</w:t>
        </w:r>
      </w:hyperlink>
      <w:r w:rsidRPr="00B71C1F">
        <w:rPr>
          <w:sz w:val="22"/>
          <w:szCs w:val="22"/>
        </w:rPr>
        <w:t>)</w:t>
      </w:r>
    </w:p>
    <w:p w14:paraId="2C45DB96" w14:textId="77777777" w:rsidR="002A049F" w:rsidRPr="00B71C1F"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BBB0629" w14:textId="7EFC3338"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13.1. O contrato se extingue quando cumpridas as obrigações de ambas as partes.</w:t>
      </w:r>
    </w:p>
    <w:p w14:paraId="70E8131B"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231E634"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34A9D5ED"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13.3. Quando a não conclusão do contrato referida no item anterior decorrer de culpa do contratado:</w:t>
      </w:r>
    </w:p>
    <w:p w14:paraId="7280BFFC" w14:textId="77777777" w:rsidR="00AD27C1" w:rsidRPr="00B71C1F" w:rsidRDefault="00AD27C1" w:rsidP="007B5EDF">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iCs/>
        </w:rPr>
      </w:pPr>
      <w:proofErr w:type="gramStart"/>
      <w:r w:rsidRPr="00B71C1F">
        <w:rPr>
          <w:rFonts w:ascii="Arial" w:eastAsia="Arial" w:hAnsi="Arial" w:cs="Arial"/>
          <w:iCs/>
        </w:rPr>
        <w:t>ficará</w:t>
      </w:r>
      <w:proofErr w:type="gramEnd"/>
      <w:r w:rsidRPr="00B71C1F">
        <w:rPr>
          <w:rFonts w:ascii="Arial" w:eastAsia="Arial" w:hAnsi="Arial" w:cs="Arial"/>
          <w:iCs/>
        </w:rPr>
        <w:t xml:space="preserve"> ele constituído em mora, sendo-lhe aplicáveis as respectivas sanções administrativas; e  </w:t>
      </w:r>
    </w:p>
    <w:p w14:paraId="50520D0C" w14:textId="77777777" w:rsidR="00AD27C1" w:rsidRPr="00B71C1F" w:rsidRDefault="00AD27C1" w:rsidP="007B5EDF">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iCs/>
        </w:rPr>
      </w:pPr>
      <w:proofErr w:type="gramStart"/>
      <w:r w:rsidRPr="00B71C1F">
        <w:rPr>
          <w:rFonts w:ascii="Arial" w:eastAsia="Arial" w:hAnsi="Arial" w:cs="Arial"/>
          <w:iCs/>
        </w:rPr>
        <w:t>poderá</w:t>
      </w:r>
      <w:proofErr w:type="gramEnd"/>
      <w:r w:rsidRPr="00B71C1F">
        <w:rPr>
          <w:rFonts w:ascii="Arial" w:eastAsia="Arial" w:hAnsi="Arial" w:cs="Arial"/>
          <w:iCs/>
        </w:rPr>
        <w:t xml:space="preserve"> a Administração optar pela extinção do contrato e, nesse caso, adotará as medidas admitidas em lei para a continuidade da execução contratual.</w:t>
      </w:r>
    </w:p>
    <w:p w14:paraId="76CB71C7"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75D8D920"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 xml:space="preserve">13.4. O contrato pode ser extinto antes de cumpridas as obrigações nele estipuladas, ou antes do prazo nele fixado, por algum dos motivos previstos no </w:t>
      </w:r>
      <w:hyperlink r:id="rId60" w:anchor="art137" w:history="1">
        <w:r w:rsidRPr="00B71C1F">
          <w:rPr>
            <w:rStyle w:val="Hyperlink"/>
            <w:color w:val="auto"/>
            <w:sz w:val="22"/>
            <w:szCs w:val="22"/>
          </w:rPr>
          <w:t>artigo 137 da Lei nº 14.133/21</w:t>
        </w:r>
      </w:hyperlink>
      <w:r w:rsidRPr="00B71C1F">
        <w:rPr>
          <w:color w:val="auto"/>
          <w:sz w:val="22"/>
          <w:szCs w:val="22"/>
        </w:rPr>
        <w:t>, bem como amigavelmente, assegurados o contraditório e a ampla defesa.</w:t>
      </w:r>
    </w:p>
    <w:p w14:paraId="1B0E87F4" w14:textId="77777777" w:rsidR="00AD27C1" w:rsidRPr="00B71C1F"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78261B4" w14:textId="77777777" w:rsidR="00AD27C1" w:rsidRPr="00B71C1F"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 xml:space="preserve">13.5. Nesta hipótese, aplicam-se também os </w:t>
      </w:r>
      <w:hyperlink r:id="rId61" w:anchor="art138" w:history="1">
        <w:r w:rsidRPr="00B71C1F">
          <w:rPr>
            <w:rStyle w:val="Hyperlink"/>
            <w:color w:val="auto"/>
            <w:sz w:val="22"/>
            <w:szCs w:val="22"/>
          </w:rPr>
          <w:t>artigos 138 e 139</w:t>
        </w:r>
      </w:hyperlink>
      <w:r w:rsidRPr="00B71C1F">
        <w:rPr>
          <w:color w:val="auto"/>
          <w:sz w:val="22"/>
          <w:szCs w:val="22"/>
        </w:rPr>
        <w:t xml:space="preserve"> da mesma Lei.</w:t>
      </w:r>
    </w:p>
    <w:p w14:paraId="7FEAE37E" w14:textId="77777777" w:rsidR="00AD27C1" w:rsidRPr="00B71C1F"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B71C1F">
        <w:rPr>
          <w:color w:val="auto"/>
          <w:sz w:val="22"/>
          <w:szCs w:val="22"/>
        </w:rPr>
        <w:t>A alteração social ou a modificação da finalidade ou da estrutura da empresa não ensejará a rescisão se não restringir sua capacidade de concluir o contrato.</w:t>
      </w:r>
    </w:p>
    <w:p w14:paraId="7126664F" w14:textId="77777777" w:rsidR="00AD27C1" w:rsidRPr="00B71C1F" w:rsidRDefault="00AD27C1" w:rsidP="007B5EDF">
      <w:pPr>
        <w:pStyle w:val="Nivel4"/>
        <w:numPr>
          <w:ilvl w:val="0"/>
          <w:numId w:val="13"/>
        </w:numPr>
        <w:tabs>
          <w:tab w:val="left" w:pos="142"/>
          <w:tab w:val="left" w:pos="284"/>
          <w:tab w:val="left" w:pos="426"/>
          <w:tab w:val="left" w:pos="567"/>
          <w:tab w:val="left" w:pos="709"/>
        </w:tabs>
        <w:spacing w:before="0" w:after="0" w:line="240" w:lineRule="auto"/>
        <w:ind w:left="-5" w:firstLine="0"/>
        <w:rPr>
          <w:sz w:val="22"/>
          <w:szCs w:val="22"/>
        </w:rPr>
      </w:pPr>
      <w:r w:rsidRPr="00B71C1F">
        <w:rPr>
          <w:sz w:val="22"/>
          <w:szCs w:val="22"/>
        </w:rPr>
        <w:t>Se a operação implicar mudança da pessoa jurídica contratada, deverá ser formalizado termo aditivo para alteração subjetiva.</w:t>
      </w:r>
    </w:p>
    <w:p w14:paraId="692FE98B" w14:textId="77777777" w:rsidR="00AD27C1" w:rsidRPr="00B71C1F" w:rsidRDefault="00AD27C1" w:rsidP="007B5EDF">
      <w:pPr>
        <w:pStyle w:val="Nivel2"/>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B71C1F">
        <w:rPr>
          <w:color w:val="auto"/>
          <w:sz w:val="22"/>
          <w:szCs w:val="22"/>
        </w:rPr>
        <w:t>O termo de rescisão, sempre que possível, será precedido:</w:t>
      </w:r>
    </w:p>
    <w:p w14:paraId="6E1F7BA5" w14:textId="77777777" w:rsidR="00AD27C1" w:rsidRPr="00B71C1F"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B71C1F">
        <w:rPr>
          <w:color w:val="auto"/>
          <w:sz w:val="22"/>
          <w:szCs w:val="22"/>
        </w:rPr>
        <w:t>Balanço dos eventos contratuais já cumpridos ou parcialmente cumpridos;</w:t>
      </w:r>
    </w:p>
    <w:p w14:paraId="48D75656" w14:textId="77777777" w:rsidR="00AD27C1" w:rsidRPr="00B71C1F"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B71C1F">
        <w:rPr>
          <w:color w:val="auto"/>
          <w:sz w:val="22"/>
          <w:szCs w:val="22"/>
        </w:rPr>
        <w:t>Relação dos pagamentos já efetuados e ainda devidos;</w:t>
      </w:r>
    </w:p>
    <w:p w14:paraId="08180294" w14:textId="77777777" w:rsidR="00AD27C1" w:rsidRPr="00B71C1F"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B71C1F">
        <w:rPr>
          <w:color w:val="auto"/>
          <w:sz w:val="22"/>
          <w:szCs w:val="22"/>
        </w:rPr>
        <w:t>Indenizações e multas.</w:t>
      </w:r>
    </w:p>
    <w:p w14:paraId="1C27995F"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36338E6E"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B71C1F">
        <w:rPr>
          <w:color w:val="auto"/>
          <w:sz w:val="22"/>
          <w:szCs w:val="22"/>
        </w:rPr>
        <w:t>13.6. A extinção do contrato não configura óbice para o reconhecimento do desequilíbrio econômico-financeiro, hipótese em que será concedida indenização por meio de termo indenizatório (</w:t>
      </w:r>
      <w:hyperlink r:id="rId62" w:anchor="art131" w:history="1">
        <w:r w:rsidRPr="00B71C1F">
          <w:rPr>
            <w:rStyle w:val="Hyperlink"/>
            <w:color w:val="auto"/>
            <w:sz w:val="22"/>
            <w:szCs w:val="22"/>
          </w:rPr>
          <w:t xml:space="preserve">art. 131, </w:t>
        </w:r>
        <w:r w:rsidRPr="00B71C1F">
          <w:rPr>
            <w:rStyle w:val="Hyperlink"/>
            <w:iCs/>
            <w:color w:val="auto"/>
            <w:sz w:val="22"/>
            <w:szCs w:val="22"/>
          </w:rPr>
          <w:t xml:space="preserve">caput, </w:t>
        </w:r>
        <w:r w:rsidRPr="00B71C1F">
          <w:rPr>
            <w:rStyle w:val="Hyperlink"/>
            <w:color w:val="auto"/>
            <w:sz w:val="22"/>
            <w:szCs w:val="22"/>
          </w:rPr>
          <w:t>da Lei n.º 14.133, de 2021).</w:t>
        </w:r>
      </w:hyperlink>
      <w:r w:rsidRPr="00B71C1F">
        <w:rPr>
          <w:color w:val="auto"/>
          <w:sz w:val="22"/>
          <w:szCs w:val="22"/>
        </w:rPr>
        <w:t xml:space="preserve"> </w:t>
      </w:r>
    </w:p>
    <w:p w14:paraId="72EBDF49" w14:textId="77777777" w:rsidR="00AD27C1" w:rsidRPr="00B71C1F" w:rsidRDefault="00AD27C1" w:rsidP="007B5EDF">
      <w:pPr>
        <w:pStyle w:val="Nivel01"/>
        <w:numPr>
          <w:ilvl w:val="0"/>
          <w:numId w:val="11"/>
        </w:numPr>
        <w:tabs>
          <w:tab w:val="left" w:pos="142"/>
          <w:tab w:val="left" w:pos="284"/>
          <w:tab w:val="left" w:pos="426"/>
          <w:tab w:val="left" w:pos="709"/>
        </w:tabs>
        <w:spacing w:before="0"/>
        <w:ind w:left="-5" w:firstLine="0"/>
        <w:rPr>
          <w:color w:val="FFFFFF" w:themeColor="background1"/>
          <w:sz w:val="22"/>
          <w:szCs w:val="22"/>
        </w:rPr>
      </w:pPr>
    </w:p>
    <w:p w14:paraId="5DE1DEBE"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B71C1F">
        <w:rPr>
          <w:sz w:val="22"/>
          <w:szCs w:val="22"/>
        </w:rPr>
        <w:t>CLÁUSULA DÉCIMA QUARTA – DOTAÇÃO ORÇAMENTÁRIA (</w:t>
      </w:r>
      <w:hyperlink r:id="rId63" w:anchor="art92" w:history="1">
        <w:r w:rsidRPr="00B71C1F">
          <w:rPr>
            <w:rStyle w:val="Hyperlink"/>
            <w:color w:val="auto"/>
            <w:sz w:val="22"/>
            <w:szCs w:val="22"/>
          </w:rPr>
          <w:t>art. 92, VIII</w:t>
        </w:r>
      </w:hyperlink>
      <w:r w:rsidRPr="00B71C1F">
        <w:rPr>
          <w:sz w:val="22"/>
          <w:szCs w:val="22"/>
        </w:rPr>
        <w:t>)</w:t>
      </w:r>
    </w:p>
    <w:p w14:paraId="0ECA4332" w14:textId="77777777" w:rsidR="0012184E" w:rsidRPr="00B71C1F" w:rsidRDefault="0012184E" w:rsidP="007B5EDF">
      <w:pPr>
        <w:pStyle w:val="Nivel2"/>
        <w:numPr>
          <w:ilvl w:val="0"/>
          <w:numId w:val="0"/>
        </w:numPr>
        <w:tabs>
          <w:tab w:val="left" w:pos="284"/>
          <w:tab w:val="left" w:pos="426"/>
          <w:tab w:val="left" w:pos="567"/>
          <w:tab w:val="left" w:pos="709"/>
        </w:tabs>
        <w:spacing w:before="0" w:after="0" w:line="240" w:lineRule="auto"/>
        <w:ind w:left="-5"/>
        <w:rPr>
          <w:rFonts w:eastAsia="Arial"/>
          <w:sz w:val="22"/>
          <w:szCs w:val="22"/>
        </w:rPr>
      </w:pPr>
    </w:p>
    <w:p w14:paraId="34328C9D" w14:textId="39E395EE" w:rsidR="00AD27C1" w:rsidRPr="00B71C1F" w:rsidRDefault="00AD27C1" w:rsidP="007B5EDF">
      <w:pPr>
        <w:pStyle w:val="Nivel2"/>
        <w:numPr>
          <w:ilvl w:val="0"/>
          <w:numId w:val="0"/>
        </w:numPr>
        <w:tabs>
          <w:tab w:val="left" w:pos="284"/>
          <w:tab w:val="left" w:pos="426"/>
          <w:tab w:val="left" w:pos="567"/>
          <w:tab w:val="left" w:pos="709"/>
        </w:tabs>
        <w:spacing w:before="0" w:after="0" w:line="240" w:lineRule="auto"/>
        <w:ind w:left="-5"/>
        <w:rPr>
          <w:sz w:val="22"/>
          <w:szCs w:val="22"/>
        </w:rPr>
      </w:pPr>
      <w:r w:rsidRPr="00B71C1F">
        <w:rPr>
          <w:rFonts w:eastAsia="Arial"/>
          <w:sz w:val="22"/>
          <w:szCs w:val="22"/>
        </w:rPr>
        <w:t xml:space="preserve">14.1. As despesas decorrentes da presente contratação correrão à conta de recursos específicos consignados no Orçamento Geral </w:t>
      </w:r>
      <w:r w:rsidR="004D6BD7" w:rsidRPr="00B71C1F">
        <w:rPr>
          <w:rFonts w:eastAsia="Arial"/>
          <w:sz w:val="22"/>
          <w:szCs w:val="22"/>
        </w:rPr>
        <w:t>Câmara</w:t>
      </w:r>
      <w:r w:rsidRPr="00B71C1F">
        <w:rPr>
          <w:rFonts w:eastAsia="Arial"/>
          <w:sz w:val="22"/>
          <w:szCs w:val="22"/>
        </w:rPr>
        <w:t xml:space="preserve"> Municipal de </w:t>
      </w:r>
      <w:r w:rsidR="004D6BD7" w:rsidRPr="00B71C1F">
        <w:rPr>
          <w:rFonts w:eastAsia="Arial"/>
          <w:sz w:val="22"/>
          <w:szCs w:val="22"/>
        </w:rPr>
        <w:t>Nova Andradina - MS</w:t>
      </w:r>
      <w:r w:rsidRPr="00B71C1F">
        <w:rPr>
          <w:rFonts w:eastAsia="Arial"/>
          <w:sz w:val="22"/>
          <w:szCs w:val="22"/>
        </w:rPr>
        <w:t>.</w:t>
      </w:r>
    </w:p>
    <w:p w14:paraId="12493755" w14:textId="77777777" w:rsidR="00AD27C1" w:rsidRPr="00B71C1F" w:rsidRDefault="00AD27C1" w:rsidP="007B5EDF">
      <w:pPr>
        <w:pStyle w:val="Nivel01"/>
        <w:numPr>
          <w:ilvl w:val="0"/>
          <w:numId w:val="0"/>
        </w:numPr>
        <w:tabs>
          <w:tab w:val="left" w:pos="284"/>
          <w:tab w:val="left" w:pos="426"/>
          <w:tab w:val="left" w:pos="709"/>
        </w:tabs>
        <w:spacing w:before="0"/>
        <w:ind w:left="-5"/>
        <w:rPr>
          <w:sz w:val="22"/>
          <w:szCs w:val="22"/>
        </w:rPr>
      </w:pPr>
    </w:p>
    <w:p w14:paraId="38E33A39" w14:textId="77777777" w:rsidR="000F0B5A" w:rsidRPr="00B71C1F" w:rsidRDefault="000F0B5A" w:rsidP="004C1E0C">
      <w:pPr>
        <w:pStyle w:val="PargrafodaLista"/>
        <w:numPr>
          <w:ilvl w:val="0"/>
          <w:numId w:val="25"/>
        </w:numPr>
        <w:tabs>
          <w:tab w:val="left" w:pos="709"/>
          <w:tab w:val="left" w:pos="851"/>
        </w:tabs>
        <w:spacing w:after="0" w:line="240" w:lineRule="auto"/>
        <w:ind w:right="0" w:hanging="2988"/>
        <w:rPr>
          <w:rFonts w:ascii="Arial" w:eastAsia="Arial" w:hAnsi="Arial" w:cs="Arial"/>
        </w:rPr>
      </w:pPr>
      <w:r w:rsidRPr="00B71C1F">
        <w:rPr>
          <w:rFonts w:ascii="Arial" w:eastAsia="Arial" w:hAnsi="Arial" w:cs="Arial"/>
        </w:rPr>
        <w:t xml:space="preserve">Gestão/Unidade: </w:t>
      </w:r>
      <w:r w:rsidRPr="00B71C1F">
        <w:rPr>
          <w:rFonts w:ascii="Arial" w:eastAsia="Arial" w:hAnsi="Arial" w:cs="Arial"/>
          <w:b/>
        </w:rPr>
        <w:t>01</w:t>
      </w:r>
      <w:r w:rsidRPr="00B71C1F">
        <w:rPr>
          <w:rFonts w:ascii="Arial" w:eastAsia="Arial" w:hAnsi="Arial" w:cs="Arial"/>
        </w:rPr>
        <w:t>;</w:t>
      </w:r>
    </w:p>
    <w:p w14:paraId="003D76DA" w14:textId="77777777" w:rsidR="000F0B5A" w:rsidRPr="00B71C1F" w:rsidRDefault="000F0B5A" w:rsidP="004C1E0C">
      <w:pPr>
        <w:pStyle w:val="PargrafodaLista"/>
        <w:numPr>
          <w:ilvl w:val="0"/>
          <w:numId w:val="25"/>
        </w:numPr>
        <w:tabs>
          <w:tab w:val="left" w:pos="709"/>
          <w:tab w:val="left" w:pos="851"/>
        </w:tabs>
        <w:spacing w:after="0" w:line="240" w:lineRule="auto"/>
        <w:ind w:left="0" w:right="0" w:firstLine="0"/>
        <w:rPr>
          <w:rFonts w:ascii="Arial" w:eastAsia="Arial" w:hAnsi="Arial" w:cs="Arial"/>
        </w:rPr>
      </w:pPr>
      <w:r w:rsidRPr="00B71C1F">
        <w:rPr>
          <w:rFonts w:ascii="Arial" w:eastAsia="Arial" w:hAnsi="Arial" w:cs="Arial"/>
        </w:rPr>
        <w:t xml:space="preserve">Fonte de Recursos: </w:t>
      </w:r>
      <w:r w:rsidRPr="00B71C1F">
        <w:rPr>
          <w:rFonts w:ascii="Arial" w:eastAsia="Arial" w:hAnsi="Arial" w:cs="Arial"/>
          <w:b/>
        </w:rPr>
        <w:t>01</w:t>
      </w:r>
      <w:r w:rsidRPr="00B71C1F">
        <w:rPr>
          <w:rFonts w:ascii="Arial" w:eastAsia="Arial" w:hAnsi="Arial" w:cs="Arial"/>
        </w:rPr>
        <w:t>;</w:t>
      </w:r>
    </w:p>
    <w:p w14:paraId="51052A03" w14:textId="77777777" w:rsidR="000F0B5A" w:rsidRPr="00B71C1F" w:rsidRDefault="000F0B5A" w:rsidP="004C1E0C">
      <w:pPr>
        <w:pStyle w:val="PargrafodaLista"/>
        <w:numPr>
          <w:ilvl w:val="0"/>
          <w:numId w:val="25"/>
        </w:numPr>
        <w:tabs>
          <w:tab w:val="left" w:pos="709"/>
          <w:tab w:val="left" w:pos="851"/>
        </w:tabs>
        <w:spacing w:after="0" w:line="240" w:lineRule="auto"/>
        <w:ind w:left="0" w:right="0" w:firstLine="0"/>
        <w:rPr>
          <w:rFonts w:ascii="Arial" w:eastAsia="Arial" w:hAnsi="Arial" w:cs="Arial"/>
        </w:rPr>
      </w:pPr>
      <w:r w:rsidRPr="00B71C1F">
        <w:rPr>
          <w:rFonts w:ascii="Arial" w:eastAsia="Arial" w:hAnsi="Arial" w:cs="Arial"/>
        </w:rPr>
        <w:t xml:space="preserve">Despesa: </w:t>
      </w:r>
      <w:r w:rsidRPr="00B71C1F">
        <w:rPr>
          <w:rFonts w:ascii="Arial" w:eastAsia="Arial" w:hAnsi="Arial" w:cs="Arial"/>
          <w:b/>
        </w:rPr>
        <w:t>22</w:t>
      </w:r>
      <w:r w:rsidRPr="00B71C1F">
        <w:rPr>
          <w:rFonts w:ascii="Arial" w:eastAsia="Arial" w:hAnsi="Arial" w:cs="Arial"/>
        </w:rPr>
        <w:t>;</w:t>
      </w:r>
    </w:p>
    <w:p w14:paraId="4E29A45C" w14:textId="77777777" w:rsidR="000F0B5A" w:rsidRPr="00B71C1F" w:rsidRDefault="000F0B5A" w:rsidP="004C1E0C">
      <w:pPr>
        <w:pStyle w:val="PargrafodaLista"/>
        <w:numPr>
          <w:ilvl w:val="0"/>
          <w:numId w:val="25"/>
        </w:numPr>
        <w:tabs>
          <w:tab w:val="left" w:pos="709"/>
          <w:tab w:val="left" w:pos="851"/>
        </w:tabs>
        <w:spacing w:after="0" w:line="240" w:lineRule="auto"/>
        <w:ind w:left="0" w:right="0" w:firstLine="0"/>
        <w:rPr>
          <w:rFonts w:ascii="Arial" w:eastAsia="Arial" w:hAnsi="Arial" w:cs="Arial"/>
        </w:rPr>
      </w:pPr>
      <w:r w:rsidRPr="00B71C1F">
        <w:rPr>
          <w:rFonts w:ascii="Arial" w:eastAsia="Arial" w:hAnsi="Arial" w:cs="Arial"/>
        </w:rPr>
        <w:t xml:space="preserve">Complemento de Elemento: </w:t>
      </w:r>
      <w:r w:rsidRPr="00B71C1F">
        <w:rPr>
          <w:rFonts w:ascii="Arial" w:eastAsia="Arial" w:hAnsi="Arial" w:cs="Arial"/>
          <w:b/>
        </w:rPr>
        <w:t>4.4.90.52.12 – Aparelhos e Utensílios Domésticos.</w:t>
      </w:r>
    </w:p>
    <w:p w14:paraId="30D56760" w14:textId="21043147" w:rsidR="00777D93" w:rsidRPr="00B71C1F" w:rsidRDefault="00777D93" w:rsidP="007B5EDF">
      <w:pPr>
        <w:pStyle w:val="PargrafodaLista"/>
        <w:tabs>
          <w:tab w:val="left" w:pos="709"/>
          <w:tab w:val="left" w:pos="851"/>
        </w:tabs>
        <w:spacing w:after="0" w:line="240" w:lineRule="auto"/>
        <w:ind w:left="-5" w:right="0" w:firstLine="0"/>
        <w:rPr>
          <w:rFonts w:ascii="Arial" w:eastAsia="Arial" w:hAnsi="Arial" w:cs="Arial"/>
        </w:rPr>
      </w:pPr>
      <w:r w:rsidRPr="00B71C1F">
        <w:rPr>
          <w:rFonts w:ascii="Arial" w:eastAsia="Arial" w:hAnsi="Arial" w:cs="Arial"/>
        </w:rPr>
        <w:tab/>
      </w:r>
    </w:p>
    <w:p w14:paraId="296B12DF" w14:textId="77777777" w:rsidR="00B31E08" w:rsidRPr="00B71C1F" w:rsidRDefault="00B31E08" w:rsidP="007B5EDF">
      <w:pPr>
        <w:pStyle w:val="PargrafodaLista"/>
        <w:tabs>
          <w:tab w:val="left" w:pos="426"/>
        </w:tabs>
        <w:spacing w:after="0" w:line="240" w:lineRule="auto"/>
        <w:ind w:left="-5" w:right="0" w:firstLine="0"/>
        <w:rPr>
          <w:rFonts w:ascii="Arial" w:eastAsia="Arial" w:hAnsi="Arial" w:cs="Arial"/>
        </w:rPr>
      </w:pPr>
    </w:p>
    <w:p w14:paraId="1EE94B62" w14:textId="77777777" w:rsidR="00AD27C1" w:rsidRPr="00B71C1F" w:rsidRDefault="00AD27C1" w:rsidP="007B5ED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B71C1F">
        <w:rPr>
          <w:i w:val="0"/>
          <w:color w:val="auto"/>
          <w:sz w:val="22"/>
          <w:szCs w:val="22"/>
        </w:rPr>
        <w:t>14.2. A dotação relativa aos exercícios financeiros subsequentes será indicada após aprovação da Lei Orçamentária respectiva e liberação dos créditos correspondentes, mediante Apostilamento.</w:t>
      </w:r>
    </w:p>
    <w:p w14:paraId="76FDBCE6" w14:textId="77777777" w:rsidR="00AD27C1" w:rsidRPr="00B71C1F" w:rsidRDefault="00AD27C1" w:rsidP="007B5EDF">
      <w:pPr>
        <w:pStyle w:val="Nivel01"/>
        <w:numPr>
          <w:ilvl w:val="0"/>
          <w:numId w:val="0"/>
        </w:numPr>
        <w:tabs>
          <w:tab w:val="left" w:pos="142"/>
          <w:tab w:val="left" w:pos="284"/>
          <w:tab w:val="left" w:pos="426"/>
          <w:tab w:val="left" w:pos="709"/>
        </w:tabs>
        <w:spacing w:before="0"/>
        <w:ind w:left="-5"/>
        <w:rPr>
          <w:sz w:val="22"/>
          <w:szCs w:val="22"/>
        </w:rPr>
      </w:pPr>
    </w:p>
    <w:p w14:paraId="7F44BCA3"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B71C1F">
        <w:rPr>
          <w:sz w:val="22"/>
          <w:szCs w:val="22"/>
        </w:rPr>
        <w:t>CLÁUSULA DÉCIMA QUINTA – DOS CASOS OMISSOS (</w:t>
      </w:r>
      <w:hyperlink r:id="rId64" w:anchor="art92" w:history="1">
        <w:r w:rsidRPr="00B71C1F">
          <w:rPr>
            <w:rStyle w:val="Hyperlink"/>
            <w:color w:val="auto"/>
            <w:sz w:val="22"/>
            <w:szCs w:val="22"/>
          </w:rPr>
          <w:t>art. 92, III</w:t>
        </w:r>
      </w:hyperlink>
      <w:r w:rsidRPr="00B71C1F">
        <w:rPr>
          <w:sz w:val="22"/>
          <w:szCs w:val="22"/>
        </w:rPr>
        <w:t>)</w:t>
      </w:r>
    </w:p>
    <w:p w14:paraId="315964C6" w14:textId="77777777" w:rsidR="002A049F" w:rsidRPr="00B71C1F"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2F52EA7" w14:textId="4921D0F0"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 xml:space="preserve">15.1. Os casos omissos serão decididos pelo contratante, segundo as disposições contidas na </w:t>
      </w:r>
      <w:hyperlink r:id="rId65" w:history="1">
        <w:r w:rsidRPr="00B71C1F">
          <w:rPr>
            <w:rStyle w:val="Hyperlink"/>
            <w:sz w:val="22"/>
            <w:szCs w:val="22"/>
          </w:rPr>
          <w:t>Lei nº 14.133, de 2021</w:t>
        </w:r>
      </w:hyperlink>
      <w:r w:rsidRPr="00B71C1F">
        <w:rPr>
          <w:sz w:val="22"/>
          <w:szCs w:val="22"/>
        </w:rPr>
        <w:t xml:space="preserve">, e demais normas federais aplicáveis e, subsidiariamente, segundo as disposições contidas na </w:t>
      </w:r>
      <w:hyperlink r:id="rId66" w:history="1">
        <w:r w:rsidRPr="00B71C1F">
          <w:rPr>
            <w:rStyle w:val="Hyperlink"/>
            <w:sz w:val="22"/>
            <w:szCs w:val="22"/>
          </w:rPr>
          <w:t>Lei nº 8.078, de 1990 – Código de Defesa do Consumidor</w:t>
        </w:r>
      </w:hyperlink>
      <w:r w:rsidRPr="00B71C1F">
        <w:rPr>
          <w:sz w:val="22"/>
          <w:szCs w:val="22"/>
        </w:rPr>
        <w:t xml:space="preserve"> – e normas e princípios gerais dos contratos.</w:t>
      </w:r>
    </w:p>
    <w:p w14:paraId="430BBAFF"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411AC11"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B71C1F">
        <w:rPr>
          <w:sz w:val="22"/>
          <w:szCs w:val="22"/>
        </w:rPr>
        <w:t>CLÁUSULA DÉCIMA SEXTA – ALTERAÇÕES</w:t>
      </w:r>
    </w:p>
    <w:p w14:paraId="238537AC" w14:textId="77777777" w:rsidR="002A049F" w:rsidRPr="00B71C1F"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ADC22AA" w14:textId="237390C2"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 xml:space="preserve">16.1. Eventuais alterações contratuais reger-se-ão pela disciplina dos </w:t>
      </w:r>
      <w:hyperlink r:id="rId67" w:anchor="art124" w:history="1">
        <w:proofErr w:type="spellStart"/>
        <w:r w:rsidRPr="00B71C1F">
          <w:rPr>
            <w:rStyle w:val="Hyperlink"/>
            <w:sz w:val="22"/>
            <w:szCs w:val="22"/>
          </w:rPr>
          <w:t>arts</w:t>
        </w:r>
        <w:proofErr w:type="spellEnd"/>
        <w:r w:rsidRPr="00B71C1F">
          <w:rPr>
            <w:rStyle w:val="Hyperlink"/>
            <w:sz w:val="22"/>
            <w:szCs w:val="22"/>
          </w:rPr>
          <w:t>. 124 e seguintes da Lei nº 14.133, de 2021</w:t>
        </w:r>
      </w:hyperlink>
      <w:r w:rsidRPr="00B71C1F">
        <w:rPr>
          <w:sz w:val="22"/>
          <w:szCs w:val="22"/>
        </w:rPr>
        <w:t>.</w:t>
      </w:r>
    </w:p>
    <w:p w14:paraId="6A2AD1EF"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7C4B989"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15119EE"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 xml:space="preserve">16.3. Registros que não caracterizam alteração do contrato podem ser realizados por simples apostila, dispensada a celebração de termo aditivo, na forma do </w:t>
      </w:r>
      <w:hyperlink r:id="rId68" w:anchor="art136" w:history="1">
        <w:r w:rsidRPr="00B71C1F">
          <w:rPr>
            <w:rStyle w:val="Hyperlink"/>
            <w:sz w:val="22"/>
            <w:szCs w:val="22"/>
          </w:rPr>
          <w:t>art. 136 da Lei nº 14.133, de 2021</w:t>
        </w:r>
      </w:hyperlink>
      <w:r w:rsidRPr="00B71C1F">
        <w:rPr>
          <w:sz w:val="22"/>
          <w:szCs w:val="22"/>
        </w:rPr>
        <w:t>.</w:t>
      </w:r>
    </w:p>
    <w:p w14:paraId="5F5C9D92" w14:textId="77777777" w:rsidR="00AD27C1" w:rsidRPr="00B71C1F" w:rsidRDefault="00AD27C1" w:rsidP="007B5EDF">
      <w:pPr>
        <w:pStyle w:val="Nivel01"/>
        <w:numPr>
          <w:ilvl w:val="0"/>
          <w:numId w:val="11"/>
        </w:numPr>
        <w:tabs>
          <w:tab w:val="left" w:pos="142"/>
          <w:tab w:val="left" w:pos="284"/>
          <w:tab w:val="left" w:pos="426"/>
          <w:tab w:val="left" w:pos="709"/>
        </w:tabs>
        <w:spacing w:before="0"/>
        <w:ind w:left="-5" w:firstLine="0"/>
        <w:rPr>
          <w:color w:val="FFFFFF" w:themeColor="background1"/>
          <w:sz w:val="22"/>
          <w:szCs w:val="22"/>
        </w:rPr>
      </w:pPr>
    </w:p>
    <w:p w14:paraId="7F15C945"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B71C1F">
        <w:rPr>
          <w:sz w:val="22"/>
          <w:szCs w:val="22"/>
        </w:rPr>
        <w:t>CLÁUSULA DÉCIMA SÉTIMA – PUBLICAÇÃO</w:t>
      </w:r>
    </w:p>
    <w:p w14:paraId="5CD11004" w14:textId="77777777" w:rsidR="002A049F" w:rsidRPr="00B71C1F"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D353DD0" w14:textId="68D209DB"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 xml:space="preserve">17.1. Incumbirá ao contratante divulgar o presente instrumento no Portal Nacional de Contratações Públicas (PNCP), na forma prevista no </w:t>
      </w:r>
      <w:hyperlink r:id="rId69" w:anchor="art94" w:history="1">
        <w:r w:rsidRPr="00B71C1F">
          <w:rPr>
            <w:rStyle w:val="Hyperlink"/>
            <w:sz w:val="22"/>
            <w:szCs w:val="22"/>
          </w:rPr>
          <w:t>art. 94 da Lei 14.133, de 2021</w:t>
        </w:r>
      </w:hyperlink>
      <w:r w:rsidRPr="00B71C1F">
        <w:rPr>
          <w:sz w:val="22"/>
          <w:szCs w:val="22"/>
        </w:rPr>
        <w:t xml:space="preserve">, bem como no respectivo sítio oficial na Internet, em atenção ao </w:t>
      </w:r>
      <w:hyperlink r:id="rId70" w:anchor="art8§2" w:history="1">
        <w:r w:rsidRPr="00B71C1F">
          <w:rPr>
            <w:rStyle w:val="Hyperlink"/>
            <w:sz w:val="22"/>
            <w:szCs w:val="22"/>
          </w:rPr>
          <w:t>art. 8º, §2º, da Lei n. 12.527, de 2011</w:t>
        </w:r>
      </w:hyperlink>
      <w:r w:rsidRPr="00B71C1F">
        <w:rPr>
          <w:sz w:val="22"/>
          <w:szCs w:val="22"/>
        </w:rPr>
        <w:t xml:space="preserve">. </w:t>
      </w:r>
    </w:p>
    <w:p w14:paraId="3E912557"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1523DBD" w14:textId="77777777" w:rsidR="00AD27C1" w:rsidRPr="00B71C1F"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color w:val="FFFFFF" w:themeColor="background1"/>
          <w:sz w:val="22"/>
          <w:szCs w:val="22"/>
        </w:rPr>
      </w:pPr>
      <w:r w:rsidRPr="00B71C1F">
        <w:rPr>
          <w:sz w:val="22"/>
          <w:szCs w:val="22"/>
        </w:rPr>
        <w:t>CLÁUSULA DÉCIMA OITAVA– FORO (</w:t>
      </w:r>
      <w:hyperlink r:id="rId71" w:anchor="art92§1" w:history="1">
        <w:r w:rsidRPr="00B71C1F">
          <w:rPr>
            <w:rStyle w:val="Hyperlink"/>
            <w:sz w:val="22"/>
            <w:szCs w:val="22"/>
          </w:rPr>
          <w:t>art. 92, §1º</w:t>
        </w:r>
      </w:hyperlink>
      <w:r w:rsidRPr="00B71C1F">
        <w:rPr>
          <w:sz w:val="22"/>
          <w:szCs w:val="22"/>
        </w:rPr>
        <w:t>)</w:t>
      </w:r>
    </w:p>
    <w:p w14:paraId="2C96A745" w14:textId="77777777" w:rsidR="002A049F" w:rsidRPr="00B71C1F"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D87AF83" w14:textId="1FAC35BF"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B71C1F">
        <w:rPr>
          <w:sz w:val="22"/>
          <w:szCs w:val="22"/>
        </w:rPr>
        <w:t xml:space="preserve">18.1. Fica eleito o Foro da Comarca de </w:t>
      </w:r>
      <w:r w:rsidR="00F0573B" w:rsidRPr="00B71C1F">
        <w:rPr>
          <w:sz w:val="22"/>
          <w:szCs w:val="22"/>
        </w:rPr>
        <w:t>Nova Andradina</w:t>
      </w:r>
      <w:r w:rsidRPr="00B71C1F">
        <w:rPr>
          <w:sz w:val="22"/>
          <w:szCs w:val="22"/>
        </w:rPr>
        <w:t xml:space="preserve">/MS para dirimir os litígios que decorrerem da execução deste Termo de Contrato que não puderem ser compostos pela conciliação, conforme </w:t>
      </w:r>
      <w:hyperlink r:id="rId72" w:anchor="art92§1" w:history="1">
        <w:r w:rsidRPr="00B71C1F">
          <w:rPr>
            <w:rStyle w:val="Hyperlink"/>
            <w:sz w:val="22"/>
            <w:szCs w:val="22"/>
          </w:rPr>
          <w:t>art. 92, §1º, da Lei nº 14.133/21.</w:t>
        </w:r>
      </w:hyperlink>
    </w:p>
    <w:p w14:paraId="19650464" w14:textId="77777777" w:rsidR="00AD27C1" w:rsidRPr="00B71C1F"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iCs/>
          <w:color w:val="FF0000"/>
          <w:sz w:val="22"/>
          <w:szCs w:val="22"/>
        </w:rPr>
      </w:pPr>
    </w:p>
    <w:p w14:paraId="536634F6" w14:textId="76248A40" w:rsidR="00AD27C1" w:rsidRPr="00B71C1F"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iCs/>
          <w:color w:val="auto"/>
          <w:sz w:val="22"/>
          <w:szCs w:val="22"/>
        </w:rPr>
      </w:pPr>
      <w:r w:rsidRPr="00B71C1F">
        <w:rPr>
          <w:iCs/>
          <w:color w:val="auto"/>
          <w:sz w:val="22"/>
          <w:szCs w:val="22"/>
        </w:rPr>
        <w:t xml:space="preserve">Nova Andradina – MS, </w:t>
      </w:r>
      <w:proofErr w:type="spellStart"/>
      <w:r w:rsidR="00CB5C7A" w:rsidRPr="00B71C1F">
        <w:rPr>
          <w:iCs/>
          <w:color w:val="auto"/>
          <w:sz w:val="22"/>
          <w:szCs w:val="22"/>
        </w:rPr>
        <w:t>xx</w:t>
      </w:r>
      <w:proofErr w:type="spellEnd"/>
      <w:r w:rsidR="00CB5C7A" w:rsidRPr="00B71C1F">
        <w:rPr>
          <w:iCs/>
          <w:color w:val="auto"/>
          <w:sz w:val="22"/>
          <w:szCs w:val="22"/>
        </w:rPr>
        <w:t xml:space="preserve"> de </w:t>
      </w:r>
      <w:proofErr w:type="spellStart"/>
      <w:r w:rsidR="00CB5C7A" w:rsidRPr="00B71C1F">
        <w:rPr>
          <w:iCs/>
          <w:color w:val="auto"/>
          <w:sz w:val="22"/>
          <w:szCs w:val="22"/>
        </w:rPr>
        <w:t>xxxx</w:t>
      </w:r>
      <w:proofErr w:type="spellEnd"/>
      <w:r w:rsidRPr="00B71C1F">
        <w:rPr>
          <w:iCs/>
          <w:color w:val="auto"/>
          <w:sz w:val="22"/>
          <w:szCs w:val="22"/>
        </w:rPr>
        <w:t xml:space="preserve"> de 202</w:t>
      </w:r>
      <w:r w:rsidR="007B5EDF" w:rsidRPr="00B71C1F">
        <w:rPr>
          <w:iCs/>
          <w:color w:val="auto"/>
          <w:sz w:val="22"/>
          <w:szCs w:val="22"/>
        </w:rPr>
        <w:t>4</w:t>
      </w:r>
      <w:r w:rsidRPr="00B71C1F">
        <w:rPr>
          <w:iCs/>
          <w:color w:val="auto"/>
          <w:sz w:val="22"/>
          <w:szCs w:val="22"/>
        </w:rPr>
        <w:t>.</w:t>
      </w:r>
    </w:p>
    <w:p w14:paraId="3D866BB7" w14:textId="77777777" w:rsidR="00B93323" w:rsidRPr="00B71C1F"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iCs/>
          <w:color w:val="auto"/>
          <w:sz w:val="22"/>
          <w:szCs w:val="22"/>
        </w:rPr>
      </w:pPr>
    </w:p>
    <w:p w14:paraId="130AA9E5" w14:textId="77777777" w:rsidR="00AD27C1" w:rsidRPr="00B71C1F" w:rsidRDefault="00AD27C1" w:rsidP="007B5EDF">
      <w:pPr>
        <w:tabs>
          <w:tab w:val="left" w:pos="142"/>
          <w:tab w:val="left" w:pos="284"/>
          <w:tab w:val="left" w:pos="426"/>
          <w:tab w:val="left" w:pos="567"/>
          <w:tab w:val="left" w:pos="709"/>
        </w:tabs>
        <w:ind w:left="-5"/>
        <w:jc w:val="both"/>
        <w:rPr>
          <w:rFonts w:ascii="Arial" w:hAnsi="Arial" w:cs="Arial"/>
          <w:bCs/>
          <w:sz w:val="22"/>
          <w:szCs w:val="22"/>
        </w:rPr>
      </w:pPr>
      <w:r w:rsidRPr="00B71C1F">
        <w:rPr>
          <w:rFonts w:ascii="Arial" w:hAnsi="Arial" w:cs="Arial"/>
          <w:bCs/>
          <w:sz w:val="22"/>
          <w:szCs w:val="22"/>
        </w:rPr>
        <w:t>_________________________</w:t>
      </w:r>
    </w:p>
    <w:p w14:paraId="1B247895" w14:textId="77777777" w:rsidR="00AD27C1" w:rsidRPr="00B71C1F" w:rsidRDefault="00AD27C1" w:rsidP="007B5EDF">
      <w:pPr>
        <w:tabs>
          <w:tab w:val="left" w:pos="142"/>
          <w:tab w:val="left" w:pos="284"/>
          <w:tab w:val="left" w:pos="426"/>
          <w:tab w:val="left" w:pos="567"/>
          <w:tab w:val="left" w:pos="709"/>
        </w:tabs>
        <w:ind w:left="-5"/>
        <w:jc w:val="both"/>
        <w:rPr>
          <w:rFonts w:ascii="Arial" w:hAnsi="Arial" w:cs="Arial"/>
          <w:bCs/>
          <w:sz w:val="22"/>
          <w:szCs w:val="22"/>
        </w:rPr>
      </w:pPr>
      <w:r w:rsidRPr="00B71C1F">
        <w:rPr>
          <w:rFonts w:ascii="Arial" w:hAnsi="Arial" w:cs="Arial"/>
          <w:bCs/>
          <w:sz w:val="22"/>
          <w:szCs w:val="22"/>
        </w:rPr>
        <w:t>Representante legal do CONTRATANTE</w:t>
      </w:r>
    </w:p>
    <w:p w14:paraId="3469608A" w14:textId="77777777" w:rsidR="00B93323" w:rsidRPr="00B71C1F" w:rsidRDefault="00B93323" w:rsidP="007B5EDF">
      <w:pPr>
        <w:tabs>
          <w:tab w:val="left" w:pos="142"/>
          <w:tab w:val="left" w:pos="284"/>
          <w:tab w:val="left" w:pos="426"/>
          <w:tab w:val="left" w:pos="567"/>
          <w:tab w:val="left" w:pos="709"/>
        </w:tabs>
        <w:ind w:left="-5"/>
        <w:jc w:val="both"/>
        <w:rPr>
          <w:rFonts w:ascii="Arial" w:hAnsi="Arial" w:cs="Arial"/>
          <w:bCs/>
          <w:sz w:val="22"/>
          <w:szCs w:val="22"/>
        </w:rPr>
      </w:pPr>
    </w:p>
    <w:p w14:paraId="61329D0E" w14:textId="77777777" w:rsidR="00AD27C1" w:rsidRPr="00B71C1F" w:rsidRDefault="00AD27C1" w:rsidP="007B5EDF">
      <w:pPr>
        <w:tabs>
          <w:tab w:val="left" w:pos="142"/>
          <w:tab w:val="left" w:pos="284"/>
          <w:tab w:val="left" w:pos="426"/>
          <w:tab w:val="left" w:pos="567"/>
          <w:tab w:val="left" w:pos="709"/>
        </w:tabs>
        <w:ind w:left="-5"/>
        <w:jc w:val="both"/>
        <w:rPr>
          <w:rFonts w:ascii="Arial" w:hAnsi="Arial" w:cs="Arial"/>
          <w:sz w:val="22"/>
          <w:szCs w:val="22"/>
        </w:rPr>
      </w:pPr>
      <w:r w:rsidRPr="00B71C1F">
        <w:rPr>
          <w:rFonts w:ascii="Arial" w:hAnsi="Arial" w:cs="Arial"/>
          <w:sz w:val="22"/>
          <w:szCs w:val="22"/>
        </w:rPr>
        <w:t>_________________________</w:t>
      </w:r>
    </w:p>
    <w:p w14:paraId="6DC01360" w14:textId="77777777" w:rsidR="00AD27C1" w:rsidRPr="00B71C1F" w:rsidRDefault="00AD27C1" w:rsidP="007B5EDF">
      <w:pPr>
        <w:tabs>
          <w:tab w:val="left" w:pos="142"/>
          <w:tab w:val="left" w:pos="284"/>
          <w:tab w:val="left" w:pos="426"/>
          <w:tab w:val="left" w:pos="567"/>
          <w:tab w:val="left" w:pos="709"/>
        </w:tabs>
        <w:ind w:left="-5"/>
        <w:jc w:val="both"/>
        <w:rPr>
          <w:rFonts w:ascii="Arial" w:hAnsi="Arial" w:cs="Arial"/>
          <w:sz w:val="22"/>
          <w:szCs w:val="22"/>
        </w:rPr>
      </w:pPr>
      <w:r w:rsidRPr="00B71C1F">
        <w:rPr>
          <w:rFonts w:ascii="Arial" w:hAnsi="Arial" w:cs="Arial"/>
          <w:bCs/>
          <w:sz w:val="22"/>
          <w:szCs w:val="22"/>
        </w:rPr>
        <w:t>Representante</w:t>
      </w:r>
      <w:r w:rsidRPr="00B71C1F">
        <w:rPr>
          <w:rFonts w:ascii="Arial" w:hAnsi="Arial" w:cs="Arial"/>
          <w:sz w:val="22"/>
          <w:szCs w:val="22"/>
        </w:rPr>
        <w:t xml:space="preserve"> legal do CONTRATADO</w:t>
      </w:r>
    </w:p>
    <w:p w14:paraId="7307C523" w14:textId="77777777" w:rsidR="007E0A1E" w:rsidRPr="00B71C1F" w:rsidRDefault="007E0A1E">
      <w:pPr>
        <w:rPr>
          <w:rFonts w:ascii="Arial" w:hAnsi="Arial" w:cs="Arial"/>
          <w:b/>
          <w:sz w:val="22"/>
          <w:szCs w:val="22"/>
        </w:rPr>
      </w:pPr>
      <w:r w:rsidRPr="00B71C1F">
        <w:rPr>
          <w:rFonts w:ascii="Arial" w:hAnsi="Arial" w:cs="Arial"/>
          <w:b/>
          <w:sz w:val="22"/>
          <w:szCs w:val="22"/>
        </w:rPr>
        <w:br w:type="page"/>
      </w:r>
    </w:p>
    <w:p w14:paraId="4E936F87" w14:textId="784B123E" w:rsidR="00350F1F" w:rsidRPr="00B71C1F" w:rsidRDefault="00350F1F" w:rsidP="00350F1F">
      <w:pPr>
        <w:tabs>
          <w:tab w:val="left" w:pos="426"/>
        </w:tabs>
        <w:jc w:val="center"/>
        <w:rPr>
          <w:rFonts w:ascii="Arial" w:hAnsi="Arial" w:cs="Arial"/>
          <w:b/>
          <w:sz w:val="22"/>
          <w:szCs w:val="22"/>
        </w:rPr>
      </w:pPr>
      <w:r w:rsidRPr="00B71C1F">
        <w:rPr>
          <w:rFonts w:ascii="Arial" w:hAnsi="Arial" w:cs="Arial"/>
          <w:b/>
          <w:sz w:val="22"/>
          <w:szCs w:val="22"/>
        </w:rPr>
        <w:lastRenderedPageBreak/>
        <w:t>ANEXO IV</w:t>
      </w:r>
    </w:p>
    <w:p w14:paraId="1B6B2696" w14:textId="77777777" w:rsidR="00BE6075" w:rsidRPr="00B71C1F" w:rsidRDefault="00BE6075" w:rsidP="00BE6075">
      <w:pPr>
        <w:jc w:val="both"/>
        <w:rPr>
          <w:rFonts w:ascii="Arial" w:hAnsi="Arial" w:cs="Arial"/>
          <w:sz w:val="22"/>
          <w:szCs w:val="22"/>
        </w:rPr>
      </w:pPr>
    </w:p>
    <w:p w14:paraId="78B4137E" w14:textId="77777777" w:rsidR="00BE6075" w:rsidRPr="00B71C1F" w:rsidRDefault="00BE6075" w:rsidP="00BE6075">
      <w:pPr>
        <w:jc w:val="both"/>
        <w:rPr>
          <w:rFonts w:ascii="Arial" w:hAnsi="Arial" w:cs="Arial"/>
          <w:sz w:val="22"/>
          <w:szCs w:val="22"/>
        </w:rPr>
      </w:pPr>
      <w:r w:rsidRPr="00B71C1F">
        <w:rPr>
          <w:rFonts w:ascii="Arial" w:hAnsi="Arial" w:cs="Arial"/>
          <w:sz w:val="22"/>
          <w:szCs w:val="22"/>
        </w:rPr>
        <w:t>MODELO DE DECLARAÇÃO UNIFICADA</w:t>
      </w:r>
    </w:p>
    <w:p w14:paraId="2F5CC229" w14:textId="77777777" w:rsidR="00BE6075" w:rsidRPr="00B71C1F" w:rsidRDefault="00BE6075" w:rsidP="00BE6075">
      <w:pPr>
        <w:jc w:val="both"/>
        <w:rPr>
          <w:rFonts w:ascii="Arial" w:hAnsi="Arial" w:cs="Arial"/>
          <w:sz w:val="22"/>
          <w:szCs w:val="22"/>
        </w:rPr>
      </w:pPr>
      <w:r w:rsidRPr="00B71C1F">
        <w:rPr>
          <w:rFonts w:ascii="Arial" w:hAnsi="Arial" w:cs="Arial"/>
          <w:sz w:val="22"/>
          <w:szCs w:val="22"/>
        </w:rPr>
        <w:t>(Papel timbrado da Empresa)</w:t>
      </w:r>
    </w:p>
    <w:p w14:paraId="14915C44" w14:textId="77777777" w:rsidR="00BE6075" w:rsidRPr="00B71C1F" w:rsidRDefault="00BE6075" w:rsidP="00BE6075">
      <w:pPr>
        <w:jc w:val="both"/>
        <w:rPr>
          <w:rFonts w:ascii="Arial" w:hAnsi="Arial" w:cs="Arial"/>
          <w:sz w:val="22"/>
          <w:szCs w:val="22"/>
        </w:rPr>
      </w:pPr>
    </w:p>
    <w:p w14:paraId="278D471D" w14:textId="77777777" w:rsidR="00BE6075" w:rsidRPr="00B71C1F" w:rsidRDefault="00BE6075" w:rsidP="00BE6075">
      <w:pPr>
        <w:jc w:val="both"/>
        <w:rPr>
          <w:rFonts w:ascii="Arial" w:hAnsi="Arial" w:cs="Arial"/>
          <w:sz w:val="22"/>
          <w:szCs w:val="22"/>
        </w:rPr>
      </w:pPr>
      <w:r w:rsidRPr="00B71C1F">
        <w:rPr>
          <w:rFonts w:ascii="Arial" w:hAnsi="Arial" w:cs="Arial"/>
          <w:sz w:val="22"/>
          <w:szCs w:val="22"/>
        </w:rPr>
        <w:t>A Agente de Contratação</w:t>
      </w:r>
    </w:p>
    <w:p w14:paraId="71EDF607" w14:textId="77777777" w:rsidR="00BE6075" w:rsidRPr="00B71C1F" w:rsidRDefault="00BE6075" w:rsidP="00BE6075">
      <w:pPr>
        <w:jc w:val="both"/>
        <w:rPr>
          <w:rFonts w:ascii="Arial" w:hAnsi="Arial" w:cs="Arial"/>
          <w:sz w:val="22"/>
          <w:szCs w:val="22"/>
        </w:rPr>
      </w:pPr>
      <w:r w:rsidRPr="00B71C1F">
        <w:rPr>
          <w:rFonts w:ascii="Arial" w:hAnsi="Arial" w:cs="Arial"/>
          <w:sz w:val="22"/>
          <w:szCs w:val="22"/>
        </w:rPr>
        <w:t>............., Estado do Mato Grosso do Sul.</w:t>
      </w:r>
    </w:p>
    <w:p w14:paraId="51046A38" w14:textId="77777777" w:rsidR="00BE6075" w:rsidRPr="00B71C1F" w:rsidRDefault="00BE6075" w:rsidP="00BE6075">
      <w:pPr>
        <w:jc w:val="both"/>
        <w:rPr>
          <w:rFonts w:ascii="Arial" w:hAnsi="Arial" w:cs="Arial"/>
          <w:sz w:val="22"/>
          <w:szCs w:val="22"/>
        </w:rPr>
      </w:pPr>
    </w:p>
    <w:p w14:paraId="316BD3F7" w14:textId="77777777" w:rsidR="00BE6075" w:rsidRPr="00B71C1F" w:rsidRDefault="00BE6075" w:rsidP="00BE6075">
      <w:pPr>
        <w:jc w:val="both"/>
        <w:rPr>
          <w:rFonts w:ascii="Arial" w:hAnsi="Arial" w:cs="Arial"/>
          <w:sz w:val="22"/>
          <w:szCs w:val="22"/>
        </w:rPr>
      </w:pPr>
      <w:r w:rsidRPr="00B71C1F">
        <w:rPr>
          <w:rFonts w:ascii="Arial" w:hAnsi="Arial" w:cs="Arial"/>
          <w:sz w:val="22"/>
          <w:szCs w:val="22"/>
        </w:rPr>
        <w:t>PROCESSO ADMINISTRATIVO Nº 0000/2024.</w:t>
      </w:r>
    </w:p>
    <w:p w14:paraId="10AF7A9B" w14:textId="3D545D97" w:rsidR="00BE6075" w:rsidRPr="00B71C1F" w:rsidRDefault="00BE6075" w:rsidP="00BE6075">
      <w:pPr>
        <w:jc w:val="both"/>
        <w:rPr>
          <w:rFonts w:ascii="Arial" w:hAnsi="Arial" w:cs="Arial"/>
          <w:sz w:val="22"/>
          <w:szCs w:val="22"/>
        </w:rPr>
      </w:pPr>
      <w:r w:rsidRPr="00B71C1F">
        <w:rPr>
          <w:rFonts w:ascii="Arial" w:hAnsi="Arial" w:cs="Arial"/>
          <w:sz w:val="22"/>
          <w:szCs w:val="22"/>
        </w:rPr>
        <w:t>DISPENSA ELETRONICA Nº 000/2024.</w:t>
      </w:r>
    </w:p>
    <w:p w14:paraId="36FF57EA" w14:textId="77777777" w:rsidR="00BE6075" w:rsidRPr="00B71C1F" w:rsidRDefault="00BE6075" w:rsidP="00BE6075">
      <w:pPr>
        <w:jc w:val="both"/>
        <w:rPr>
          <w:rFonts w:ascii="Arial" w:hAnsi="Arial" w:cs="Arial"/>
          <w:sz w:val="22"/>
          <w:szCs w:val="22"/>
        </w:rPr>
      </w:pPr>
    </w:p>
    <w:p w14:paraId="7CDC6A0C" w14:textId="77777777" w:rsidR="00BE6075" w:rsidRPr="00B71C1F" w:rsidRDefault="00BE6075" w:rsidP="00BE6075">
      <w:pPr>
        <w:jc w:val="both"/>
        <w:rPr>
          <w:rFonts w:ascii="Arial" w:hAnsi="Arial" w:cs="Arial"/>
          <w:sz w:val="22"/>
          <w:szCs w:val="22"/>
        </w:rPr>
      </w:pPr>
      <w:r w:rsidRPr="00B71C1F">
        <w:rPr>
          <w:rFonts w:ascii="Arial" w:hAnsi="Arial" w:cs="Arial"/>
          <w:sz w:val="22"/>
          <w:szCs w:val="22"/>
        </w:rPr>
        <w:t xml:space="preserve">Pelo presente instrumento, </w:t>
      </w:r>
      <w:proofErr w:type="gramStart"/>
      <w:r w:rsidRPr="00B71C1F">
        <w:rPr>
          <w:rFonts w:ascii="Arial" w:hAnsi="Arial" w:cs="Arial"/>
          <w:sz w:val="22"/>
          <w:szCs w:val="22"/>
        </w:rPr>
        <w:t>a  empresa</w:t>
      </w:r>
      <w:proofErr w:type="gramEnd"/>
      <w:r w:rsidRPr="00B71C1F">
        <w:rPr>
          <w:rFonts w:ascii="Arial" w:hAnsi="Arial" w:cs="Arial"/>
          <w:sz w:val="22"/>
          <w:szCs w:val="22"/>
        </w:rPr>
        <w:t xml:space="preserve"> ..........................................., CNPJ nº ........................., com sede na ......................................................................, através de seu representante legal infra-assinado, que: </w:t>
      </w:r>
    </w:p>
    <w:p w14:paraId="2EDD377C" w14:textId="77777777" w:rsidR="00BE6075" w:rsidRPr="00B71C1F" w:rsidRDefault="00BE6075" w:rsidP="00BE6075">
      <w:pPr>
        <w:jc w:val="both"/>
        <w:rPr>
          <w:rFonts w:ascii="Arial" w:hAnsi="Arial" w:cs="Arial"/>
          <w:sz w:val="22"/>
          <w:szCs w:val="22"/>
        </w:rPr>
      </w:pPr>
    </w:p>
    <w:p w14:paraId="77A663E3" w14:textId="77777777" w:rsidR="00BE6075" w:rsidRPr="00B71C1F" w:rsidRDefault="00BE6075" w:rsidP="00BE6075">
      <w:pPr>
        <w:tabs>
          <w:tab w:val="left" w:pos="426"/>
        </w:tabs>
        <w:jc w:val="both"/>
        <w:rPr>
          <w:rFonts w:ascii="Arial" w:hAnsi="Arial" w:cs="Arial"/>
          <w:sz w:val="22"/>
          <w:szCs w:val="22"/>
        </w:rPr>
      </w:pPr>
      <w:proofErr w:type="gramStart"/>
      <w:r w:rsidRPr="00B71C1F">
        <w:rPr>
          <w:rFonts w:ascii="Arial" w:hAnsi="Arial" w:cs="Arial"/>
          <w:sz w:val="22"/>
          <w:szCs w:val="22"/>
        </w:rPr>
        <w:t>(1)</w:t>
      </w:r>
      <w:r w:rsidRPr="00B71C1F">
        <w:rPr>
          <w:rFonts w:ascii="Arial" w:hAnsi="Arial" w:cs="Arial"/>
          <w:sz w:val="22"/>
          <w:szCs w:val="22"/>
        </w:rPr>
        <w:tab/>
        <w:t>Declaramos</w:t>
      </w:r>
      <w:proofErr w:type="gramEnd"/>
      <w:r w:rsidRPr="00B71C1F">
        <w:rPr>
          <w:rFonts w:ascii="Arial" w:hAnsi="Arial" w:cs="Arial"/>
          <w:sz w:val="22"/>
          <w:szCs w:val="22"/>
        </w:rPr>
        <w:t>, para os devidos fins que a Empresa atende todas as condições de habilitação, conhece, aceita e se submete a todas às condições estabelecidas no Edital e seus anexos, ressalvando-se o direito recursal, bem como, às disposições técnicas e oficiais, tendo recebido todos os documentos e informações necessárias para o cumprimento integral e pleno das obrigações assumidas, relativas à licitação.</w:t>
      </w:r>
    </w:p>
    <w:p w14:paraId="4553057C" w14:textId="77777777" w:rsidR="00BE6075" w:rsidRPr="00B71C1F" w:rsidRDefault="00BE6075" w:rsidP="00BE6075">
      <w:pPr>
        <w:tabs>
          <w:tab w:val="left" w:pos="426"/>
        </w:tabs>
        <w:jc w:val="both"/>
        <w:rPr>
          <w:rFonts w:ascii="Arial" w:hAnsi="Arial" w:cs="Arial"/>
          <w:sz w:val="22"/>
          <w:szCs w:val="22"/>
        </w:rPr>
      </w:pPr>
    </w:p>
    <w:p w14:paraId="1D063001" w14:textId="77777777" w:rsidR="00BE6075" w:rsidRPr="00B71C1F" w:rsidRDefault="00BE6075" w:rsidP="00BE6075">
      <w:pPr>
        <w:tabs>
          <w:tab w:val="left" w:pos="426"/>
        </w:tabs>
        <w:jc w:val="both"/>
        <w:rPr>
          <w:rFonts w:ascii="Arial" w:hAnsi="Arial" w:cs="Arial"/>
          <w:sz w:val="22"/>
          <w:szCs w:val="22"/>
        </w:rPr>
      </w:pPr>
      <w:r w:rsidRPr="00B71C1F">
        <w:rPr>
          <w:rFonts w:ascii="Arial" w:hAnsi="Arial" w:cs="Arial"/>
          <w:sz w:val="22"/>
          <w:szCs w:val="22"/>
        </w:rPr>
        <w:t>(2)</w:t>
      </w:r>
      <w:r w:rsidRPr="00B71C1F">
        <w:rPr>
          <w:rFonts w:ascii="Arial" w:hAnsi="Arial" w:cs="Arial"/>
          <w:sz w:val="22"/>
          <w:szCs w:val="22"/>
        </w:rPr>
        <w:tab/>
      </w:r>
      <w:proofErr w:type="gramStart"/>
      <w:r w:rsidRPr="00B71C1F">
        <w:rPr>
          <w:rFonts w:ascii="Arial" w:hAnsi="Arial" w:cs="Arial"/>
          <w:sz w:val="22"/>
          <w:szCs w:val="22"/>
        </w:rPr>
        <w:t xml:space="preserve"> Declaramos</w:t>
      </w:r>
      <w:proofErr w:type="gramEnd"/>
      <w:r w:rsidRPr="00B71C1F">
        <w:rPr>
          <w:rFonts w:ascii="Arial" w:hAnsi="Arial" w:cs="Arial"/>
          <w:sz w:val="22"/>
          <w:szCs w:val="22"/>
        </w:rPr>
        <w:t>, para todos os fins que 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14:paraId="116C548F" w14:textId="77777777" w:rsidR="00BE6075" w:rsidRPr="00B71C1F" w:rsidRDefault="00BE6075" w:rsidP="00BE6075">
      <w:pPr>
        <w:tabs>
          <w:tab w:val="left" w:pos="426"/>
        </w:tabs>
        <w:jc w:val="both"/>
        <w:rPr>
          <w:rFonts w:ascii="Arial" w:hAnsi="Arial" w:cs="Arial"/>
          <w:sz w:val="22"/>
          <w:szCs w:val="22"/>
        </w:rPr>
      </w:pPr>
    </w:p>
    <w:p w14:paraId="03F49C4A" w14:textId="77777777" w:rsidR="00BE6075" w:rsidRPr="00B71C1F" w:rsidRDefault="00BE6075" w:rsidP="00BE6075">
      <w:pPr>
        <w:tabs>
          <w:tab w:val="left" w:pos="426"/>
        </w:tabs>
        <w:jc w:val="both"/>
        <w:rPr>
          <w:rFonts w:ascii="Arial" w:hAnsi="Arial" w:cs="Arial"/>
          <w:sz w:val="22"/>
          <w:szCs w:val="22"/>
        </w:rPr>
      </w:pPr>
      <w:proofErr w:type="gramStart"/>
      <w:r w:rsidRPr="00B71C1F">
        <w:rPr>
          <w:rFonts w:ascii="Arial" w:hAnsi="Arial" w:cs="Arial"/>
          <w:sz w:val="22"/>
          <w:szCs w:val="22"/>
        </w:rPr>
        <w:t>(3)</w:t>
      </w:r>
      <w:r w:rsidRPr="00B71C1F">
        <w:rPr>
          <w:rFonts w:ascii="Arial" w:hAnsi="Arial" w:cs="Arial"/>
          <w:sz w:val="22"/>
          <w:szCs w:val="22"/>
        </w:rPr>
        <w:tab/>
        <w:t>Declaramos</w:t>
      </w:r>
      <w:proofErr w:type="gramEnd"/>
      <w:r w:rsidRPr="00B71C1F">
        <w:rPr>
          <w:rFonts w:ascii="Arial" w:hAnsi="Arial" w:cs="Arial"/>
          <w:sz w:val="22"/>
          <w:szCs w:val="22"/>
        </w:rPr>
        <w:t>, para fins que até a presente data inexistem fatos impeditivos quanto à nossa participação em licitações ou contratações com a Administração Pública Federal, Estadual ou Municipal.</w:t>
      </w:r>
    </w:p>
    <w:p w14:paraId="5A1C680C" w14:textId="77777777" w:rsidR="00BE6075" w:rsidRPr="00B71C1F" w:rsidRDefault="00BE6075" w:rsidP="00BE6075">
      <w:pPr>
        <w:tabs>
          <w:tab w:val="left" w:pos="426"/>
        </w:tabs>
        <w:jc w:val="both"/>
        <w:rPr>
          <w:rFonts w:ascii="Arial" w:hAnsi="Arial" w:cs="Arial"/>
          <w:sz w:val="22"/>
          <w:szCs w:val="22"/>
        </w:rPr>
      </w:pPr>
    </w:p>
    <w:p w14:paraId="0ED071CC" w14:textId="77777777" w:rsidR="00BE6075" w:rsidRPr="00B71C1F" w:rsidRDefault="00BE6075" w:rsidP="00BE6075">
      <w:pPr>
        <w:tabs>
          <w:tab w:val="left" w:pos="426"/>
        </w:tabs>
        <w:jc w:val="both"/>
        <w:rPr>
          <w:rFonts w:ascii="Arial" w:hAnsi="Arial" w:cs="Arial"/>
          <w:sz w:val="22"/>
          <w:szCs w:val="22"/>
        </w:rPr>
      </w:pPr>
      <w:proofErr w:type="gramStart"/>
      <w:r w:rsidRPr="00B71C1F">
        <w:rPr>
          <w:rFonts w:ascii="Arial" w:hAnsi="Arial" w:cs="Arial"/>
          <w:sz w:val="22"/>
          <w:szCs w:val="22"/>
        </w:rPr>
        <w:t>(4)</w:t>
      </w:r>
      <w:r w:rsidRPr="00B71C1F">
        <w:rPr>
          <w:rFonts w:ascii="Arial" w:hAnsi="Arial" w:cs="Arial"/>
          <w:sz w:val="22"/>
          <w:szCs w:val="22"/>
        </w:rPr>
        <w:tab/>
        <w:t>Declaramos</w:t>
      </w:r>
      <w:proofErr w:type="gramEnd"/>
      <w:r w:rsidRPr="00B71C1F">
        <w:rPr>
          <w:rFonts w:ascii="Arial" w:hAnsi="Arial" w:cs="Arial"/>
          <w:sz w:val="22"/>
          <w:szCs w:val="22"/>
        </w:rPr>
        <w:t>, para todos os fins que a empresa não foi declarada inidônea por nenhum órgão público de qualquer esfera de governo, estando apta a contratar com o poder público.</w:t>
      </w:r>
    </w:p>
    <w:p w14:paraId="6DAA65FD" w14:textId="77777777" w:rsidR="00BE6075" w:rsidRPr="00B71C1F" w:rsidRDefault="00BE6075" w:rsidP="00BE6075">
      <w:pPr>
        <w:tabs>
          <w:tab w:val="left" w:pos="426"/>
        </w:tabs>
        <w:jc w:val="both"/>
        <w:rPr>
          <w:rFonts w:ascii="Arial" w:hAnsi="Arial" w:cs="Arial"/>
          <w:sz w:val="22"/>
          <w:szCs w:val="22"/>
        </w:rPr>
      </w:pPr>
    </w:p>
    <w:p w14:paraId="3D1794AB" w14:textId="77777777" w:rsidR="00BE6075" w:rsidRPr="00B71C1F" w:rsidRDefault="00BE6075" w:rsidP="00BE6075">
      <w:pPr>
        <w:tabs>
          <w:tab w:val="left" w:pos="426"/>
        </w:tabs>
        <w:jc w:val="both"/>
        <w:rPr>
          <w:rFonts w:ascii="Arial" w:hAnsi="Arial" w:cs="Arial"/>
          <w:sz w:val="22"/>
          <w:szCs w:val="22"/>
        </w:rPr>
      </w:pPr>
      <w:proofErr w:type="gramStart"/>
      <w:r w:rsidRPr="00B71C1F">
        <w:rPr>
          <w:rFonts w:ascii="Arial" w:hAnsi="Arial" w:cs="Arial"/>
          <w:sz w:val="22"/>
          <w:szCs w:val="22"/>
        </w:rPr>
        <w:t>(5)</w:t>
      </w:r>
      <w:r w:rsidRPr="00B71C1F">
        <w:rPr>
          <w:rFonts w:ascii="Arial" w:hAnsi="Arial" w:cs="Arial"/>
          <w:sz w:val="22"/>
          <w:szCs w:val="22"/>
        </w:rPr>
        <w:tab/>
        <w:t>Declaramos</w:t>
      </w:r>
      <w:proofErr w:type="gramEnd"/>
      <w:r w:rsidRPr="00B71C1F">
        <w:rPr>
          <w:rFonts w:ascii="Arial" w:hAnsi="Arial" w:cs="Arial"/>
          <w:sz w:val="22"/>
          <w:szCs w:val="22"/>
        </w:rPr>
        <w:t>, para todos os fins que não possuímos em nosso quadro societário e de empregados, servidor ou dirigente de órgão ou entidade contratante ou responsável pela licitação, nos termos da Lei 14.133/2021.</w:t>
      </w:r>
    </w:p>
    <w:p w14:paraId="4CAF4467" w14:textId="77777777" w:rsidR="00BE6075" w:rsidRPr="00B71C1F" w:rsidRDefault="00BE6075" w:rsidP="00BE6075">
      <w:pPr>
        <w:tabs>
          <w:tab w:val="left" w:pos="426"/>
        </w:tabs>
        <w:jc w:val="both"/>
        <w:rPr>
          <w:rFonts w:ascii="Arial" w:hAnsi="Arial" w:cs="Arial"/>
          <w:sz w:val="22"/>
          <w:szCs w:val="22"/>
        </w:rPr>
      </w:pPr>
    </w:p>
    <w:p w14:paraId="7AE00CEA" w14:textId="77777777" w:rsidR="00BE6075" w:rsidRPr="00B71C1F" w:rsidRDefault="00BE6075" w:rsidP="00BE6075">
      <w:pPr>
        <w:tabs>
          <w:tab w:val="left" w:pos="426"/>
        </w:tabs>
        <w:jc w:val="both"/>
        <w:rPr>
          <w:rFonts w:ascii="Arial" w:hAnsi="Arial" w:cs="Arial"/>
          <w:sz w:val="22"/>
          <w:szCs w:val="22"/>
        </w:rPr>
      </w:pPr>
      <w:r w:rsidRPr="00B71C1F">
        <w:rPr>
          <w:rFonts w:ascii="Arial" w:hAnsi="Arial" w:cs="Arial"/>
          <w:sz w:val="22"/>
          <w:szCs w:val="22"/>
        </w:rPr>
        <w:t>(6)</w:t>
      </w:r>
      <w:r w:rsidRPr="00B71C1F">
        <w:rPr>
          <w:rFonts w:ascii="Arial" w:hAnsi="Arial" w:cs="Arial"/>
          <w:sz w:val="22"/>
          <w:szCs w:val="22"/>
        </w:rPr>
        <w:tab/>
        <w:t>Compromete - se, formalmente, para satisfazer a execução do objeto licitado, de acordo com os prazos, planejamentos e especificações que fazem parte integrante e complementar do Edital, pelo preço e condições constantes da proposta ofertada, assim como disponibilidade técnico-operacional suficiente e satisfatória, a fim de assegurar à Administração o fiel cumprimento das obrigações a serem assumidas, caso venha a ser vencedora no presente certame, salvo por motivo justo decorrente de fato superveniente, caso fortuito ou força maior, sujeitando-se às penalidades cabíveis, na forma da Lei.</w:t>
      </w:r>
    </w:p>
    <w:p w14:paraId="005C63A0" w14:textId="77777777" w:rsidR="00BE6075" w:rsidRPr="00B71C1F" w:rsidRDefault="00BE6075" w:rsidP="00BE6075">
      <w:pPr>
        <w:tabs>
          <w:tab w:val="left" w:pos="426"/>
        </w:tabs>
        <w:jc w:val="both"/>
        <w:rPr>
          <w:rFonts w:ascii="Arial" w:hAnsi="Arial" w:cs="Arial"/>
          <w:sz w:val="22"/>
          <w:szCs w:val="22"/>
        </w:rPr>
      </w:pPr>
    </w:p>
    <w:p w14:paraId="736692EA" w14:textId="77777777" w:rsidR="00BE6075" w:rsidRPr="00B71C1F" w:rsidRDefault="00BE6075" w:rsidP="00BE6075">
      <w:pPr>
        <w:tabs>
          <w:tab w:val="left" w:pos="426"/>
        </w:tabs>
        <w:jc w:val="both"/>
        <w:rPr>
          <w:rFonts w:ascii="Arial" w:hAnsi="Arial" w:cs="Arial"/>
          <w:sz w:val="22"/>
          <w:szCs w:val="22"/>
        </w:rPr>
      </w:pPr>
      <w:r w:rsidRPr="00B71C1F">
        <w:rPr>
          <w:rFonts w:ascii="Arial" w:hAnsi="Arial" w:cs="Arial"/>
          <w:sz w:val="22"/>
          <w:szCs w:val="22"/>
        </w:rPr>
        <w:t>(7)</w:t>
      </w:r>
      <w:r w:rsidRPr="00B71C1F">
        <w:rPr>
          <w:rFonts w:ascii="Arial" w:hAnsi="Arial" w:cs="Arial"/>
          <w:sz w:val="22"/>
          <w:szCs w:val="22"/>
        </w:rPr>
        <w:tab/>
        <w:t xml:space="preserve">Declaramos, para os devidos fins de direito, na qualidade de Proponente dos procedimentos licitatórios, instaurados por este Instituto, que o (a) responsável legal da empresa é o (a) </w:t>
      </w:r>
      <w:proofErr w:type="spellStart"/>
      <w:r w:rsidRPr="00B71C1F">
        <w:rPr>
          <w:rFonts w:ascii="Arial" w:hAnsi="Arial" w:cs="Arial"/>
          <w:sz w:val="22"/>
          <w:szCs w:val="22"/>
        </w:rPr>
        <w:t>Sr.º</w:t>
      </w:r>
      <w:proofErr w:type="spellEnd"/>
      <w:r w:rsidRPr="00B71C1F">
        <w:rPr>
          <w:rFonts w:ascii="Arial" w:hAnsi="Arial" w:cs="Arial"/>
          <w:sz w:val="22"/>
          <w:szCs w:val="22"/>
        </w:rPr>
        <w:t xml:space="preserve">(a) ............................................................, Portador(a) do RG sob o nº ..........................., e CPF sob o nº ........................................., cuja função/cargo é ....................................(sócio / administrador / procurador / diretor / </w:t>
      </w:r>
      <w:proofErr w:type="spellStart"/>
      <w:r w:rsidRPr="00B71C1F">
        <w:rPr>
          <w:rFonts w:ascii="Arial" w:hAnsi="Arial" w:cs="Arial"/>
          <w:sz w:val="22"/>
          <w:szCs w:val="22"/>
        </w:rPr>
        <w:t>etc</w:t>
      </w:r>
      <w:proofErr w:type="spellEnd"/>
      <w:r w:rsidRPr="00B71C1F">
        <w:rPr>
          <w:rFonts w:ascii="Arial" w:hAnsi="Arial" w:cs="Arial"/>
          <w:sz w:val="22"/>
          <w:szCs w:val="22"/>
        </w:rPr>
        <w:t>), responsável pela assinatura do Contrato / Ata de Registro de Preço.</w:t>
      </w:r>
    </w:p>
    <w:p w14:paraId="411F1824" w14:textId="77777777" w:rsidR="00BE6075" w:rsidRPr="00B71C1F" w:rsidRDefault="00BE6075" w:rsidP="00BE6075">
      <w:pPr>
        <w:tabs>
          <w:tab w:val="left" w:pos="426"/>
        </w:tabs>
        <w:jc w:val="both"/>
        <w:rPr>
          <w:rFonts w:ascii="Arial" w:hAnsi="Arial" w:cs="Arial"/>
          <w:sz w:val="22"/>
          <w:szCs w:val="22"/>
        </w:rPr>
      </w:pPr>
    </w:p>
    <w:p w14:paraId="60EDEBFA" w14:textId="77777777" w:rsidR="00BE6075" w:rsidRPr="00B71C1F" w:rsidRDefault="00BE6075" w:rsidP="00BE6075">
      <w:pPr>
        <w:tabs>
          <w:tab w:val="left" w:pos="426"/>
        </w:tabs>
        <w:jc w:val="both"/>
        <w:rPr>
          <w:rFonts w:ascii="Arial" w:hAnsi="Arial" w:cs="Arial"/>
          <w:sz w:val="22"/>
          <w:szCs w:val="22"/>
        </w:rPr>
      </w:pPr>
      <w:r w:rsidRPr="00B71C1F">
        <w:rPr>
          <w:rFonts w:ascii="Arial" w:hAnsi="Arial" w:cs="Arial"/>
          <w:sz w:val="22"/>
          <w:szCs w:val="22"/>
        </w:rPr>
        <w:t>(8). Declaramos, para os devidos fins que em caso de qualquer comunicação futura referente a este processo licitatório, bem como em caso de eventual contratação, concordo que o Contrato seja encaminhado para o seguinte endereço:</w:t>
      </w:r>
    </w:p>
    <w:p w14:paraId="2282B9ED" w14:textId="77777777" w:rsidR="00BE6075" w:rsidRPr="00B71C1F" w:rsidRDefault="00BE6075" w:rsidP="00BE6075">
      <w:pPr>
        <w:tabs>
          <w:tab w:val="left" w:pos="426"/>
        </w:tabs>
        <w:jc w:val="both"/>
        <w:rPr>
          <w:rFonts w:ascii="Arial" w:hAnsi="Arial" w:cs="Arial"/>
          <w:sz w:val="22"/>
          <w:szCs w:val="22"/>
        </w:rPr>
      </w:pPr>
    </w:p>
    <w:p w14:paraId="0C23865A" w14:textId="77777777" w:rsidR="00BE6075" w:rsidRPr="00B71C1F" w:rsidRDefault="00BE6075" w:rsidP="00BE6075">
      <w:pPr>
        <w:tabs>
          <w:tab w:val="left" w:pos="426"/>
        </w:tabs>
        <w:jc w:val="both"/>
        <w:rPr>
          <w:rFonts w:ascii="Arial" w:hAnsi="Arial" w:cs="Arial"/>
          <w:sz w:val="22"/>
          <w:szCs w:val="22"/>
        </w:rPr>
      </w:pPr>
      <w:r w:rsidRPr="00B71C1F">
        <w:rPr>
          <w:rFonts w:ascii="Arial" w:hAnsi="Arial" w:cs="Arial"/>
          <w:sz w:val="22"/>
          <w:szCs w:val="22"/>
        </w:rPr>
        <w:t>E-mail:</w:t>
      </w:r>
    </w:p>
    <w:p w14:paraId="49E5E896" w14:textId="77777777" w:rsidR="00BE6075" w:rsidRPr="00B71C1F" w:rsidRDefault="00BE6075" w:rsidP="00BE6075">
      <w:pPr>
        <w:tabs>
          <w:tab w:val="left" w:pos="426"/>
        </w:tabs>
        <w:jc w:val="both"/>
        <w:rPr>
          <w:rFonts w:ascii="Arial" w:hAnsi="Arial" w:cs="Arial"/>
          <w:sz w:val="22"/>
          <w:szCs w:val="22"/>
        </w:rPr>
      </w:pPr>
      <w:r w:rsidRPr="00B71C1F">
        <w:rPr>
          <w:rFonts w:ascii="Arial" w:hAnsi="Arial" w:cs="Arial"/>
          <w:sz w:val="22"/>
          <w:szCs w:val="22"/>
        </w:rPr>
        <w:t>Telefone: (DDD) ...........-.............</w:t>
      </w:r>
    </w:p>
    <w:p w14:paraId="14189DAF" w14:textId="77777777" w:rsidR="00BE6075" w:rsidRPr="00B71C1F" w:rsidRDefault="00BE6075" w:rsidP="00BE6075">
      <w:pPr>
        <w:tabs>
          <w:tab w:val="left" w:pos="426"/>
        </w:tabs>
        <w:jc w:val="both"/>
        <w:rPr>
          <w:rFonts w:ascii="Arial" w:hAnsi="Arial" w:cs="Arial"/>
          <w:sz w:val="22"/>
          <w:szCs w:val="22"/>
        </w:rPr>
      </w:pPr>
    </w:p>
    <w:p w14:paraId="0F65F83A" w14:textId="77777777" w:rsidR="00BE6075" w:rsidRPr="00B71C1F" w:rsidRDefault="00BE6075" w:rsidP="00BE6075">
      <w:pPr>
        <w:tabs>
          <w:tab w:val="left" w:pos="426"/>
        </w:tabs>
        <w:jc w:val="both"/>
        <w:rPr>
          <w:rFonts w:ascii="Arial" w:hAnsi="Arial" w:cs="Arial"/>
          <w:sz w:val="22"/>
          <w:szCs w:val="22"/>
        </w:rPr>
      </w:pPr>
      <w:r w:rsidRPr="00B71C1F">
        <w:rPr>
          <w:rFonts w:ascii="Arial" w:hAnsi="Arial" w:cs="Arial"/>
          <w:sz w:val="22"/>
          <w:szCs w:val="22"/>
        </w:rPr>
        <w:t>(9)</w:t>
      </w:r>
      <w:r w:rsidRPr="00B71C1F">
        <w:rPr>
          <w:rFonts w:ascii="Arial" w:hAnsi="Arial" w:cs="Arial"/>
          <w:sz w:val="22"/>
          <w:szCs w:val="22"/>
        </w:rPr>
        <w:tab/>
        <w:t>Caso altere o citado e-mail ou telefone comprometo-me em protocolizar pedido de alteração junto ao Departamento de Licitações e Contratos do Instituto, sob pena de ser considerado como intimado nos dados anteriormente fornecidos.</w:t>
      </w:r>
    </w:p>
    <w:p w14:paraId="55F07EA5" w14:textId="77777777" w:rsidR="00BE6075" w:rsidRPr="00B71C1F" w:rsidRDefault="00BE6075" w:rsidP="00BE6075">
      <w:pPr>
        <w:tabs>
          <w:tab w:val="left" w:pos="426"/>
        </w:tabs>
        <w:jc w:val="both"/>
        <w:rPr>
          <w:rFonts w:ascii="Arial" w:hAnsi="Arial" w:cs="Arial"/>
          <w:sz w:val="22"/>
          <w:szCs w:val="22"/>
        </w:rPr>
      </w:pPr>
    </w:p>
    <w:p w14:paraId="063754EA" w14:textId="77777777" w:rsidR="00BE6075" w:rsidRPr="00B71C1F" w:rsidRDefault="00BE6075" w:rsidP="00BE6075">
      <w:pPr>
        <w:tabs>
          <w:tab w:val="left" w:pos="426"/>
        </w:tabs>
        <w:jc w:val="both"/>
        <w:rPr>
          <w:rFonts w:ascii="Arial" w:hAnsi="Arial" w:cs="Arial"/>
          <w:sz w:val="22"/>
          <w:szCs w:val="22"/>
        </w:rPr>
      </w:pPr>
    </w:p>
    <w:p w14:paraId="13C147BD" w14:textId="77777777" w:rsidR="00BE6075" w:rsidRPr="00B71C1F" w:rsidRDefault="00BE6075" w:rsidP="00BE6075">
      <w:pPr>
        <w:tabs>
          <w:tab w:val="left" w:pos="426"/>
        </w:tabs>
        <w:jc w:val="both"/>
        <w:rPr>
          <w:rFonts w:ascii="Arial" w:hAnsi="Arial" w:cs="Arial"/>
          <w:sz w:val="22"/>
          <w:szCs w:val="22"/>
        </w:rPr>
      </w:pPr>
    </w:p>
    <w:p w14:paraId="78E9D002" w14:textId="77777777" w:rsidR="00BE6075" w:rsidRPr="00B71C1F" w:rsidRDefault="00BE6075" w:rsidP="00BE6075">
      <w:pPr>
        <w:tabs>
          <w:tab w:val="left" w:pos="426"/>
        </w:tabs>
        <w:jc w:val="both"/>
        <w:rPr>
          <w:rFonts w:ascii="Arial" w:hAnsi="Arial" w:cs="Arial"/>
          <w:sz w:val="22"/>
          <w:szCs w:val="22"/>
        </w:rPr>
      </w:pPr>
      <w:proofErr w:type="gramStart"/>
      <w:r w:rsidRPr="00B71C1F">
        <w:rPr>
          <w:rFonts w:ascii="Arial" w:hAnsi="Arial" w:cs="Arial"/>
          <w:sz w:val="22"/>
          <w:szCs w:val="22"/>
        </w:rPr>
        <w:t>..............................................,........</w:t>
      </w:r>
      <w:proofErr w:type="gramEnd"/>
      <w:r w:rsidRPr="00B71C1F">
        <w:rPr>
          <w:rFonts w:ascii="Arial" w:hAnsi="Arial" w:cs="Arial"/>
          <w:sz w:val="22"/>
          <w:szCs w:val="22"/>
        </w:rPr>
        <w:t>,................................. de 2024.</w:t>
      </w:r>
    </w:p>
    <w:p w14:paraId="3CDDDF54" w14:textId="77777777" w:rsidR="00BE6075" w:rsidRPr="00B71C1F" w:rsidRDefault="00BE6075" w:rsidP="00BE6075">
      <w:pPr>
        <w:tabs>
          <w:tab w:val="left" w:pos="426"/>
        </w:tabs>
        <w:jc w:val="both"/>
        <w:rPr>
          <w:rFonts w:ascii="Arial" w:hAnsi="Arial" w:cs="Arial"/>
          <w:sz w:val="22"/>
          <w:szCs w:val="22"/>
        </w:rPr>
      </w:pPr>
      <w:r w:rsidRPr="00B71C1F">
        <w:rPr>
          <w:rFonts w:ascii="Arial" w:hAnsi="Arial" w:cs="Arial"/>
          <w:sz w:val="22"/>
          <w:szCs w:val="22"/>
        </w:rPr>
        <w:t>Local e Data</w:t>
      </w:r>
    </w:p>
    <w:p w14:paraId="26CD6412" w14:textId="77777777" w:rsidR="00BE6075" w:rsidRPr="00B71C1F" w:rsidRDefault="00BE6075" w:rsidP="00BE6075">
      <w:pPr>
        <w:tabs>
          <w:tab w:val="left" w:pos="426"/>
        </w:tabs>
        <w:jc w:val="both"/>
        <w:rPr>
          <w:rFonts w:ascii="Arial" w:hAnsi="Arial" w:cs="Arial"/>
          <w:sz w:val="22"/>
          <w:szCs w:val="22"/>
        </w:rPr>
      </w:pPr>
    </w:p>
    <w:p w14:paraId="3084D61D" w14:textId="77777777" w:rsidR="00BE6075" w:rsidRPr="00B71C1F" w:rsidRDefault="00BE6075" w:rsidP="00BE6075">
      <w:pPr>
        <w:jc w:val="both"/>
        <w:rPr>
          <w:rFonts w:ascii="Arial" w:hAnsi="Arial" w:cs="Arial"/>
          <w:b/>
          <w:sz w:val="22"/>
          <w:szCs w:val="22"/>
        </w:rPr>
      </w:pPr>
    </w:p>
    <w:p w14:paraId="7316ECA0" w14:textId="77777777" w:rsidR="00BE6075" w:rsidRPr="00B71C1F" w:rsidRDefault="00BE6075" w:rsidP="00BE6075">
      <w:pPr>
        <w:tabs>
          <w:tab w:val="left" w:pos="142"/>
          <w:tab w:val="left" w:pos="284"/>
          <w:tab w:val="left" w:pos="426"/>
          <w:tab w:val="left" w:pos="567"/>
          <w:tab w:val="left" w:pos="709"/>
        </w:tabs>
        <w:jc w:val="both"/>
        <w:rPr>
          <w:rFonts w:ascii="Arial" w:hAnsi="Arial" w:cs="Arial"/>
          <w:iCs/>
          <w:color w:val="FF0000"/>
          <w:sz w:val="22"/>
          <w:szCs w:val="22"/>
        </w:rPr>
      </w:pPr>
    </w:p>
    <w:p w14:paraId="176CB752" w14:textId="66665D13" w:rsidR="00AD27C1" w:rsidRPr="00BE6075" w:rsidRDefault="00AD27C1" w:rsidP="00BE6075">
      <w:pPr>
        <w:rPr>
          <w:rFonts w:ascii="Arial" w:hAnsi="Arial" w:cs="Arial"/>
          <w:iCs/>
          <w:color w:val="FF0000"/>
          <w:sz w:val="22"/>
          <w:szCs w:val="22"/>
        </w:rPr>
      </w:pPr>
    </w:p>
    <w:sectPr w:rsidR="00AD27C1" w:rsidRPr="00BE6075" w:rsidSect="000F0B5A">
      <w:headerReference w:type="default" r:id="rId73"/>
      <w:footerReference w:type="default" r:id="rId74"/>
      <w:pgSz w:w="11906" w:h="16838" w:code="9"/>
      <w:pgMar w:top="1900" w:right="849" w:bottom="1985" w:left="170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2929" w14:textId="77777777" w:rsidR="00436E0C" w:rsidRDefault="00436E0C">
      <w:r>
        <w:separator/>
      </w:r>
    </w:p>
  </w:endnote>
  <w:endnote w:type="continuationSeparator" w:id="0">
    <w:p w14:paraId="15D18F6F" w14:textId="77777777" w:rsidR="00436E0C" w:rsidRDefault="0043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9065" w14:textId="3BB8ABFF" w:rsidR="006C24BB" w:rsidRPr="00EC5FD6" w:rsidRDefault="006C24BB"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73F9E4F9">
              <wp:simplePos x="0" y="0"/>
              <wp:positionH relativeFrom="rightMargin">
                <wp:posOffset>-152400</wp:posOffset>
              </wp:positionH>
              <wp:positionV relativeFrom="margin">
                <wp:posOffset>8324850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381B170C" w:rsidR="006C24BB" w:rsidRDefault="006C24BB"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E1211B" w:rsidRPr="00E1211B">
                            <w:rPr>
                              <w:rStyle w:val="Nmerodepgina"/>
                              <w:b/>
                              <w:bCs/>
                              <w:noProof/>
                              <w:color w:val="FFFFFF" w:themeColor="background1"/>
                              <w:sz w:val="20"/>
                              <w:szCs w:val="20"/>
                            </w:rPr>
                            <w:t>22</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12pt;margin-top:655.5pt;width:29.25pt;height:2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" o:allowincell="f" fillcolor="#9dbb61" stroked="f">
              <v:textbox inset="0,,0">
                <w:txbxContent>
                  <w:p w14:paraId="2D349BAE" w14:textId="381B170C" w:rsidR="006C24BB" w:rsidRDefault="006C24BB"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E1211B" w:rsidRPr="00E1211B">
                      <w:rPr>
                        <w:rStyle w:val="Nmerodepgina"/>
                        <w:b/>
                        <w:bCs/>
                        <w:noProof/>
                        <w:color w:val="FFFFFF" w:themeColor="background1"/>
                        <w:sz w:val="20"/>
                        <w:szCs w:val="20"/>
                      </w:rPr>
                      <w:t>22</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Rua São José, 664</w:t>
    </w:r>
  </w:p>
  <w:p w14:paraId="3E394C15" w14:textId="47484CD7" w:rsidR="006C24BB" w:rsidRPr="00EC5FD6" w:rsidRDefault="006C24BB"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 xml:space="preserve">79750-000 – Nova Andradina/MS </w:t>
    </w:r>
  </w:p>
  <w:p w14:paraId="37288FDB" w14:textId="77777777" w:rsidR="006C24BB" w:rsidRPr="00EC5FD6" w:rsidRDefault="006C24BB"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6C24BB" w:rsidRPr="00EC5FD6" w:rsidRDefault="006C24BB" w:rsidP="00EC5FD6">
    <w:pPr>
      <w:pStyle w:val="Rodap"/>
      <w:pBdr>
        <w:top w:val="single" w:sz="4" w:space="1" w:color="auto"/>
      </w:pBdr>
      <w:rPr>
        <w:rFonts w:asciiTheme="minorHAnsi" w:hAnsiTheme="minorHAnsi" w:cstheme="minorHAnsi"/>
        <w:sz w:val="22"/>
        <w:szCs w:val="22"/>
      </w:rPr>
    </w:pPr>
  </w:p>
  <w:p w14:paraId="6BF49A3E" w14:textId="413F8DF4" w:rsidR="006C24BB" w:rsidRDefault="006C24BB"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C25B8" w14:textId="77777777" w:rsidR="00436E0C" w:rsidRDefault="00436E0C">
      <w:r>
        <w:separator/>
      </w:r>
    </w:p>
  </w:footnote>
  <w:footnote w:type="continuationSeparator" w:id="0">
    <w:p w14:paraId="000D3C57" w14:textId="77777777" w:rsidR="00436E0C" w:rsidRDefault="00436E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A0BC" w14:textId="77777777" w:rsidR="006C24BB" w:rsidRDefault="006C24BB">
    <w:pPr>
      <w:pStyle w:val="Cabealho"/>
      <w:rPr>
        <w:rFonts w:ascii="Verdana" w:hAnsi="Verdana"/>
      </w:rPr>
    </w:pPr>
    <w:bookmarkStart w:id="4" w:name="OLE_LINK1"/>
  </w:p>
  <w:bookmarkEnd w:id="4"/>
  <w:p w14:paraId="514E651F" w14:textId="77777777" w:rsidR="006C24BB" w:rsidRPr="008D0985" w:rsidRDefault="006C24BB"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8" name="Imagem 8"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6C24BB" w:rsidRPr="008D0985" w:rsidRDefault="006C24BB" w:rsidP="00EC5FD6">
    <w:pPr>
      <w:jc w:val="center"/>
      <w:rPr>
        <w:b/>
        <w:sz w:val="28"/>
        <w:szCs w:val="28"/>
      </w:rPr>
    </w:pPr>
    <w:r w:rsidRPr="008D0985">
      <w:rPr>
        <w:b/>
        <w:sz w:val="28"/>
        <w:szCs w:val="28"/>
      </w:rPr>
      <w:t>ESTADO DE MATO GROSSO DO SUL</w:t>
    </w:r>
  </w:p>
  <w:p w14:paraId="1E5DE4D9" w14:textId="77777777" w:rsidR="006C24BB" w:rsidRDefault="006C24BB" w:rsidP="00EC5FD6">
    <w:pPr>
      <w:pStyle w:val="Cabealho"/>
      <w:jc w:val="right"/>
    </w:pPr>
  </w:p>
  <w:p w14:paraId="08C5A92A" w14:textId="77777777" w:rsidR="006C24BB" w:rsidRDefault="006C24B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A0559E"/>
    <w:multiLevelType w:val="hybridMultilevel"/>
    <w:tmpl w:val="4D3A164C"/>
    <w:lvl w:ilvl="0" w:tplc="DB3E5486">
      <w:start w:val="1"/>
      <w:numFmt w:val="decimal"/>
      <w:lvlText w:val="6.%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C5F77"/>
    <w:multiLevelType w:val="hybridMultilevel"/>
    <w:tmpl w:val="602CE5E8"/>
    <w:lvl w:ilvl="0" w:tplc="87EE4D7E">
      <w:start w:val="1"/>
      <w:numFmt w:val="decimal"/>
      <w:lvlText w:val="3.%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F24B39"/>
    <w:multiLevelType w:val="hybridMultilevel"/>
    <w:tmpl w:val="BF12ACB8"/>
    <w:lvl w:ilvl="0" w:tplc="0F30EFBC">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92615E"/>
    <w:multiLevelType w:val="hybridMultilevel"/>
    <w:tmpl w:val="F40CF162"/>
    <w:lvl w:ilvl="0" w:tplc="E24AD774">
      <w:start w:val="1"/>
      <w:numFmt w:val="upperRoman"/>
      <w:lvlText w:val="%1)"/>
      <w:lvlJc w:val="left"/>
      <w:pPr>
        <w:ind w:left="2988" w:hanging="72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0"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B72F74"/>
    <w:multiLevelType w:val="hybridMultilevel"/>
    <w:tmpl w:val="7A9C55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033474"/>
    <w:multiLevelType w:val="hybridMultilevel"/>
    <w:tmpl w:val="EE5E25F8"/>
    <w:lvl w:ilvl="0" w:tplc="87EE4D7E">
      <w:start w:val="1"/>
      <w:numFmt w:val="decimal"/>
      <w:lvlText w:val="3.%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97F4F9B"/>
    <w:multiLevelType w:val="hybridMultilevel"/>
    <w:tmpl w:val="F40CF162"/>
    <w:lvl w:ilvl="0" w:tplc="E24AD774">
      <w:start w:val="1"/>
      <w:numFmt w:val="upperRoman"/>
      <w:lvlText w:val="%1)"/>
      <w:lvlJc w:val="left"/>
      <w:pPr>
        <w:ind w:left="2988" w:hanging="72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6" w15:restartNumberingAfterBreak="0">
    <w:nsid w:val="4CCB5906"/>
    <w:multiLevelType w:val="hybridMultilevel"/>
    <w:tmpl w:val="E3A6D490"/>
    <w:lvl w:ilvl="0" w:tplc="B84E287A">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9"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0"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1" w15:restartNumberingAfterBreak="0">
    <w:nsid w:val="6DC16593"/>
    <w:multiLevelType w:val="hybridMultilevel"/>
    <w:tmpl w:val="1E445D7A"/>
    <w:lvl w:ilvl="0" w:tplc="F0C8CED2">
      <w:start w:val="1"/>
      <w:numFmt w:val="decimal"/>
      <w:lvlText w:val="6.%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3"/>
  </w:num>
  <w:num w:numId="2">
    <w:abstractNumId w:val="18"/>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0"/>
  </w:num>
  <w:num w:numId="8">
    <w:abstractNumId w:val="2"/>
  </w:num>
  <w:num w:numId="9">
    <w:abstractNumId w:val="24"/>
  </w:num>
  <w:num w:numId="10">
    <w:abstractNumId w:val="17"/>
  </w:num>
  <w:num w:numId="11">
    <w:abstractNumId w:val="14"/>
  </w:num>
  <w:num w:numId="12">
    <w:abstractNumId w:val="1"/>
  </w:num>
  <w:num w:numId="13">
    <w:abstractNumId w:val="13"/>
  </w:num>
  <w:num w:numId="14">
    <w:abstractNumId w:val="20"/>
  </w:num>
  <w:num w:numId="15">
    <w:abstractNumId w:val="19"/>
  </w:num>
  <w:num w:numId="16">
    <w:abstractNumId w:val="22"/>
  </w:num>
  <w:num w:numId="17">
    <w:abstractNumId w:val="4"/>
  </w:num>
  <w:num w:numId="18">
    <w:abstractNumId w:val="10"/>
  </w:num>
  <w:num w:numId="19">
    <w:abstractNumId w:val="21"/>
  </w:num>
  <w:num w:numId="20">
    <w:abstractNumId w:val="11"/>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lvlOverride w:ilvl="0">
      <w:startOverride w:val="4"/>
    </w:lvlOverride>
  </w:num>
  <w:num w:numId="24">
    <w:abstractNumId w:val="3"/>
  </w:num>
  <w:num w:numId="25">
    <w:abstractNumId w:val="9"/>
  </w:num>
  <w:num w:numId="26">
    <w:abstractNumId w:val="16"/>
  </w:num>
  <w:num w:numId="27">
    <w:abstractNumId w:val="6"/>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D"/>
    <w:rsid w:val="00012861"/>
    <w:rsid w:val="00030C66"/>
    <w:rsid w:val="0005668E"/>
    <w:rsid w:val="00091E2C"/>
    <w:rsid w:val="000A5598"/>
    <w:rsid w:val="000B681E"/>
    <w:rsid w:val="000D43BA"/>
    <w:rsid w:val="000F0B5A"/>
    <w:rsid w:val="0012184E"/>
    <w:rsid w:val="00126363"/>
    <w:rsid w:val="001414E7"/>
    <w:rsid w:val="0017690D"/>
    <w:rsid w:val="001838F2"/>
    <w:rsid w:val="00186224"/>
    <w:rsid w:val="001A6021"/>
    <w:rsid w:val="001C2FAA"/>
    <w:rsid w:val="001F42C5"/>
    <w:rsid w:val="001F7848"/>
    <w:rsid w:val="00204C97"/>
    <w:rsid w:val="0021683A"/>
    <w:rsid w:val="00231128"/>
    <w:rsid w:val="0024206E"/>
    <w:rsid w:val="002466D5"/>
    <w:rsid w:val="00276805"/>
    <w:rsid w:val="00282922"/>
    <w:rsid w:val="0028605A"/>
    <w:rsid w:val="00286DF1"/>
    <w:rsid w:val="002A049F"/>
    <w:rsid w:val="002A43C6"/>
    <w:rsid w:val="002B1DA6"/>
    <w:rsid w:val="002C06B5"/>
    <w:rsid w:val="002C793D"/>
    <w:rsid w:val="002E1A24"/>
    <w:rsid w:val="002F732B"/>
    <w:rsid w:val="00312B47"/>
    <w:rsid w:val="00314552"/>
    <w:rsid w:val="0032574B"/>
    <w:rsid w:val="00350F1F"/>
    <w:rsid w:val="00351D57"/>
    <w:rsid w:val="00385DEE"/>
    <w:rsid w:val="00386630"/>
    <w:rsid w:val="00391D3B"/>
    <w:rsid w:val="003929AA"/>
    <w:rsid w:val="003A2E3F"/>
    <w:rsid w:val="003B24C4"/>
    <w:rsid w:val="003C10B4"/>
    <w:rsid w:val="003C53E6"/>
    <w:rsid w:val="003E7F51"/>
    <w:rsid w:val="0043277D"/>
    <w:rsid w:val="00436E0C"/>
    <w:rsid w:val="00437424"/>
    <w:rsid w:val="00454BC1"/>
    <w:rsid w:val="00463705"/>
    <w:rsid w:val="00463E86"/>
    <w:rsid w:val="00464657"/>
    <w:rsid w:val="00485E5A"/>
    <w:rsid w:val="004A2F7D"/>
    <w:rsid w:val="004C1E0C"/>
    <w:rsid w:val="004D6BD7"/>
    <w:rsid w:val="004E4139"/>
    <w:rsid w:val="004E520D"/>
    <w:rsid w:val="005160F7"/>
    <w:rsid w:val="005339AA"/>
    <w:rsid w:val="0053570E"/>
    <w:rsid w:val="005372CD"/>
    <w:rsid w:val="005637FA"/>
    <w:rsid w:val="00594D47"/>
    <w:rsid w:val="00596E5E"/>
    <w:rsid w:val="005B24C4"/>
    <w:rsid w:val="005C41BE"/>
    <w:rsid w:val="005D6C76"/>
    <w:rsid w:val="005E57F7"/>
    <w:rsid w:val="005E7F20"/>
    <w:rsid w:val="006012C6"/>
    <w:rsid w:val="00614B55"/>
    <w:rsid w:val="00640F3A"/>
    <w:rsid w:val="006422F5"/>
    <w:rsid w:val="00652269"/>
    <w:rsid w:val="006654C1"/>
    <w:rsid w:val="00672D87"/>
    <w:rsid w:val="00674C19"/>
    <w:rsid w:val="006766F6"/>
    <w:rsid w:val="00676F84"/>
    <w:rsid w:val="00696FDB"/>
    <w:rsid w:val="006971E8"/>
    <w:rsid w:val="006C2094"/>
    <w:rsid w:val="006C24BB"/>
    <w:rsid w:val="006C32EA"/>
    <w:rsid w:val="006E0A15"/>
    <w:rsid w:val="006F2D80"/>
    <w:rsid w:val="006F3149"/>
    <w:rsid w:val="00704E9C"/>
    <w:rsid w:val="00710D38"/>
    <w:rsid w:val="00727209"/>
    <w:rsid w:val="0073426C"/>
    <w:rsid w:val="00777D93"/>
    <w:rsid w:val="007B5EDF"/>
    <w:rsid w:val="007C7252"/>
    <w:rsid w:val="007D462C"/>
    <w:rsid w:val="007D6A43"/>
    <w:rsid w:val="007E0A1E"/>
    <w:rsid w:val="007E72E7"/>
    <w:rsid w:val="007F7752"/>
    <w:rsid w:val="0080062B"/>
    <w:rsid w:val="008300F7"/>
    <w:rsid w:val="00841888"/>
    <w:rsid w:val="00851334"/>
    <w:rsid w:val="00854E23"/>
    <w:rsid w:val="00862513"/>
    <w:rsid w:val="00875C2A"/>
    <w:rsid w:val="008774CD"/>
    <w:rsid w:val="008810EA"/>
    <w:rsid w:val="00886A83"/>
    <w:rsid w:val="008917B9"/>
    <w:rsid w:val="008B0885"/>
    <w:rsid w:val="008B2A1E"/>
    <w:rsid w:val="008B5949"/>
    <w:rsid w:val="008E3457"/>
    <w:rsid w:val="008E37F1"/>
    <w:rsid w:val="008F4EEE"/>
    <w:rsid w:val="00912A62"/>
    <w:rsid w:val="00917D37"/>
    <w:rsid w:val="009344D1"/>
    <w:rsid w:val="009360ED"/>
    <w:rsid w:val="009535DF"/>
    <w:rsid w:val="00962BC4"/>
    <w:rsid w:val="009664F3"/>
    <w:rsid w:val="00970D1A"/>
    <w:rsid w:val="00985FE9"/>
    <w:rsid w:val="00994B92"/>
    <w:rsid w:val="009A3102"/>
    <w:rsid w:val="009B3257"/>
    <w:rsid w:val="009B4638"/>
    <w:rsid w:val="009C681A"/>
    <w:rsid w:val="009D34F8"/>
    <w:rsid w:val="009E2746"/>
    <w:rsid w:val="009E69C3"/>
    <w:rsid w:val="009F2D55"/>
    <w:rsid w:val="009F5A8C"/>
    <w:rsid w:val="00A2133C"/>
    <w:rsid w:val="00A270B8"/>
    <w:rsid w:val="00A30CC7"/>
    <w:rsid w:val="00A54790"/>
    <w:rsid w:val="00A55D30"/>
    <w:rsid w:val="00A81C91"/>
    <w:rsid w:val="00A82FC1"/>
    <w:rsid w:val="00A857D4"/>
    <w:rsid w:val="00AB14BD"/>
    <w:rsid w:val="00AC195D"/>
    <w:rsid w:val="00AD27C1"/>
    <w:rsid w:val="00AE518E"/>
    <w:rsid w:val="00B01929"/>
    <w:rsid w:val="00B137DA"/>
    <w:rsid w:val="00B31E08"/>
    <w:rsid w:val="00B33472"/>
    <w:rsid w:val="00B66C51"/>
    <w:rsid w:val="00B71C1F"/>
    <w:rsid w:val="00B86C3A"/>
    <w:rsid w:val="00B9200E"/>
    <w:rsid w:val="00B93323"/>
    <w:rsid w:val="00BA22B8"/>
    <w:rsid w:val="00BC4E78"/>
    <w:rsid w:val="00BD00F6"/>
    <w:rsid w:val="00BD6079"/>
    <w:rsid w:val="00BE6075"/>
    <w:rsid w:val="00BF72A3"/>
    <w:rsid w:val="00C07D8C"/>
    <w:rsid w:val="00C43080"/>
    <w:rsid w:val="00C54B01"/>
    <w:rsid w:val="00CB5C7A"/>
    <w:rsid w:val="00CD44CA"/>
    <w:rsid w:val="00CE6A19"/>
    <w:rsid w:val="00D01AF1"/>
    <w:rsid w:val="00D1607D"/>
    <w:rsid w:val="00D2698A"/>
    <w:rsid w:val="00D3464B"/>
    <w:rsid w:val="00D52568"/>
    <w:rsid w:val="00D57C82"/>
    <w:rsid w:val="00D673A7"/>
    <w:rsid w:val="00D7115D"/>
    <w:rsid w:val="00D81ED8"/>
    <w:rsid w:val="00D82767"/>
    <w:rsid w:val="00DB4C4C"/>
    <w:rsid w:val="00DB4D2E"/>
    <w:rsid w:val="00DC298D"/>
    <w:rsid w:val="00DD39B3"/>
    <w:rsid w:val="00DD62BB"/>
    <w:rsid w:val="00DE12E9"/>
    <w:rsid w:val="00DE18A2"/>
    <w:rsid w:val="00DE71A0"/>
    <w:rsid w:val="00E1211B"/>
    <w:rsid w:val="00E13310"/>
    <w:rsid w:val="00E20B17"/>
    <w:rsid w:val="00E56364"/>
    <w:rsid w:val="00E57EF1"/>
    <w:rsid w:val="00E6524C"/>
    <w:rsid w:val="00EA5C4F"/>
    <w:rsid w:val="00EC5FD6"/>
    <w:rsid w:val="00EF65C1"/>
    <w:rsid w:val="00EF691F"/>
    <w:rsid w:val="00F0573B"/>
    <w:rsid w:val="00F103D4"/>
    <w:rsid w:val="00F311CC"/>
    <w:rsid w:val="00F8221F"/>
    <w:rsid w:val="00FA4138"/>
    <w:rsid w:val="00FA454E"/>
    <w:rsid w:val="00FC1D10"/>
    <w:rsid w:val="00FE2F34"/>
    <w:rsid w:val="00FE3CD3"/>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75"/>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5"/>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5"/>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5"/>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18"/>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 w:type="paragraph" w:customStyle="1" w:styleId="Default">
    <w:name w:val="Default"/>
    <w:rsid w:val="000F0B5A"/>
    <w:pPr>
      <w:autoSpaceDE w:val="0"/>
      <w:autoSpaceDN w:val="0"/>
      <w:adjustRightInd w:val="0"/>
    </w:pPr>
    <w:rPr>
      <w:rFonts w:eastAsiaTheme="minorHAnsi"/>
      <w:color w:val="000000"/>
      <w:sz w:val="24"/>
      <w:szCs w:val="24"/>
      <w:lang w:eastAsia="en-US"/>
    </w:rPr>
  </w:style>
  <w:style w:type="character" w:customStyle="1" w:styleId="Artigo-Numero">
    <w:name w:val="Artigo - Numero"/>
    <w:basedOn w:val="Fontepargpadro"/>
    <w:uiPriority w:val="1"/>
    <w:qFormat/>
    <w:rsid w:val="00186224"/>
    <w:rPr>
      <w:rFonts w:ascii="Arial" w:hAnsi="Arial"/>
      <w:b/>
      <w:caps w:val="0"/>
      <w:smallCaps w:val="0"/>
      <w:strike w:val="0"/>
      <w:dstrike w:val="0"/>
      <w:vanish w:val="0"/>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445541604">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 w:id="109860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23-2026/2023/Decreto/D11871.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31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23-2026/2023/Decreto/D11871.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s://www.planalto.gov.br/ccivil_03/_Ato2019-2022/2021/Decreto/D10922.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2/Decreto/D11317.htm" TargetMode="External"/><Relationship Id="rId41" Type="http://schemas.openxmlformats.org/officeDocument/2006/relationships/hyperlink" Target="https://www.planalto.gov.br/ccivil_03/leis/l8078compilado.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novaandradina.ms.leg.br/transparencia/licitacoes-e-contratos"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ortaldoempreendedor.gov.br" TargetMode="External"/><Relationship Id="rId18" Type="http://schemas.openxmlformats.org/officeDocument/2006/relationships/hyperlink" Target="https://www.planalto.gov.br/ccivil_03/_Ato2019-2022/2021/Decreto/D10922.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4148A-C3A0-410C-BC9C-A79B6703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33</Pages>
  <Words>14022</Words>
  <Characters>75722</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89565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Alan</cp:lastModifiedBy>
  <cp:revision>17</cp:revision>
  <cp:lastPrinted>2024-02-16T13:03:00Z</cp:lastPrinted>
  <dcterms:created xsi:type="dcterms:W3CDTF">2024-02-02T13:26:00Z</dcterms:created>
  <dcterms:modified xsi:type="dcterms:W3CDTF">2024-05-22T11:44:00Z</dcterms:modified>
</cp:coreProperties>
</file>