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CE83" w14:textId="646976DA" w:rsidR="008E279B" w:rsidRPr="007D0A59" w:rsidRDefault="00A86B7D" w:rsidP="00F51114">
      <w:pPr>
        <w:widowControl w:val="0"/>
        <w:spacing w:after="0" w:line="240" w:lineRule="auto"/>
        <w:jc w:val="both"/>
        <w:rPr>
          <w:rFonts w:ascii="Arial" w:hAnsi="Arial" w:cs="Arial"/>
          <w:b/>
        </w:rPr>
      </w:pPr>
      <w:r w:rsidRPr="007D0A59">
        <w:rPr>
          <w:rFonts w:ascii="Arial" w:hAnsi="Arial" w:cs="Arial"/>
          <w:b/>
        </w:rPr>
        <w:t>PROCESSO ADMINISTRATIVO</w:t>
      </w:r>
      <w:r w:rsidR="00E52EF5" w:rsidRPr="007D0A59">
        <w:rPr>
          <w:rFonts w:ascii="Arial" w:hAnsi="Arial" w:cs="Arial"/>
          <w:b/>
        </w:rPr>
        <w:t xml:space="preserve"> N° </w:t>
      </w:r>
      <w:r w:rsidR="00BE50CD">
        <w:rPr>
          <w:rFonts w:ascii="Arial" w:hAnsi="Arial" w:cs="Arial"/>
          <w:b/>
        </w:rPr>
        <w:t>33</w:t>
      </w:r>
      <w:r w:rsidR="00A6650A" w:rsidRPr="007D0A59">
        <w:rPr>
          <w:rFonts w:ascii="Arial" w:hAnsi="Arial" w:cs="Arial"/>
          <w:b/>
        </w:rPr>
        <w:t>/2023</w:t>
      </w:r>
    </w:p>
    <w:p w14:paraId="03036750" w14:textId="7E93A4A3" w:rsidR="008E279B" w:rsidRPr="007D0A59" w:rsidRDefault="00C45466" w:rsidP="00F51114">
      <w:pPr>
        <w:widowControl w:val="0"/>
        <w:spacing w:after="0" w:line="240" w:lineRule="auto"/>
        <w:jc w:val="both"/>
        <w:rPr>
          <w:rFonts w:ascii="Arial" w:hAnsi="Arial" w:cs="Arial"/>
          <w:b/>
        </w:rPr>
      </w:pPr>
      <w:r w:rsidRPr="007D0A59">
        <w:rPr>
          <w:rFonts w:ascii="Arial" w:hAnsi="Arial" w:cs="Arial"/>
          <w:b/>
        </w:rPr>
        <w:t>PREGÃO PRESENCIAL</w:t>
      </w:r>
      <w:r w:rsidR="00A86B7D" w:rsidRPr="007D0A59">
        <w:rPr>
          <w:rFonts w:ascii="Arial" w:hAnsi="Arial" w:cs="Arial"/>
          <w:b/>
        </w:rPr>
        <w:t xml:space="preserve"> Nº </w:t>
      </w:r>
      <w:r w:rsidR="00A6650A" w:rsidRPr="007D0A59">
        <w:rPr>
          <w:rFonts w:ascii="Arial" w:hAnsi="Arial" w:cs="Arial"/>
          <w:b/>
        </w:rPr>
        <w:t>00</w:t>
      </w:r>
      <w:r w:rsidR="00BE50CD">
        <w:rPr>
          <w:rFonts w:ascii="Arial" w:hAnsi="Arial" w:cs="Arial"/>
          <w:b/>
        </w:rPr>
        <w:t>8</w:t>
      </w:r>
      <w:r w:rsidR="00A6650A" w:rsidRPr="007D0A59">
        <w:rPr>
          <w:rFonts w:ascii="Arial" w:hAnsi="Arial" w:cs="Arial"/>
          <w:b/>
        </w:rPr>
        <w:t>/2023</w:t>
      </w:r>
    </w:p>
    <w:p w14:paraId="55F07A51" w14:textId="422C5DA1" w:rsidR="008E279B" w:rsidRPr="007D0A59" w:rsidRDefault="008E279B" w:rsidP="00F51114">
      <w:pPr>
        <w:widowControl w:val="0"/>
        <w:spacing w:after="0" w:line="240" w:lineRule="auto"/>
        <w:jc w:val="both"/>
        <w:rPr>
          <w:rFonts w:ascii="Arial" w:hAnsi="Arial" w:cs="Arial"/>
          <w:b/>
        </w:rPr>
      </w:pPr>
      <w:r w:rsidRPr="007D0A59">
        <w:rPr>
          <w:rFonts w:ascii="Arial" w:hAnsi="Arial" w:cs="Arial"/>
          <w:b/>
        </w:rPr>
        <w:t>MODELO DE RETIRADA DE EDITAL</w:t>
      </w:r>
    </w:p>
    <w:p w14:paraId="3B10BD8F" w14:textId="77777777" w:rsidR="00C45466" w:rsidRPr="007D0A59" w:rsidRDefault="00C45466" w:rsidP="00F51114">
      <w:pPr>
        <w:widowControl w:val="0"/>
        <w:spacing w:after="0" w:line="240" w:lineRule="auto"/>
        <w:jc w:val="both"/>
        <w:rPr>
          <w:rFonts w:ascii="Arial" w:hAnsi="Arial" w:cs="Arial"/>
          <w:b/>
        </w:rPr>
      </w:pPr>
    </w:p>
    <w:p w14:paraId="7F469C91" w14:textId="77777777" w:rsidR="00806C85" w:rsidRPr="007D0A59" w:rsidRDefault="00806C85" w:rsidP="00F51114">
      <w:pPr>
        <w:widowControl w:val="0"/>
        <w:spacing w:after="0" w:line="240" w:lineRule="auto"/>
        <w:jc w:val="both"/>
        <w:rPr>
          <w:rFonts w:ascii="Arial" w:hAnsi="Arial" w:cs="Arial"/>
        </w:rPr>
      </w:pPr>
    </w:p>
    <w:p w14:paraId="77A4B756" w14:textId="7A7F4352" w:rsidR="008E279B" w:rsidRPr="007D0A59" w:rsidRDefault="008E279B" w:rsidP="00F51114">
      <w:pPr>
        <w:widowControl w:val="0"/>
        <w:spacing w:after="0" w:line="240" w:lineRule="auto"/>
        <w:jc w:val="both"/>
        <w:rPr>
          <w:rFonts w:ascii="Arial" w:hAnsi="Arial" w:cs="Arial"/>
        </w:rPr>
      </w:pPr>
      <w:r w:rsidRPr="007D0A59">
        <w:rPr>
          <w:rFonts w:ascii="Arial" w:hAnsi="Arial" w:cs="Arial"/>
        </w:rPr>
        <w:t>Razão Social ou nome Pessoa Física: ________________________________</w:t>
      </w:r>
    </w:p>
    <w:p w14:paraId="5DAC23EC" w14:textId="77777777" w:rsidR="008E279B" w:rsidRPr="007D0A59" w:rsidRDefault="008E279B" w:rsidP="00F51114">
      <w:pPr>
        <w:widowControl w:val="0"/>
        <w:spacing w:after="0" w:line="240" w:lineRule="auto"/>
        <w:jc w:val="both"/>
        <w:rPr>
          <w:rFonts w:ascii="Arial" w:hAnsi="Arial" w:cs="Arial"/>
        </w:rPr>
      </w:pPr>
      <w:r w:rsidRPr="007D0A59">
        <w:rPr>
          <w:rFonts w:ascii="Arial" w:hAnsi="Arial" w:cs="Arial"/>
        </w:rPr>
        <w:t>CNPJ/CPF: ___________________________</w:t>
      </w:r>
    </w:p>
    <w:p w14:paraId="633F6A07" w14:textId="77777777" w:rsidR="008E279B" w:rsidRPr="007D0A59" w:rsidRDefault="008E279B" w:rsidP="00F51114">
      <w:pPr>
        <w:widowControl w:val="0"/>
        <w:spacing w:after="0" w:line="240" w:lineRule="auto"/>
        <w:jc w:val="both"/>
        <w:rPr>
          <w:rFonts w:ascii="Arial" w:hAnsi="Arial" w:cs="Arial"/>
        </w:rPr>
      </w:pPr>
      <w:r w:rsidRPr="007D0A59">
        <w:rPr>
          <w:rFonts w:ascii="Arial" w:hAnsi="Arial" w:cs="Arial"/>
        </w:rPr>
        <w:t>Endereço: ____________________________</w:t>
      </w:r>
    </w:p>
    <w:p w14:paraId="57EFF461" w14:textId="77777777" w:rsidR="008E279B" w:rsidRPr="007D0A59" w:rsidRDefault="008E279B" w:rsidP="00F51114">
      <w:pPr>
        <w:widowControl w:val="0"/>
        <w:spacing w:after="0" w:line="240" w:lineRule="auto"/>
        <w:jc w:val="both"/>
        <w:rPr>
          <w:rFonts w:ascii="Arial" w:hAnsi="Arial" w:cs="Arial"/>
        </w:rPr>
      </w:pPr>
      <w:r w:rsidRPr="007D0A59">
        <w:rPr>
          <w:rFonts w:ascii="Arial" w:hAnsi="Arial" w:cs="Arial"/>
        </w:rPr>
        <w:t>E-mail: ______________________________</w:t>
      </w:r>
    </w:p>
    <w:p w14:paraId="438CF872" w14:textId="7BF292C3" w:rsidR="008E279B" w:rsidRPr="007D0A59" w:rsidRDefault="007A5037" w:rsidP="00F51114">
      <w:pPr>
        <w:widowControl w:val="0"/>
        <w:spacing w:after="0" w:line="240" w:lineRule="auto"/>
        <w:jc w:val="both"/>
        <w:rPr>
          <w:rFonts w:ascii="Arial" w:hAnsi="Arial" w:cs="Arial"/>
        </w:rPr>
      </w:pPr>
      <w:r w:rsidRPr="007D0A59">
        <w:rPr>
          <w:rFonts w:ascii="Arial" w:hAnsi="Arial" w:cs="Arial"/>
        </w:rPr>
        <w:t>Cidade: _</w:t>
      </w:r>
      <w:r w:rsidR="008E279B" w:rsidRPr="007D0A59">
        <w:rPr>
          <w:rFonts w:ascii="Arial" w:hAnsi="Arial" w:cs="Arial"/>
        </w:rPr>
        <w:t>_____________________________</w:t>
      </w:r>
      <w:r w:rsidRPr="007D0A59">
        <w:rPr>
          <w:rFonts w:ascii="Arial" w:hAnsi="Arial" w:cs="Arial"/>
        </w:rPr>
        <w:t>Estado: _</w:t>
      </w:r>
      <w:r w:rsidR="008E279B" w:rsidRPr="007D0A59">
        <w:rPr>
          <w:rFonts w:ascii="Arial" w:hAnsi="Arial" w:cs="Arial"/>
        </w:rPr>
        <w:t>______________________</w:t>
      </w:r>
    </w:p>
    <w:p w14:paraId="0BB87478" w14:textId="77777777" w:rsidR="008E279B" w:rsidRPr="007D0A59" w:rsidRDefault="008E279B" w:rsidP="00F51114">
      <w:pPr>
        <w:widowControl w:val="0"/>
        <w:spacing w:after="0" w:line="240" w:lineRule="auto"/>
        <w:jc w:val="both"/>
        <w:rPr>
          <w:rFonts w:ascii="Arial" w:hAnsi="Arial" w:cs="Arial"/>
        </w:rPr>
      </w:pPr>
      <w:r w:rsidRPr="007D0A59">
        <w:rPr>
          <w:rFonts w:ascii="Arial" w:hAnsi="Arial" w:cs="Arial"/>
        </w:rPr>
        <w:t>Telefone: _______________ Fax: _________________</w:t>
      </w:r>
    </w:p>
    <w:p w14:paraId="718940FE" w14:textId="77777777" w:rsidR="008E279B" w:rsidRPr="007D0A59" w:rsidRDefault="008E279B" w:rsidP="00F51114">
      <w:pPr>
        <w:widowControl w:val="0"/>
        <w:spacing w:after="0" w:line="240" w:lineRule="auto"/>
        <w:jc w:val="both"/>
        <w:rPr>
          <w:rFonts w:ascii="Arial" w:hAnsi="Arial" w:cs="Arial"/>
        </w:rPr>
      </w:pPr>
      <w:r w:rsidRPr="007D0A59">
        <w:rPr>
          <w:rFonts w:ascii="Arial" w:hAnsi="Arial" w:cs="Arial"/>
        </w:rPr>
        <w:t>Pessoa para Contato: ______________________________</w:t>
      </w:r>
    </w:p>
    <w:p w14:paraId="398F3D5F" w14:textId="77777777" w:rsidR="008E279B" w:rsidRPr="007D0A59" w:rsidRDefault="008E279B" w:rsidP="00F51114">
      <w:pPr>
        <w:widowControl w:val="0"/>
        <w:spacing w:after="0" w:line="240" w:lineRule="auto"/>
        <w:jc w:val="both"/>
        <w:rPr>
          <w:rFonts w:ascii="Arial" w:hAnsi="Arial" w:cs="Arial"/>
        </w:rPr>
      </w:pPr>
    </w:p>
    <w:p w14:paraId="30633A47" w14:textId="77777777" w:rsidR="008E279B" w:rsidRPr="007D0A59" w:rsidRDefault="008E279B" w:rsidP="00F51114">
      <w:pPr>
        <w:widowControl w:val="0"/>
        <w:spacing w:after="0" w:line="240" w:lineRule="auto"/>
        <w:jc w:val="both"/>
        <w:rPr>
          <w:rFonts w:ascii="Arial" w:hAnsi="Arial" w:cs="Arial"/>
          <w:b/>
        </w:rPr>
      </w:pPr>
    </w:p>
    <w:p w14:paraId="69BF9134" w14:textId="77777777" w:rsidR="008E279B" w:rsidRPr="007D0A59" w:rsidRDefault="008E279B" w:rsidP="00F51114">
      <w:pPr>
        <w:widowControl w:val="0"/>
        <w:spacing w:after="0" w:line="240" w:lineRule="auto"/>
        <w:jc w:val="both"/>
        <w:rPr>
          <w:rFonts w:ascii="Arial" w:hAnsi="Arial" w:cs="Arial"/>
        </w:rPr>
      </w:pPr>
      <w:r w:rsidRPr="007D0A59">
        <w:rPr>
          <w:rFonts w:ascii="Arial" w:hAnsi="Arial" w:cs="Arial"/>
        </w:rPr>
        <w:t>Recebemos Cópia do Instrumento Convocatório da Licitação acima identificada</w:t>
      </w:r>
    </w:p>
    <w:p w14:paraId="753268CE" w14:textId="77777777" w:rsidR="008E279B" w:rsidRPr="007D0A59" w:rsidRDefault="008E279B" w:rsidP="00F51114">
      <w:pPr>
        <w:widowControl w:val="0"/>
        <w:spacing w:after="0" w:line="240" w:lineRule="auto"/>
        <w:jc w:val="both"/>
        <w:rPr>
          <w:rFonts w:ascii="Arial" w:hAnsi="Arial" w:cs="Arial"/>
        </w:rPr>
      </w:pPr>
    </w:p>
    <w:p w14:paraId="29EB9CC6" w14:textId="77777777" w:rsidR="008E279B" w:rsidRPr="007D0A59" w:rsidRDefault="008E279B" w:rsidP="00F51114">
      <w:pPr>
        <w:widowControl w:val="0"/>
        <w:spacing w:after="0" w:line="240" w:lineRule="auto"/>
        <w:jc w:val="both"/>
        <w:rPr>
          <w:rFonts w:ascii="Arial" w:hAnsi="Arial" w:cs="Arial"/>
        </w:rPr>
      </w:pPr>
    </w:p>
    <w:p w14:paraId="4EEA2E2C" w14:textId="2DFDB5F8" w:rsidR="008E279B" w:rsidRPr="007D0A59" w:rsidRDefault="008E279B" w:rsidP="00F51114">
      <w:pPr>
        <w:widowControl w:val="0"/>
        <w:spacing w:after="0" w:line="240" w:lineRule="auto"/>
        <w:jc w:val="both"/>
        <w:rPr>
          <w:rFonts w:ascii="Arial" w:hAnsi="Arial" w:cs="Arial"/>
        </w:rPr>
      </w:pPr>
      <w:r w:rsidRPr="007D0A59">
        <w:rPr>
          <w:rFonts w:ascii="Arial" w:hAnsi="Arial" w:cs="Arial"/>
        </w:rPr>
        <w:t>Local: _______________________</w:t>
      </w:r>
      <w:r w:rsidR="00A86B7D" w:rsidRPr="007D0A59">
        <w:rPr>
          <w:rFonts w:ascii="Arial" w:hAnsi="Arial" w:cs="Arial"/>
        </w:rPr>
        <w:t>_-____, ____</w:t>
      </w:r>
      <w:r w:rsidRPr="007D0A59">
        <w:rPr>
          <w:rFonts w:ascii="Arial" w:hAnsi="Arial" w:cs="Arial"/>
        </w:rPr>
        <w:t xml:space="preserve"> de _________ </w:t>
      </w:r>
      <w:proofErr w:type="spellStart"/>
      <w:r w:rsidRPr="007D0A59">
        <w:rPr>
          <w:rFonts w:ascii="Arial" w:hAnsi="Arial" w:cs="Arial"/>
        </w:rPr>
        <w:t>de</w:t>
      </w:r>
      <w:proofErr w:type="spellEnd"/>
      <w:r w:rsidRPr="007D0A59">
        <w:rPr>
          <w:rFonts w:ascii="Arial" w:hAnsi="Arial" w:cs="Arial"/>
        </w:rPr>
        <w:t xml:space="preserve"> </w:t>
      </w:r>
      <w:r w:rsidR="00A86B7D" w:rsidRPr="007D0A59">
        <w:rPr>
          <w:rFonts w:ascii="Arial" w:hAnsi="Arial" w:cs="Arial"/>
        </w:rPr>
        <w:t>_______.</w:t>
      </w:r>
    </w:p>
    <w:p w14:paraId="08FA2A73" w14:textId="77777777" w:rsidR="008E279B" w:rsidRPr="007D0A59" w:rsidRDefault="008E279B" w:rsidP="00F51114">
      <w:pPr>
        <w:widowControl w:val="0"/>
        <w:spacing w:after="0" w:line="240" w:lineRule="auto"/>
        <w:jc w:val="both"/>
        <w:rPr>
          <w:rFonts w:ascii="Arial" w:hAnsi="Arial" w:cs="Arial"/>
        </w:rPr>
      </w:pPr>
    </w:p>
    <w:p w14:paraId="003B36CD" w14:textId="77777777" w:rsidR="008E279B" w:rsidRPr="007D0A59" w:rsidRDefault="008E279B" w:rsidP="00F51114">
      <w:pPr>
        <w:widowControl w:val="0"/>
        <w:spacing w:after="0" w:line="240" w:lineRule="auto"/>
        <w:jc w:val="both"/>
        <w:rPr>
          <w:rFonts w:ascii="Arial" w:hAnsi="Arial" w:cs="Arial"/>
        </w:rPr>
      </w:pPr>
    </w:p>
    <w:p w14:paraId="7AB212B6" w14:textId="77777777" w:rsidR="008E279B" w:rsidRPr="007D0A59" w:rsidRDefault="008E279B" w:rsidP="00F51114">
      <w:pPr>
        <w:widowControl w:val="0"/>
        <w:spacing w:after="0" w:line="240" w:lineRule="auto"/>
        <w:jc w:val="both"/>
        <w:rPr>
          <w:rFonts w:ascii="Arial" w:hAnsi="Arial" w:cs="Arial"/>
        </w:rPr>
      </w:pPr>
    </w:p>
    <w:p w14:paraId="1C84D1D2" w14:textId="77777777" w:rsidR="008E279B" w:rsidRPr="007D0A59" w:rsidRDefault="008E279B" w:rsidP="00F51114">
      <w:pPr>
        <w:widowControl w:val="0"/>
        <w:spacing w:after="0" w:line="240" w:lineRule="auto"/>
        <w:jc w:val="both"/>
        <w:rPr>
          <w:rFonts w:ascii="Arial" w:hAnsi="Arial" w:cs="Arial"/>
        </w:rPr>
      </w:pPr>
      <w:r w:rsidRPr="007D0A59">
        <w:rPr>
          <w:rFonts w:ascii="Arial" w:hAnsi="Arial" w:cs="Arial"/>
        </w:rPr>
        <w:t>____________________________________</w:t>
      </w:r>
    </w:p>
    <w:p w14:paraId="2E723756" w14:textId="77777777" w:rsidR="008E279B" w:rsidRPr="007D0A59" w:rsidRDefault="008E279B" w:rsidP="00F51114">
      <w:pPr>
        <w:widowControl w:val="0"/>
        <w:spacing w:after="0" w:line="240" w:lineRule="auto"/>
        <w:jc w:val="both"/>
        <w:rPr>
          <w:rFonts w:ascii="Arial" w:hAnsi="Arial" w:cs="Arial"/>
        </w:rPr>
      </w:pPr>
      <w:r w:rsidRPr="007D0A59">
        <w:rPr>
          <w:rFonts w:ascii="Arial" w:hAnsi="Arial" w:cs="Arial"/>
        </w:rPr>
        <w:t>Assinatura e Carimbo CNPJ/CPF</w:t>
      </w:r>
    </w:p>
    <w:p w14:paraId="6EC1B41C" w14:textId="77777777" w:rsidR="008E279B" w:rsidRPr="007D0A59" w:rsidRDefault="008E279B" w:rsidP="00F51114">
      <w:pPr>
        <w:widowControl w:val="0"/>
        <w:spacing w:after="0" w:line="240" w:lineRule="auto"/>
        <w:jc w:val="both"/>
        <w:rPr>
          <w:rFonts w:ascii="Arial" w:hAnsi="Arial" w:cs="Arial"/>
        </w:rPr>
      </w:pPr>
    </w:p>
    <w:p w14:paraId="1A652345" w14:textId="77777777" w:rsidR="00280B8F" w:rsidRPr="007D0A59" w:rsidRDefault="00280B8F" w:rsidP="00F51114">
      <w:pPr>
        <w:widowControl w:val="0"/>
        <w:spacing w:after="0" w:line="240" w:lineRule="auto"/>
        <w:jc w:val="both"/>
        <w:rPr>
          <w:rFonts w:ascii="Arial" w:hAnsi="Arial" w:cs="Arial"/>
        </w:rPr>
      </w:pPr>
    </w:p>
    <w:p w14:paraId="3506CB6F" w14:textId="77777777" w:rsidR="00280B8F" w:rsidRPr="007D0A59" w:rsidRDefault="00280B8F" w:rsidP="00F51114">
      <w:pPr>
        <w:widowControl w:val="0"/>
        <w:spacing w:after="0" w:line="240" w:lineRule="auto"/>
        <w:jc w:val="both"/>
        <w:rPr>
          <w:rFonts w:ascii="Arial" w:hAnsi="Arial" w:cs="Arial"/>
          <w:b/>
        </w:rPr>
      </w:pPr>
      <w:r w:rsidRPr="007D0A59">
        <w:rPr>
          <w:rFonts w:ascii="Arial" w:hAnsi="Arial" w:cs="Arial"/>
          <w:b/>
        </w:rPr>
        <w:t xml:space="preserve">Senhor Licitante, </w:t>
      </w:r>
    </w:p>
    <w:p w14:paraId="60B73218" w14:textId="141B1ED8" w:rsidR="00280B8F" w:rsidRPr="007D0A59" w:rsidRDefault="00280B8F" w:rsidP="00F51114">
      <w:pPr>
        <w:widowControl w:val="0"/>
        <w:spacing w:after="0" w:line="240" w:lineRule="auto"/>
        <w:jc w:val="both"/>
        <w:rPr>
          <w:rFonts w:ascii="Arial" w:hAnsi="Arial" w:cs="Arial"/>
        </w:rPr>
      </w:pPr>
      <w:r w:rsidRPr="007D0A59">
        <w:rPr>
          <w:rFonts w:ascii="Arial" w:hAnsi="Arial" w:cs="Arial"/>
        </w:rPr>
        <w:t xml:space="preserve">Visando comunicação futura entre esta </w:t>
      </w:r>
      <w:r w:rsidR="00540359" w:rsidRPr="007D0A59">
        <w:rPr>
          <w:rFonts w:ascii="Arial" w:hAnsi="Arial" w:cs="Arial"/>
        </w:rPr>
        <w:t xml:space="preserve">Câmara Municipal </w:t>
      </w:r>
      <w:r w:rsidRPr="007D0A59">
        <w:rPr>
          <w:rFonts w:ascii="Arial" w:hAnsi="Arial" w:cs="Arial"/>
        </w:rPr>
        <w:t xml:space="preserve">e essa empresa/Pessoa Física, solicito de Vossa Senhoria preencher o recibo de entrega do Edital e remeter ao Setor de Licitações via e-mail, através do endereço eletrônico </w:t>
      </w:r>
      <w:hyperlink r:id="rId8" w:history="1">
        <w:r w:rsidR="000E1A5B" w:rsidRPr="007D0A59">
          <w:rPr>
            <w:rStyle w:val="Hyperlink"/>
            <w:rFonts w:ascii="Arial" w:hAnsi="Arial" w:cs="Arial"/>
          </w:rPr>
          <w:t>no endereço https://www.novaandradina.ms.leg.br/transparencia/licitacoes-e-contratos ou pelo e-mail pregao@novaandradina.ms.leg.br</w:t>
        </w:r>
      </w:hyperlink>
      <w:r w:rsidRPr="007D0A59">
        <w:rPr>
          <w:rFonts w:ascii="Arial" w:hAnsi="Arial" w:cs="Arial"/>
        </w:rPr>
        <w:t xml:space="preserve">, devidamente preenchido, assinado e carimbado com CNPJ. </w:t>
      </w:r>
    </w:p>
    <w:p w14:paraId="6F09BB93" w14:textId="77777777" w:rsidR="00280B8F" w:rsidRPr="007D0A59" w:rsidRDefault="00280B8F" w:rsidP="00F51114">
      <w:pPr>
        <w:widowControl w:val="0"/>
        <w:spacing w:after="0" w:line="240" w:lineRule="auto"/>
        <w:jc w:val="both"/>
        <w:rPr>
          <w:rFonts w:ascii="Arial" w:hAnsi="Arial" w:cs="Arial"/>
        </w:rPr>
      </w:pPr>
    </w:p>
    <w:p w14:paraId="636DF614" w14:textId="77777777" w:rsidR="00280B8F" w:rsidRPr="007D0A59" w:rsidRDefault="00280B8F" w:rsidP="00F51114">
      <w:pPr>
        <w:widowControl w:val="0"/>
        <w:spacing w:after="0" w:line="240" w:lineRule="auto"/>
        <w:jc w:val="both"/>
        <w:rPr>
          <w:rFonts w:ascii="Arial" w:hAnsi="Arial" w:cs="Arial"/>
          <w:b/>
        </w:rPr>
      </w:pPr>
      <w:r w:rsidRPr="007D0A59">
        <w:rPr>
          <w:rFonts w:ascii="Arial" w:hAnsi="Arial" w:cs="Arial"/>
          <w:b/>
        </w:rPr>
        <w:t>*A não remessa do recibo exime o Setor de Licitações da comunicação de eventuais retificações ocorridas no instrumento convocatório, bem como de quaisquer informações adicionais.</w:t>
      </w:r>
    </w:p>
    <w:p w14:paraId="0C864AE4" w14:textId="77777777" w:rsidR="00280B8F" w:rsidRPr="007D0A59" w:rsidRDefault="00280B8F" w:rsidP="00F51114">
      <w:pPr>
        <w:widowControl w:val="0"/>
        <w:spacing w:after="0" w:line="240" w:lineRule="auto"/>
        <w:jc w:val="both"/>
        <w:rPr>
          <w:rFonts w:ascii="Arial" w:hAnsi="Arial" w:cs="Arial"/>
        </w:rPr>
      </w:pPr>
    </w:p>
    <w:p w14:paraId="16F3B657" w14:textId="3B120A80" w:rsidR="00280B8F" w:rsidRPr="007D0A59" w:rsidRDefault="00280B8F" w:rsidP="00F51114">
      <w:pPr>
        <w:widowControl w:val="0"/>
        <w:spacing w:after="0" w:line="240" w:lineRule="auto"/>
        <w:jc w:val="both"/>
        <w:rPr>
          <w:rFonts w:ascii="Arial" w:eastAsia="Calibri" w:hAnsi="Arial" w:cs="Arial"/>
          <w:b/>
          <w:bCs/>
          <w:lang w:eastAsia="en-US"/>
        </w:rPr>
      </w:pPr>
      <w:r w:rsidRPr="007D0A59">
        <w:rPr>
          <w:rFonts w:ascii="Arial" w:eastAsia="Calibri" w:hAnsi="Arial" w:cs="Arial"/>
          <w:b/>
          <w:bCs/>
          <w:u w:val="single"/>
          <w:lang w:eastAsia="en-US"/>
        </w:rPr>
        <w:t>OBSERVAÇÃO:</w:t>
      </w:r>
      <w:r w:rsidRPr="007D0A59">
        <w:rPr>
          <w:rFonts w:ascii="Arial" w:eastAsia="Calibri" w:hAnsi="Arial" w:cs="Arial"/>
          <w:b/>
          <w:bCs/>
          <w:lang w:eastAsia="en-US"/>
        </w:rPr>
        <w:t xml:space="preserve"> </w:t>
      </w:r>
      <w:r w:rsidRPr="007D0A59">
        <w:rPr>
          <w:rFonts w:ascii="Arial" w:eastAsia="Calibri" w:hAnsi="Arial" w:cs="Arial"/>
          <w:bCs/>
          <w:lang w:eastAsia="en-US"/>
        </w:rPr>
        <w:t xml:space="preserve">As empresas para caráter de contratação, deverão estar devidamente cadastradas, no Sistema e-CJUR, em conformidades com a Resolução TCE-MS n° 149, de 28 de julho de 2021. O passo-a-passo de como fazer o cadastro no Sistema e-CJUR está disponível no Portal do Jurisdicionado e-Contas e pode ser acessado pelo link </w:t>
      </w:r>
      <w:hyperlink r:id="rId9" w:history="1">
        <w:r w:rsidRPr="007D0A59">
          <w:rPr>
            <w:rStyle w:val="Hyperlink"/>
            <w:rFonts w:ascii="Arial" w:eastAsia="Calibri" w:hAnsi="Arial" w:cs="Arial"/>
            <w:bCs/>
            <w:color w:val="auto"/>
            <w:lang w:eastAsia="en-US"/>
          </w:rPr>
          <w:t>http://www.tce.ms.gov.br/portaljurisdicionado/conteudos/lista/4/9</w:t>
        </w:r>
      </w:hyperlink>
      <w:r w:rsidR="000E1A5B" w:rsidRPr="007D0A59">
        <w:rPr>
          <w:rFonts w:ascii="Arial" w:eastAsia="Calibri" w:hAnsi="Arial" w:cs="Arial"/>
          <w:bCs/>
          <w:lang w:eastAsia="en-US"/>
        </w:rPr>
        <w:t>.</w:t>
      </w:r>
    </w:p>
    <w:p w14:paraId="1EA6F336" w14:textId="77777777" w:rsidR="00280B8F" w:rsidRPr="007D0A59" w:rsidRDefault="00280B8F" w:rsidP="00F51114">
      <w:pPr>
        <w:widowControl w:val="0"/>
        <w:spacing w:after="0" w:line="240" w:lineRule="auto"/>
        <w:jc w:val="both"/>
        <w:rPr>
          <w:rFonts w:ascii="Arial" w:eastAsia="Calibri" w:hAnsi="Arial" w:cs="Arial"/>
          <w:b/>
          <w:bCs/>
          <w:lang w:eastAsia="en-US"/>
        </w:rPr>
      </w:pPr>
    </w:p>
    <w:p w14:paraId="3EEADFB1" w14:textId="5394690F" w:rsidR="00A86B7D" w:rsidRPr="007D0A59" w:rsidRDefault="00A86B7D" w:rsidP="00F51114">
      <w:pPr>
        <w:widowControl w:val="0"/>
        <w:spacing w:after="0" w:line="240" w:lineRule="auto"/>
        <w:jc w:val="both"/>
        <w:rPr>
          <w:rFonts w:ascii="Arial" w:hAnsi="Arial" w:cs="Arial"/>
          <w:b/>
        </w:rPr>
      </w:pPr>
    </w:p>
    <w:p w14:paraId="47971DEA" w14:textId="77777777" w:rsidR="00223CBD" w:rsidRPr="007D0A59" w:rsidRDefault="00223CBD" w:rsidP="00F51114">
      <w:pPr>
        <w:widowControl w:val="0"/>
        <w:spacing w:after="0" w:line="240" w:lineRule="auto"/>
        <w:jc w:val="both"/>
        <w:rPr>
          <w:rFonts w:ascii="Arial" w:hAnsi="Arial" w:cs="Arial"/>
          <w:b/>
        </w:rPr>
      </w:pPr>
    </w:p>
    <w:p w14:paraId="0096E690" w14:textId="3D936288" w:rsidR="00A6650A" w:rsidRPr="007D0A59" w:rsidRDefault="00A6650A" w:rsidP="00F51114">
      <w:pPr>
        <w:spacing w:after="0" w:line="240" w:lineRule="auto"/>
        <w:rPr>
          <w:rFonts w:ascii="Arial" w:hAnsi="Arial" w:cs="Arial"/>
          <w:b/>
        </w:rPr>
      </w:pPr>
      <w:r w:rsidRPr="007D0A59">
        <w:rPr>
          <w:rFonts w:ascii="Arial" w:hAnsi="Arial" w:cs="Arial"/>
          <w:b/>
        </w:rPr>
        <w:br w:type="page"/>
      </w:r>
    </w:p>
    <w:p w14:paraId="2E065237" w14:textId="70EFC6AD" w:rsidR="00280B8F" w:rsidRPr="007D0A59" w:rsidRDefault="00280B8F" w:rsidP="00F51114">
      <w:pPr>
        <w:widowControl w:val="0"/>
        <w:pBdr>
          <w:top w:val="thinThickSmallGap" w:sz="18" w:space="1" w:color="auto"/>
          <w:left w:val="thinThickSmallGap" w:sz="18" w:space="1" w:color="auto"/>
          <w:bottom w:val="thickThinSmallGap" w:sz="18" w:space="1" w:color="auto"/>
          <w:right w:val="thickThinSmallGap" w:sz="18" w:space="4" w:color="auto"/>
        </w:pBdr>
        <w:spacing w:after="0" w:line="240" w:lineRule="auto"/>
        <w:jc w:val="both"/>
        <w:rPr>
          <w:rFonts w:ascii="Arial" w:eastAsia="Calibri" w:hAnsi="Arial" w:cs="Arial"/>
          <w:b/>
          <w:bCs/>
          <w:lang w:eastAsia="en-US"/>
        </w:rPr>
      </w:pPr>
      <w:r w:rsidRPr="007D0A59">
        <w:rPr>
          <w:rFonts w:ascii="Arial" w:eastAsia="Calibri" w:hAnsi="Arial" w:cs="Arial"/>
          <w:b/>
          <w:bCs/>
          <w:lang w:eastAsia="en-US"/>
        </w:rPr>
        <w:lastRenderedPageBreak/>
        <w:t>PREÂMBULO</w:t>
      </w:r>
    </w:p>
    <w:p w14:paraId="1CAA830D" w14:textId="77777777" w:rsidR="0076441A" w:rsidRPr="007D0A59" w:rsidRDefault="0076441A" w:rsidP="00F51114">
      <w:pPr>
        <w:widowControl w:val="0"/>
        <w:shd w:val="clear" w:color="auto" w:fill="FFFFFF" w:themeFill="background1"/>
        <w:spacing w:after="0" w:line="240" w:lineRule="auto"/>
        <w:jc w:val="both"/>
        <w:rPr>
          <w:rFonts w:ascii="Arial" w:eastAsia="Calibri" w:hAnsi="Arial" w:cs="Arial"/>
          <w:b/>
          <w:bCs/>
          <w:lang w:eastAsia="en-US"/>
        </w:rPr>
      </w:pPr>
    </w:p>
    <w:p w14:paraId="09557FD4" w14:textId="77777777" w:rsidR="003A71E0" w:rsidRPr="007D0A59" w:rsidRDefault="003A71E0" w:rsidP="00F51114">
      <w:pPr>
        <w:widowControl w:val="0"/>
        <w:shd w:val="clear" w:color="auto" w:fill="FFFFFF" w:themeFill="background1"/>
        <w:spacing w:after="0" w:line="240" w:lineRule="auto"/>
        <w:jc w:val="both"/>
        <w:rPr>
          <w:rFonts w:ascii="Arial" w:eastAsia="Calibri" w:hAnsi="Arial" w:cs="Arial"/>
          <w:b/>
          <w:bCs/>
        </w:rPr>
      </w:pPr>
    </w:p>
    <w:p w14:paraId="717FC3CA" w14:textId="26E2184D" w:rsidR="00126720" w:rsidRPr="007D0A59" w:rsidRDefault="00126720" w:rsidP="00F51114">
      <w:pPr>
        <w:widowControl w:val="0"/>
        <w:shd w:val="clear" w:color="auto" w:fill="FFFFFF" w:themeFill="background1"/>
        <w:spacing w:after="0" w:line="240" w:lineRule="auto"/>
        <w:jc w:val="both"/>
        <w:rPr>
          <w:rFonts w:ascii="Arial" w:eastAsia="Calibri" w:hAnsi="Arial" w:cs="Arial"/>
        </w:rPr>
      </w:pPr>
      <w:r w:rsidRPr="007D0A59">
        <w:rPr>
          <w:rFonts w:ascii="Arial" w:eastAsia="Calibri" w:hAnsi="Arial" w:cs="Arial"/>
          <w:b/>
          <w:bCs/>
        </w:rPr>
        <w:t>A CÂMARA MUNICIPAL DE NOVA ANDRADINA/MS</w:t>
      </w:r>
      <w:r w:rsidRPr="007D0A59">
        <w:rPr>
          <w:rFonts w:ascii="Arial" w:eastAsia="Calibri" w:hAnsi="Arial" w:cs="Arial"/>
        </w:rPr>
        <w:t>, através do Presidente</w:t>
      </w:r>
      <w:r w:rsidR="00356867" w:rsidRPr="007D0A59">
        <w:rPr>
          <w:rFonts w:ascii="Arial" w:eastAsia="Calibri" w:hAnsi="Arial" w:cs="Arial"/>
        </w:rPr>
        <w:t xml:space="preserve"> da Câmara Municipal</w:t>
      </w:r>
      <w:r w:rsidRPr="007D0A59">
        <w:rPr>
          <w:rFonts w:ascii="Arial" w:eastAsia="Calibri" w:hAnsi="Arial" w:cs="Arial"/>
        </w:rPr>
        <w:t>, por intermédio da Pregoeira, designad</w:t>
      </w:r>
      <w:r w:rsidR="00356867" w:rsidRPr="007D0A59">
        <w:rPr>
          <w:rFonts w:ascii="Arial" w:eastAsia="Calibri" w:hAnsi="Arial" w:cs="Arial"/>
        </w:rPr>
        <w:t>a</w:t>
      </w:r>
      <w:r w:rsidRPr="007D0A59">
        <w:rPr>
          <w:rFonts w:ascii="Arial" w:eastAsia="Calibri" w:hAnsi="Arial" w:cs="Arial"/>
        </w:rPr>
        <w:t xml:space="preserve"> pela Portaria n° 041 de 26 de junho de 2023, publicada no Diário Oficial do Município n° 1609 ano VIII de 28 de junho de 2023. </w:t>
      </w:r>
      <w:r w:rsidR="007A5037" w:rsidRPr="007D0A59">
        <w:rPr>
          <w:rFonts w:ascii="Arial" w:eastAsia="Calibri" w:hAnsi="Arial" w:cs="Arial"/>
        </w:rPr>
        <w:t>Torna</w:t>
      </w:r>
      <w:r w:rsidRPr="007D0A59">
        <w:rPr>
          <w:rFonts w:ascii="Arial" w:eastAsia="Calibri" w:hAnsi="Arial" w:cs="Arial"/>
        </w:rPr>
        <w:t xml:space="preserve"> público, para conhecimento dos interessados, que realizará, na modalidade </w:t>
      </w:r>
      <w:r w:rsidRPr="007D0A59">
        <w:rPr>
          <w:rFonts w:ascii="Arial" w:eastAsia="Calibri" w:hAnsi="Arial" w:cs="Arial"/>
          <w:b/>
          <w:bCs/>
        </w:rPr>
        <w:t xml:space="preserve">PREGÃO </w:t>
      </w:r>
      <w:r w:rsidR="00356867" w:rsidRPr="007D0A59">
        <w:rPr>
          <w:rFonts w:ascii="Arial" w:eastAsia="Calibri" w:hAnsi="Arial" w:cs="Arial"/>
          <w:b/>
          <w:bCs/>
        </w:rPr>
        <w:t>PRESENCIAL</w:t>
      </w:r>
      <w:r w:rsidRPr="007D0A59">
        <w:rPr>
          <w:rFonts w:ascii="Arial" w:eastAsia="Calibri" w:hAnsi="Arial" w:cs="Arial"/>
          <w:bCs/>
        </w:rPr>
        <w:t xml:space="preserve">, </w:t>
      </w:r>
      <w:r w:rsidRPr="007D0A59">
        <w:rPr>
          <w:rFonts w:ascii="Arial" w:eastAsia="Calibri" w:hAnsi="Arial" w:cs="Arial"/>
        </w:rPr>
        <w:t>tipo “</w:t>
      </w:r>
      <w:r w:rsidRPr="007D0A59">
        <w:rPr>
          <w:rFonts w:ascii="Arial" w:eastAsia="Calibri" w:hAnsi="Arial" w:cs="Arial"/>
          <w:b/>
          <w:bCs/>
        </w:rPr>
        <w:t>MENOR PREÇO POR ITEM,</w:t>
      </w:r>
      <w:r w:rsidRPr="007D0A59">
        <w:rPr>
          <w:rFonts w:ascii="Arial" w:eastAsia="Calibri" w:hAnsi="Arial" w:cs="Arial"/>
        </w:rPr>
        <w:t xml:space="preserve"> de acordo com as condições estabelecidas neste Edital e seus anexos.</w:t>
      </w:r>
    </w:p>
    <w:p w14:paraId="0A7BB81C" w14:textId="77777777" w:rsidR="00280B8F" w:rsidRPr="007D0A59" w:rsidRDefault="00280B8F" w:rsidP="00F51114">
      <w:pPr>
        <w:widowControl w:val="0"/>
        <w:spacing w:after="0" w:line="240" w:lineRule="auto"/>
        <w:jc w:val="both"/>
        <w:rPr>
          <w:rFonts w:ascii="Arial" w:eastAsia="Calibri" w:hAnsi="Arial" w:cs="Arial"/>
          <w:lang w:eastAsia="en-US"/>
        </w:rPr>
      </w:pPr>
    </w:p>
    <w:p w14:paraId="4752B64E" w14:textId="77777777" w:rsidR="00280B8F" w:rsidRPr="007D0A59" w:rsidRDefault="00280B8F" w:rsidP="00F51114">
      <w:pPr>
        <w:widowControl w:val="0"/>
        <w:spacing w:after="0" w:line="240" w:lineRule="auto"/>
        <w:jc w:val="both"/>
        <w:rPr>
          <w:rFonts w:ascii="Arial" w:eastAsia="Calibri" w:hAnsi="Arial" w:cs="Arial"/>
          <w:b/>
          <w:bCs/>
          <w:lang w:eastAsia="en-US"/>
        </w:rPr>
      </w:pPr>
      <w:r w:rsidRPr="007D0A59">
        <w:rPr>
          <w:rFonts w:ascii="Arial" w:eastAsia="Calibri" w:hAnsi="Arial" w:cs="Arial"/>
          <w:b/>
          <w:bCs/>
          <w:lang w:eastAsia="en-US"/>
        </w:rPr>
        <w:t>PREVISÃO LEGAL</w:t>
      </w:r>
    </w:p>
    <w:p w14:paraId="47CD6D12" w14:textId="77777777" w:rsidR="003C6B20" w:rsidRPr="007D0A59" w:rsidRDefault="003C6B20" w:rsidP="00F51114">
      <w:pPr>
        <w:widowControl w:val="0"/>
        <w:spacing w:after="0" w:line="240" w:lineRule="auto"/>
        <w:jc w:val="both"/>
        <w:rPr>
          <w:rFonts w:ascii="Arial" w:hAnsi="Arial" w:cs="Arial"/>
          <w:b/>
        </w:rPr>
      </w:pPr>
    </w:p>
    <w:p w14:paraId="4B28A7A6" w14:textId="03073D75" w:rsidR="00280B8F" w:rsidRPr="007D0A59" w:rsidRDefault="00280B8F" w:rsidP="00F51114">
      <w:pPr>
        <w:widowControl w:val="0"/>
        <w:spacing w:after="0" w:line="240" w:lineRule="auto"/>
        <w:jc w:val="both"/>
        <w:rPr>
          <w:rFonts w:ascii="Arial" w:hAnsi="Arial" w:cs="Arial"/>
        </w:rPr>
      </w:pPr>
      <w:r w:rsidRPr="007D0A59">
        <w:rPr>
          <w:rFonts w:ascii="Arial" w:hAnsi="Arial" w:cs="Arial"/>
        </w:rPr>
        <w:t>Lei Federal n° 14.133/2021;</w:t>
      </w:r>
    </w:p>
    <w:p w14:paraId="71B478EC" w14:textId="18DF2C2B" w:rsidR="00280B8F" w:rsidRPr="007D0A59" w:rsidRDefault="007059B0" w:rsidP="00F51114">
      <w:pPr>
        <w:widowControl w:val="0"/>
        <w:spacing w:after="0" w:line="240" w:lineRule="auto"/>
        <w:jc w:val="both"/>
        <w:rPr>
          <w:rFonts w:ascii="Arial" w:hAnsi="Arial" w:cs="Arial"/>
        </w:rPr>
      </w:pPr>
      <w:r w:rsidRPr="007D0A59">
        <w:rPr>
          <w:rFonts w:ascii="Arial" w:hAnsi="Arial" w:cs="Arial"/>
        </w:rPr>
        <w:t xml:space="preserve">Resolução </w:t>
      </w:r>
      <w:r w:rsidR="00280B8F" w:rsidRPr="007D0A59">
        <w:rPr>
          <w:rFonts w:ascii="Arial" w:hAnsi="Arial" w:cs="Arial"/>
        </w:rPr>
        <w:t xml:space="preserve">n° </w:t>
      </w:r>
      <w:r w:rsidR="003F650E" w:rsidRPr="007D0A59">
        <w:rPr>
          <w:rFonts w:ascii="Arial" w:hAnsi="Arial" w:cs="Arial"/>
        </w:rPr>
        <w:t xml:space="preserve">08, de 27 de março de 2023 - previsão </w:t>
      </w:r>
      <w:r w:rsidR="00806C85" w:rsidRPr="007D0A59">
        <w:rPr>
          <w:rFonts w:ascii="Arial" w:hAnsi="Arial" w:cs="Arial"/>
        </w:rPr>
        <w:t xml:space="preserve">(justificativa) </w:t>
      </w:r>
      <w:r w:rsidR="003F650E" w:rsidRPr="007D0A59">
        <w:rPr>
          <w:rFonts w:ascii="Arial" w:hAnsi="Arial" w:cs="Arial"/>
        </w:rPr>
        <w:t>artigo 2º</w:t>
      </w:r>
      <w:r w:rsidR="00806C85" w:rsidRPr="007D0A59">
        <w:rPr>
          <w:rFonts w:ascii="Arial" w:hAnsi="Arial" w:cs="Arial"/>
        </w:rPr>
        <w:t xml:space="preserve"> para modalidade Pregão Presencial.</w:t>
      </w:r>
    </w:p>
    <w:p w14:paraId="338FEBF9" w14:textId="5B3733FF" w:rsidR="00280B8F" w:rsidRPr="007D0A59" w:rsidRDefault="00280B8F" w:rsidP="00F51114">
      <w:pPr>
        <w:widowControl w:val="0"/>
        <w:spacing w:after="0" w:line="240" w:lineRule="auto"/>
        <w:jc w:val="both"/>
        <w:rPr>
          <w:rFonts w:ascii="Arial" w:eastAsia="Calibri" w:hAnsi="Arial" w:cs="Arial"/>
          <w:lang w:eastAsia="en-US"/>
        </w:rPr>
      </w:pPr>
      <w:r w:rsidRPr="007D0A59">
        <w:rPr>
          <w:rFonts w:ascii="Arial" w:eastAsia="Calibri" w:hAnsi="Arial" w:cs="Arial"/>
          <w:lang w:eastAsia="en-US"/>
        </w:rPr>
        <w:t xml:space="preserve">Lei Complementar nº 123/06 </w:t>
      </w:r>
      <w:r w:rsidR="00126720" w:rsidRPr="007D0A59">
        <w:rPr>
          <w:rFonts w:ascii="Arial" w:eastAsia="Calibri" w:hAnsi="Arial" w:cs="Arial"/>
        </w:rPr>
        <w:t xml:space="preserve">alterada pela Lei Complementar </w:t>
      </w:r>
      <w:r w:rsidR="00126720" w:rsidRPr="007D0A59">
        <w:rPr>
          <w:rFonts w:ascii="Arial" w:hAnsi="Arial" w:cs="Arial"/>
        </w:rPr>
        <w:t>nº. 147/14</w:t>
      </w:r>
      <w:r w:rsidRPr="007D0A59">
        <w:rPr>
          <w:rFonts w:ascii="Arial" w:eastAsia="Calibri" w:hAnsi="Arial" w:cs="Arial"/>
          <w:lang w:eastAsia="en-US"/>
        </w:rPr>
        <w:t>;</w:t>
      </w:r>
    </w:p>
    <w:p w14:paraId="7DEF9297" w14:textId="77777777" w:rsidR="00280B8F" w:rsidRPr="007D0A59" w:rsidRDefault="00280B8F" w:rsidP="00F51114">
      <w:pPr>
        <w:widowControl w:val="0"/>
        <w:spacing w:after="0" w:line="240" w:lineRule="auto"/>
        <w:jc w:val="both"/>
        <w:rPr>
          <w:rFonts w:ascii="Arial" w:eastAsia="Calibri" w:hAnsi="Arial" w:cs="Arial"/>
          <w:lang w:eastAsia="en-US"/>
        </w:rPr>
      </w:pPr>
      <w:r w:rsidRPr="007D0A59">
        <w:rPr>
          <w:rFonts w:ascii="Arial" w:eastAsia="Calibri" w:hAnsi="Arial" w:cs="Arial"/>
          <w:lang w:eastAsia="en-US"/>
        </w:rPr>
        <w:t>Demais disposições contidas neste Edital;</w:t>
      </w:r>
    </w:p>
    <w:p w14:paraId="6AD7B219" w14:textId="77777777" w:rsidR="00280B8F" w:rsidRPr="007D0A59" w:rsidRDefault="00280B8F" w:rsidP="00F51114">
      <w:pPr>
        <w:widowControl w:val="0"/>
        <w:spacing w:after="0" w:line="240" w:lineRule="auto"/>
        <w:jc w:val="both"/>
        <w:rPr>
          <w:rFonts w:ascii="Arial" w:eastAsia="Calibri" w:hAnsi="Arial" w:cs="Arial"/>
          <w:b/>
          <w:lang w:eastAsia="en-US"/>
        </w:rPr>
      </w:pPr>
    </w:p>
    <w:p w14:paraId="1B637337" w14:textId="246C985D" w:rsidR="00DD10A1"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D0A59">
        <w:rPr>
          <w:rFonts w:ascii="Arial" w:hAnsi="Arial" w:cs="Arial"/>
          <w:b/>
        </w:rPr>
        <w:t>DATA DA REALIZAÇÃO</w:t>
      </w:r>
      <w:r w:rsidR="00DD10A1" w:rsidRPr="007D0A59">
        <w:rPr>
          <w:rFonts w:ascii="Arial" w:hAnsi="Arial" w:cs="Arial"/>
          <w:b/>
        </w:rPr>
        <w:t xml:space="preserve"> E LOCAL</w:t>
      </w:r>
      <w:r w:rsidRPr="007D0A59">
        <w:rPr>
          <w:rFonts w:ascii="Arial" w:hAnsi="Arial" w:cs="Arial"/>
          <w:b/>
        </w:rPr>
        <w:t>:</w:t>
      </w:r>
      <w:r w:rsidR="002D2652" w:rsidRPr="007D0A59">
        <w:rPr>
          <w:rFonts w:ascii="Arial" w:hAnsi="Arial" w:cs="Arial"/>
        </w:rPr>
        <w:t xml:space="preserve"> </w:t>
      </w:r>
      <w:r w:rsidR="00BE50CD">
        <w:rPr>
          <w:rFonts w:ascii="Arial" w:hAnsi="Arial" w:cs="Arial"/>
        </w:rPr>
        <w:t>17 de novembro</w:t>
      </w:r>
      <w:r w:rsidR="007721D0" w:rsidRPr="007D0A59">
        <w:rPr>
          <w:rFonts w:ascii="Arial" w:hAnsi="Arial" w:cs="Arial"/>
        </w:rPr>
        <w:t xml:space="preserve"> </w:t>
      </w:r>
      <w:r w:rsidR="0037528B" w:rsidRPr="007D0A59">
        <w:rPr>
          <w:rFonts w:ascii="Arial" w:hAnsi="Arial" w:cs="Arial"/>
        </w:rPr>
        <w:t>de 2023</w:t>
      </w:r>
      <w:r w:rsidRPr="007D0A59">
        <w:rPr>
          <w:rFonts w:ascii="Arial" w:hAnsi="Arial" w:cs="Arial"/>
        </w:rPr>
        <w:t xml:space="preserve"> </w:t>
      </w:r>
      <w:r w:rsidR="00DD10A1" w:rsidRPr="007D0A59">
        <w:rPr>
          <w:rFonts w:ascii="Arial" w:hAnsi="Arial" w:cs="Arial"/>
        </w:rPr>
        <w:t xml:space="preserve">na </w:t>
      </w:r>
      <w:r w:rsidR="00DD10A1" w:rsidRPr="007D0A59">
        <w:rPr>
          <w:rFonts w:ascii="Arial" w:hAnsi="Arial" w:cs="Arial"/>
          <w:lang w:val="x-none" w:eastAsia="x-none"/>
        </w:rPr>
        <w:t>Rua São José, 664</w:t>
      </w:r>
      <w:r w:rsidR="00DD10A1" w:rsidRPr="007D0A59">
        <w:rPr>
          <w:rFonts w:ascii="Arial" w:hAnsi="Arial" w:cs="Arial"/>
        </w:rPr>
        <w:t xml:space="preserve"> – Câmara Municipal de Nova Andradina – MS – CEP: 79.750-000.</w:t>
      </w:r>
    </w:p>
    <w:p w14:paraId="6FD86409" w14:textId="29057C66" w:rsidR="00280B8F"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p>
    <w:p w14:paraId="5B82B051" w14:textId="035CEE62" w:rsidR="00280B8F" w:rsidRPr="007D0A59" w:rsidRDefault="00DD10A1"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7D0A59">
        <w:rPr>
          <w:rFonts w:ascii="Arial" w:hAnsi="Arial" w:cs="Arial"/>
          <w:b/>
        </w:rPr>
        <w:t xml:space="preserve">HORÁRIO DA </w:t>
      </w:r>
      <w:r w:rsidR="003F650E" w:rsidRPr="007D0A59">
        <w:rPr>
          <w:rFonts w:ascii="Arial" w:hAnsi="Arial" w:cs="Arial"/>
          <w:b/>
        </w:rPr>
        <w:t>ABERTURA DOS ENVELOPES DE HABILITAÇÃO E PROPOSTA TÉCNICA:</w:t>
      </w:r>
      <w:r w:rsidR="007721D0" w:rsidRPr="007D0A59">
        <w:rPr>
          <w:rFonts w:ascii="Arial" w:hAnsi="Arial" w:cs="Arial"/>
          <w:b/>
        </w:rPr>
        <w:t xml:space="preserve"> </w:t>
      </w:r>
      <w:r w:rsidR="00BE50CD">
        <w:rPr>
          <w:rFonts w:ascii="Arial" w:hAnsi="Arial" w:cs="Arial"/>
          <w:b/>
        </w:rPr>
        <w:t>17/11</w:t>
      </w:r>
      <w:r w:rsidR="007721D0" w:rsidRPr="007D0A59">
        <w:rPr>
          <w:rFonts w:ascii="Arial" w:hAnsi="Arial" w:cs="Arial"/>
          <w:b/>
        </w:rPr>
        <w:t xml:space="preserve">/2023 as </w:t>
      </w:r>
      <w:r w:rsidRPr="007D0A59">
        <w:rPr>
          <w:rFonts w:ascii="Arial" w:hAnsi="Arial" w:cs="Arial"/>
          <w:b/>
        </w:rPr>
        <w:t>0</w:t>
      </w:r>
      <w:r w:rsidR="007721D0" w:rsidRPr="007D0A59">
        <w:rPr>
          <w:rFonts w:ascii="Arial" w:hAnsi="Arial" w:cs="Arial"/>
          <w:b/>
        </w:rPr>
        <w:t>8</w:t>
      </w:r>
      <w:r w:rsidRPr="007D0A59">
        <w:rPr>
          <w:rFonts w:ascii="Arial" w:hAnsi="Arial" w:cs="Arial"/>
          <w:b/>
        </w:rPr>
        <w:t>h:00min</w:t>
      </w:r>
    </w:p>
    <w:p w14:paraId="523EAD98" w14:textId="4112440A" w:rsidR="00280B8F"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74C91423" w14:textId="77777777" w:rsidR="003F650E" w:rsidRPr="007D0A59" w:rsidRDefault="003F650E"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4996788F" w14:textId="7B0F3EF5" w:rsidR="00280B8F"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lang w:eastAsia="en-US"/>
        </w:rPr>
      </w:pPr>
      <w:r w:rsidRPr="007D0A59">
        <w:rPr>
          <w:rFonts w:ascii="Arial" w:hAnsi="Arial" w:cs="Arial"/>
          <w:b/>
        </w:rPr>
        <w:t>VALOR TOTAL MÁXIMO DA LICITAÇÃO:</w:t>
      </w:r>
      <w:r w:rsidRPr="007D0A59">
        <w:rPr>
          <w:rFonts w:ascii="Arial" w:hAnsi="Arial" w:cs="Arial"/>
        </w:rPr>
        <w:t xml:space="preserve"> R$ </w:t>
      </w:r>
      <w:r w:rsidR="00BE50CD">
        <w:rPr>
          <w:rFonts w:ascii="Arial" w:hAnsi="Arial" w:cs="Arial"/>
        </w:rPr>
        <w:t>19.095</w:t>
      </w:r>
      <w:r w:rsidR="002D2652" w:rsidRPr="007D0A59">
        <w:rPr>
          <w:rFonts w:ascii="Arial" w:hAnsi="Arial" w:cs="Arial"/>
        </w:rPr>
        <w:t>,00 (deze</w:t>
      </w:r>
      <w:r w:rsidR="00BE50CD">
        <w:rPr>
          <w:rFonts w:ascii="Arial" w:hAnsi="Arial" w:cs="Arial"/>
        </w:rPr>
        <w:t>nove</w:t>
      </w:r>
      <w:r w:rsidR="002D2652" w:rsidRPr="007D0A59">
        <w:rPr>
          <w:rFonts w:ascii="Arial" w:hAnsi="Arial" w:cs="Arial"/>
        </w:rPr>
        <w:t xml:space="preserve"> mil </w:t>
      </w:r>
      <w:r w:rsidR="00BE50CD">
        <w:rPr>
          <w:rFonts w:ascii="Arial" w:hAnsi="Arial" w:cs="Arial"/>
        </w:rPr>
        <w:t>e noventa e cinco</w:t>
      </w:r>
      <w:r w:rsidR="002D2652" w:rsidRPr="007D0A59">
        <w:rPr>
          <w:rFonts w:ascii="Arial" w:hAnsi="Arial" w:cs="Arial"/>
        </w:rPr>
        <w:t xml:space="preserve"> reais</w:t>
      </w:r>
      <w:r w:rsidR="007721D0" w:rsidRPr="007D0A59">
        <w:rPr>
          <w:rFonts w:ascii="Arial" w:hAnsi="Arial" w:cs="Arial"/>
        </w:rPr>
        <w:t>).</w:t>
      </w:r>
    </w:p>
    <w:p w14:paraId="2C9BE5B6" w14:textId="77777777" w:rsidR="00280B8F" w:rsidRPr="007D0A59" w:rsidRDefault="00280B8F" w:rsidP="00F51114">
      <w:pPr>
        <w:widowControl w:val="0"/>
        <w:spacing w:after="0" w:line="240" w:lineRule="auto"/>
        <w:jc w:val="both"/>
        <w:rPr>
          <w:rFonts w:ascii="Arial" w:eastAsia="Calibri" w:hAnsi="Arial" w:cs="Arial"/>
          <w:b/>
          <w:lang w:eastAsia="en-US"/>
        </w:rPr>
      </w:pPr>
    </w:p>
    <w:p w14:paraId="73C82FD6" w14:textId="77777777" w:rsidR="00280B8F"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D0A59">
        <w:rPr>
          <w:rFonts w:ascii="Arial" w:hAnsi="Arial" w:cs="Arial"/>
          <w:b/>
        </w:rPr>
        <w:t xml:space="preserve">CONSULTA AO EDITAL E DIVULGAÇÃO DE INFORMAÇÕES: </w:t>
      </w:r>
    </w:p>
    <w:p w14:paraId="17EB268B" w14:textId="77777777" w:rsidR="00740113" w:rsidRPr="007D0A59" w:rsidRDefault="00740113"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643F0EEA" w14:textId="77777777" w:rsidR="00280B8F"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D0A59">
        <w:rPr>
          <w:rFonts w:ascii="Arial" w:hAnsi="Arial" w:cs="Arial"/>
          <w:b/>
        </w:rPr>
        <w:t>Portal de Compras e Edital</w:t>
      </w:r>
    </w:p>
    <w:p w14:paraId="4F627CE6" w14:textId="4800E77A" w:rsidR="00280B8F" w:rsidRPr="007D0A59" w:rsidRDefault="007059B0"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D0A59">
        <w:rPr>
          <w:rFonts w:ascii="Arial" w:hAnsi="Arial" w:cs="Arial"/>
        </w:rPr>
        <w:t xml:space="preserve">no endereço </w:t>
      </w:r>
      <w:hyperlink r:id="rId10" w:history="1">
        <w:r w:rsidRPr="007D0A59">
          <w:rPr>
            <w:rStyle w:val="Hyperlink"/>
            <w:rFonts w:ascii="Arial" w:hAnsi="Arial" w:cs="Arial"/>
          </w:rPr>
          <w:t>https://www.novaandradina.ms.leg.br/transparencia/licitacoes-e-contratos</w:t>
        </w:r>
      </w:hyperlink>
    </w:p>
    <w:p w14:paraId="1D6F02B8" w14:textId="77777777" w:rsidR="007059B0" w:rsidRPr="007D0A59" w:rsidRDefault="007059B0"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105E529B" w14:textId="77777777" w:rsidR="00280B8F"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D0A59">
        <w:rPr>
          <w:rFonts w:ascii="Arial" w:hAnsi="Arial" w:cs="Arial"/>
          <w:b/>
        </w:rPr>
        <w:t>Diário Oficial do Município no endereço eletrônico:</w:t>
      </w:r>
    </w:p>
    <w:p w14:paraId="0D93CFFD" w14:textId="32245B9B" w:rsidR="00280B8F" w:rsidRPr="007D0A59" w:rsidRDefault="00000000"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rPr>
      </w:pPr>
      <w:hyperlink r:id="rId11" w:history="1">
        <w:r w:rsidR="007059B0" w:rsidRPr="007D0A59">
          <w:rPr>
            <w:rStyle w:val="Hyperlink"/>
            <w:rFonts w:ascii="Arial" w:hAnsi="Arial" w:cs="Arial"/>
            <w:color w:val="FF0000"/>
          </w:rPr>
          <w:t>https://</w:t>
        </w:r>
        <w:r w:rsidR="0037528B" w:rsidRPr="007D0A59">
          <w:rPr>
            <w:rFonts w:ascii="Arial" w:hAnsi="Arial" w:cs="Arial"/>
          </w:rPr>
          <w:t xml:space="preserve"> </w:t>
        </w:r>
        <w:r w:rsidR="0037528B" w:rsidRPr="007D0A59">
          <w:rPr>
            <w:rStyle w:val="Hyperlink"/>
            <w:rFonts w:ascii="Arial" w:hAnsi="Arial" w:cs="Arial"/>
            <w:color w:val="FF0000"/>
          </w:rPr>
          <w:t>www.publicacoesmunicipais.inf.br/transparencia/nova-andradina/diario-oficial</w:t>
        </w:r>
      </w:hyperlink>
      <w:r w:rsidR="0037528B" w:rsidRPr="007D0A59">
        <w:rPr>
          <w:rStyle w:val="Hyperlink"/>
          <w:rFonts w:ascii="Arial" w:hAnsi="Arial" w:cs="Arial"/>
          <w:color w:val="FF0000"/>
        </w:rPr>
        <w:t xml:space="preserve"> </w:t>
      </w:r>
    </w:p>
    <w:p w14:paraId="7A9EE1EA" w14:textId="77777777" w:rsidR="00280B8F"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3C4DD960" w14:textId="58A8165A" w:rsidR="00280B8F"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D0A59">
        <w:rPr>
          <w:rFonts w:ascii="Arial" w:hAnsi="Arial" w:cs="Arial"/>
          <w:b/>
        </w:rPr>
        <w:t>ESCLARECIMENTOS:</w:t>
      </w:r>
      <w:r w:rsidRPr="007D0A59">
        <w:rPr>
          <w:rFonts w:ascii="Arial" w:hAnsi="Arial" w:cs="Arial"/>
        </w:rPr>
        <w:t xml:space="preserve"> E-mail: </w:t>
      </w:r>
      <w:hyperlink r:id="rId12" w:history="1">
        <w:r w:rsidR="0037528B" w:rsidRPr="007D0A59">
          <w:rPr>
            <w:rStyle w:val="Hyperlink"/>
            <w:rFonts w:ascii="Arial" w:hAnsi="Arial" w:cs="Arial"/>
          </w:rPr>
          <w:t>no endereço https://www.novaandradina.ms.leg.br/transparencia/licitacoes-e-contratos ou pelo e-mail pregao@novaandradina.ms.leg.br</w:t>
        </w:r>
      </w:hyperlink>
      <w:r w:rsidRPr="007D0A59">
        <w:rPr>
          <w:rFonts w:ascii="Arial" w:hAnsi="Arial" w:cs="Arial"/>
        </w:rPr>
        <w:t xml:space="preserve">, telefone: (67) </w:t>
      </w:r>
      <w:r w:rsidR="003C6B20" w:rsidRPr="007D0A59">
        <w:rPr>
          <w:rFonts w:ascii="Arial" w:hAnsi="Arial" w:cs="Arial"/>
        </w:rPr>
        <w:t xml:space="preserve">3441-0700 </w:t>
      </w:r>
      <w:r w:rsidRPr="007D0A59">
        <w:rPr>
          <w:rFonts w:ascii="Arial" w:hAnsi="Arial" w:cs="Arial"/>
        </w:rPr>
        <w:t>, horário de atendimento das 07h00min às 1</w:t>
      </w:r>
      <w:r w:rsidR="003C6B20" w:rsidRPr="007D0A59">
        <w:rPr>
          <w:rFonts w:ascii="Arial" w:hAnsi="Arial" w:cs="Arial"/>
        </w:rPr>
        <w:t>3</w:t>
      </w:r>
      <w:r w:rsidRPr="007D0A59">
        <w:rPr>
          <w:rFonts w:ascii="Arial" w:hAnsi="Arial" w:cs="Arial"/>
        </w:rPr>
        <w:t xml:space="preserve">h00min (horário local), Setor de Licitações, na </w:t>
      </w:r>
      <w:r w:rsidR="003C6B20" w:rsidRPr="007D0A59">
        <w:rPr>
          <w:rFonts w:ascii="Arial" w:hAnsi="Arial" w:cs="Arial"/>
          <w:lang w:val="x-none" w:eastAsia="x-none"/>
        </w:rPr>
        <w:t>Rua São José, 664</w:t>
      </w:r>
      <w:r w:rsidR="003C6B20" w:rsidRPr="007D0A59">
        <w:rPr>
          <w:rFonts w:ascii="Arial" w:hAnsi="Arial" w:cs="Arial"/>
        </w:rPr>
        <w:t xml:space="preserve"> – </w:t>
      </w:r>
      <w:r w:rsidR="0076441A" w:rsidRPr="007D0A59">
        <w:rPr>
          <w:rFonts w:ascii="Arial" w:hAnsi="Arial" w:cs="Arial"/>
        </w:rPr>
        <w:t>Câmara Municipal de Nova Andradina</w:t>
      </w:r>
      <w:r w:rsidRPr="007D0A59">
        <w:rPr>
          <w:rFonts w:ascii="Arial" w:hAnsi="Arial" w:cs="Arial"/>
        </w:rPr>
        <w:t xml:space="preserve"> – MS – CEP: </w:t>
      </w:r>
      <w:r w:rsidR="003C6B20" w:rsidRPr="007D0A59">
        <w:rPr>
          <w:rFonts w:ascii="Arial" w:hAnsi="Arial" w:cs="Arial"/>
        </w:rPr>
        <w:t>79.750-000</w:t>
      </w:r>
      <w:r w:rsidRPr="007D0A59">
        <w:rPr>
          <w:rFonts w:ascii="Arial" w:hAnsi="Arial" w:cs="Arial"/>
        </w:rPr>
        <w:t>.</w:t>
      </w:r>
    </w:p>
    <w:p w14:paraId="5DCD99A3" w14:textId="77777777" w:rsidR="00DD10A1" w:rsidRPr="007D0A59" w:rsidRDefault="00DD10A1" w:rsidP="00F51114">
      <w:pPr>
        <w:spacing w:after="0" w:line="240" w:lineRule="auto"/>
        <w:jc w:val="both"/>
        <w:rPr>
          <w:rFonts w:ascii="Arial" w:hAnsi="Arial" w:cs="Arial"/>
          <w:b/>
        </w:rPr>
      </w:pPr>
    </w:p>
    <w:p w14:paraId="28EB41E8" w14:textId="6A2D100C" w:rsidR="00DD10A1" w:rsidRPr="007D0A59" w:rsidRDefault="00DD10A1" w:rsidP="00F51114">
      <w:pPr>
        <w:spacing w:after="0" w:line="240" w:lineRule="auto"/>
        <w:jc w:val="both"/>
        <w:rPr>
          <w:rFonts w:ascii="Arial" w:hAnsi="Arial" w:cs="Arial"/>
          <w:b/>
        </w:rPr>
      </w:pPr>
      <w:r w:rsidRPr="007D0A59">
        <w:rPr>
          <w:rFonts w:ascii="Arial" w:hAnsi="Arial" w:cs="Arial"/>
          <w:b/>
        </w:rPr>
        <w:t xml:space="preserve">Obs.1: Na hipótese de não haver expediente na data acima referida, fica este PREGÃO, automaticamente, transferido para o dia útil subsequente àquele, na mesma hora e local. </w:t>
      </w:r>
    </w:p>
    <w:p w14:paraId="174C916B" w14:textId="77777777" w:rsidR="003A71E0" w:rsidRPr="007D0A59" w:rsidRDefault="003A71E0" w:rsidP="00F51114">
      <w:pPr>
        <w:spacing w:after="0" w:line="240" w:lineRule="auto"/>
        <w:jc w:val="both"/>
        <w:rPr>
          <w:rFonts w:ascii="Arial" w:eastAsia="Arial" w:hAnsi="Arial" w:cs="Arial"/>
          <w:b/>
        </w:rPr>
      </w:pPr>
    </w:p>
    <w:p w14:paraId="11918A12" w14:textId="3D30E1A0" w:rsidR="00DD10A1" w:rsidRPr="007D0A59" w:rsidRDefault="00DD10A1" w:rsidP="00F51114">
      <w:pPr>
        <w:spacing w:after="0" w:line="240" w:lineRule="auto"/>
        <w:jc w:val="both"/>
        <w:rPr>
          <w:rFonts w:ascii="Arial" w:hAnsi="Arial" w:cs="Arial"/>
          <w:b/>
        </w:rPr>
      </w:pPr>
      <w:r w:rsidRPr="007D0A59">
        <w:rPr>
          <w:rFonts w:ascii="Arial" w:eastAsia="Arial" w:hAnsi="Arial" w:cs="Arial"/>
          <w:b/>
        </w:rPr>
        <w:t>Obs. 2: Todos os atos referentes a Licitação, Edital, Erratas, Atas, Convocações, Julgamentos de Impugnações e Recursos, Homologação, Anulação ou Revogação, enfim, TODOS os atos, serão publicados no site Oficial do Município, acima mencionado. O acompanhamento do andamento da Licitação em todas as fases é de total responsabilidade do Licitante participante.</w:t>
      </w:r>
    </w:p>
    <w:p w14:paraId="218896F7" w14:textId="77777777" w:rsidR="006F46BC" w:rsidRPr="007D0A59" w:rsidRDefault="006F46BC" w:rsidP="00F51114">
      <w:pPr>
        <w:widowControl w:val="0"/>
        <w:tabs>
          <w:tab w:val="left" w:pos="1134"/>
          <w:tab w:val="left" w:pos="8647"/>
        </w:tabs>
        <w:snapToGrid w:val="0"/>
        <w:spacing w:after="0" w:line="240" w:lineRule="auto"/>
        <w:jc w:val="both"/>
        <w:rPr>
          <w:rFonts w:ascii="Arial" w:hAnsi="Arial" w:cs="Arial"/>
        </w:rPr>
      </w:pPr>
    </w:p>
    <w:p w14:paraId="10143B34" w14:textId="0E9E17CB" w:rsidR="006F46BC" w:rsidRPr="007D0A59" w:rsidRDefault="006F46BC" w:rsidP="00F51114">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lang w:eastAsia="en-US"/>
        </w:rPr>
      </w:pPr>
      <w:bookmarkStart w:id="0" w:name="_Toc122606103"/>
      <w:r w:rsidRPr="007D0A59">
        <w:rPr>
          <w:rFonts w:ascii="Arial" w:hAnsi="Arial" w:cs="Arial"/>
          <w:color w:val="auto"/>
          <w:sz w:val="22"/>
          <w:szCs w:val="22"/>
          <w:lang w:eastAsia="en-US"/>
        </w:rPr>
        <w:lastRenderedPageBreak/>
        <w:t>DO OBJETO</w:t>
      </w:r>
      <w:bookmarkEnd w:id="0"/>
    </w:p>
    <w:p w14:paraId="06E92619" w14:textId="77777777" w:rsidR="003C6B20" w:rsidRPr="007D0A59" w:rsidRDefault="003C6B20" w:rsidP="00F51114">
      <w:pPr>
        <w:spacing w:after="0" w:line="240" w:lineRule="auto"/>
        <w:jc w:val="both"/>
        <w:rPr>
          <w:rFonts w:ascii="Arial" w:hAnsi="Arial" w:cs="Arial"/>
        </w:rPr>
      </w:pPr>
    </w:p>
    <w:p w14:paraId="4993FE8C" w14:textId="55B31EE9" w:rsidR="00A6650A" w:rsidRPr="007D0A59" w:rsidRDefault="00280B8F" w:rsidP="00F51114">
      <w:pPr>
        <w:pStyle w:val="PADRO"/>
        <w:keepNext w:val="0"/>
        <w:widowControl/>
        <w:shd w:val="clear" w:color="auto" w:fill="auto"/>
        <w:tabs>
          <w:tab w:val="left" w:pos="709"/>
          <w:tab w:val="left" w:pos="851"/>
        </w:tabs>
        <w:spacing w:before="0" w:after="0" w:line="240" w:lineRule="auto"/>
        <w:ind w:firstLine="0"/>
        <w:rPr>
          <w:rFonts w:ascii="Arial" w:hAnsi="Arial" w:cs="Arial"/>
          <w:b/>
          <w:sz w:val="22"/>
          <w:szCs w:val="22"/>
          <w:u w:val="single"/>
        </w:rPr>
      </w:pPr>
      <w:r w:rsidRPr="007D0A59">
        <w:rPr>
          <w:rFonts w:ascii="Arial" w:hAnsi="Arial" w:cs="Arial"/>
          <w:sz w:val="22"/>
          <w:szCs w:val="22"/>
        </w:rPr>
        <w:t xml:space="preserve">1.1 </w:t>
      </w:r>
      <w:r w:rsidR="006F46BC" w:rsidRPr="007D0A59">
        <w:rPr>
          <w:rFonts w:ascii="Arial" w:hAnsi="Arial" w:cs="Arial"/>
          <w:sz w:val="22"/>
          <w:szCs w:val="22"/>
        </w:rPr>
        <w:t xml:space="preserve">O objeto da presente licitação é </w:t>
      </w:r>
      <w:bookmarkStart w:id="1" w:name="_Hlk128465876"/>
      <w:r w:rsidR="00280740" w:rsidRPr="007D0A59">
        <w:rPr>
          <w:rFonts w:ascii="Arial" w:hAnsi="Arial" w:cs="Arial"/>
          <w:b/>
          <w:sz w:val="22"/>
          <w:szCs w:val="22"/>
          <w:u w:val="single"/>
        </w:rPr>
        <w:t>CONTRATAÇÃO DE EMPRESA ESPECIALIZADA PARA O FORNECIMENTO DE COMBUSTÍVEIS (GASOLINA COMUM), PARA SUPROR AS NECESSIDADES DO VEÍCULO OFICIAL DA CÂMARA MUNICIPAL DE NOVA ANDRADINA – MS</w:t>
      </w:r>
      <w:bookmarkEnd w:id="1"/>
      <w:r w:rsidR="00A6650A" w:rsidRPr="007D0A59">
        <w:rPr>
          <w:rFonts w:ascii="Arial" w:hAnsi="Arial" w:cs="Arial"/>
          <w:b/>
          <w:sz w:val="22"/>
          <w:szCs w:val="22"/>
          <w:u w:val="single"/>
        </w:rPr>
        <w:t>, conforme condições, quantidades e exigências estabelecidas no presente Termo de Referência, Edital e seus anexos.</w:t>
      </w:r>
    </w:p>
    <w:p w14:paraId="0994A3C6" w14:textId="30DA8102" w:rsidR="00454BC2" w:rsidRPr="007D0A59" w:rsidRDefault="00454BC2" w:rsidP="00F51114">
      <w:pPr>
        <w:spacing w:after="0" w:line="240" w:lineRule="auto"/>
        <w:jc w:val="both"/>
        <w:rPr>
          <w:rFonts w:ascii="Arial" w:hAnsi="Arial" w:cs="Arial"/>
        </w:rPr>
      </w:pPr>
    </w:p>
    <w:p w14:paraId="142EA9DA" w14:textId="084CC4D7" w:rsidR="006F46BC" w:rsidRPr="007D0A59" w:rsidRDefault="006F46BC" w:rsidP="00F51114">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rPr>
      </w:pPr>
      <w:bookmarkStart w:id="2" w:name="_Toc122606104"/>
      <w:r w:rsidRPr="007D0A59">
        <w:rPr>
          <w:rFonts w:ascii="Arial" w:hAnsi="Arial" w:cs="Arial"/>
          <w:color w:val="auto"/>
          <w:sz w:val="22"/>
          <w:szCs w:val="22"/>
        </w:rPr>
        <w:t>DA</w:t>
      </w:r>
      <w:r w:rsidR="00DD10A1" w:rsidRPr="007D0A59">
        <w:rPr>
          <w:rFonts w:ascii="Arial" w:hAnsi="Arial" w:cs="Arial"/>
          <w:color w:val="auto"/>
          <w:sz w:val="22"/>
          <w:szCs w:val="22"/>
        </w:rPr>
        <w:t>S CONDIÇÕES DE</w:t>
      </w:r>
      <w:r w:rsidRPr="007D0A59">
        <w:rPr>
          <w:rFonts w:ascii="Arial" w:hAnsi="Arial" w:cs="Arial"/>
          <w:color w:val="auto"/>
          <w:sz w:val="22"/>
          <w:szCs w:val="22"/>
        </w:rPr>
        <w:t xml:space="preserve"> PARTICIPAÇÃO NA LICITAÇÃO</w:t>
      </w:r>
      <w:bookmarkEnd w:id="2"/>
    </w:p>
    <w:p w14:paraId="7765415D" w14:textId="77777777" w:rsidR="003C6B20" w:rsidRPr="007D0A59" w:rsidRDefault="003C6B20" w:rsidP="00F51114">
      <w:pPr>
        <w:widowControl w:val="0"/>
        <w:spacing w:after="0" w:line="240" w:lineRule="auto"/>
        <w:jc w:val="both"/>
        <w:rPr>
          <w:rFonts w:ascii="Arial" w:hAnsi="Arial" w:cs="Arial"/>
        </w:rPr>
      </w:pPr>
    </w:p>
    <w:p w14:paraId="2AAEE236" w14:textId="34FE20C6" w:rsidR="00DD10A1" w:rsidRPr="007D0A59" w:rsidRDefault="00DD10A1" w:rsidP="00F51114">
      <w:pPr>
        <w:pStyle w:val="Nivel01"/>
        <w:numPr>
          <w:ilvl w:val="0"/>
          <w:numId w:val="0"/>
        </w:numPr>
        <w:spacing w:before="0"/>
        <w:rPr>
          <w:rFonts w:ascii="Arial" w:hAnsi="Arial" w:cs="Arial"/>
          <w:b w:val="0"/>
          <w:sz w:val="22"/>
          <w:szCs w:val="22"/>
        </w:rPr>
      </w:pPr>
      <w:bookmarkStart w:id="3" w:name="_Ref117000692"/>
      <w:r w:rsidRPr="007D0A59">
        <w:rPr>
          <w:rFonts w:ascii="Arial" w:eastAsia="Arial" w:hAnsi="Arial" w:cs="Arial"/>
          <w:b w:val="0"/>
          <w:sz w:val="22"/>
          <w:szCs w:val="22"/>
        </w:rPr>
        <w:t>2.1.</w:t>
      </w:r>
      <w:r w:rsidRPr="007D0A59">
        <w:rPr>
          <w:rFonts w:ascii="Arial" w:hAnsi="Arial" w:cs="Arial"/>
          <w:b w:val="0"/>
          <w:sz w:val="22"/>
          <w:szCs w:val="22"/>
        </w:rPr>
        <w:t xml:space="preserve"> Poderão participar deste </w:t>
      </w:r>
      <w:r w:rsidR="00A6650A" w:rsidRPr="007D0A59">
        <w:rPr>
          <w:rFonts w:ascii="Arial" w:hAnsi="Arial" w:cs="Arial"/>
          <w:b w:val="0"/>
          <w:sz w:val="22"/>
          <w:szCs w:val="22"/>
        </w:rPr>
        <w:t>pregão as empresas</w:t>
      </w:r>
      <w:r w:rsidRPr="007D0A59">
        <w:rPr>
          <w:rFonts w:ascii="Arial" w:eastAsia="Arial" w:hAnsi="Arial" w:cs="Arial"/>
          <w:b w:val="0"/>
          <w:sz w:val="22"/>
          <w:szCs w:val="22"/>
        </w:rPr>
        <w:t xml:space="preserve"> </w:t>
      </w:r>
      <w:r w:rsidRPr="007D0A59">
        <w:rPr>
          <w:rFonts w:ascii="Arial" w:hAnsi="Arial" w:cs="Arial"/>
          <w:b w:val="0"/>
          <w:sz w:val="22"/>
          <w:szCs w:val="22"/>
        </w:rPr>
        <w:t>cujo objeto social seja compatível com o objeto da licitação e que atenda a todas as exigências estabelecidas neste Edital e seus Anexos.</w:t>
      </w:r>
      <w:r w:rsidRPr="007D0A59">
        <w:rPr>
          <w:rFonts w:ascii="Arial" w:eastAsia="Times New Roman" w:hAnsi="Arial" w:cs="Arial"/>
          <w:b w:val="0"/>
          <w:sz w:val="22"/>
          <w:szCs w:val="22"/>
        </w:rPr>
        <w:t xml:space="preserve"> </w:t>
      </w:r>
    </w:p>
    <w:p w14:paraId="1228FA27" w14:textId="77777777"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hAnsi="Arial" w:cs="Arial"/>
          <w:b w:val="0"/>
          <w:sz w:val="22"/>
          <w:szCs w:val="22"/>
        </w:rPr>
        <w:t xml:space="preserve"> </w:t>
      </w:r>
    </w:p>
    <w:p w14:paraId="4911570D" w14:textId="1E2657FD"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eastAsia="Arial" w:hAnsi="Arial" w:cs="Arial"/>
          <w:b w:val="0"/>
          <w:sz w:val="22"/>
          <w:szCs w:val="22"/>
        </w:rPr>
        <w:t xml:space="preserve">2.1.1. </w:t>
      </w:r>
      <w:r w:rsidR="00A6650A" w:rsidRPr="007D0A59">
        <w:rPr>
          <w:rFonts w:ascii="Arial" w:hAnsi="Arial" w:cs="Arial"/>
          <w:sz w:val="22"/>
          <w:szCs w:val="22"/>
        </w:rPr>
        <w:t xml:space="preserve">As licitantes que comprovarem o enquadramento como </w:t>
      </w:r>
      <w:r w:rsidRPr="007D0A59">
        <w:rPr>
          <w:rFonts w:ascii="Arial" w:hAnsi="Arial" w:cs="Arial"/>
          <w:b w:val="0"/>
          <w:sz w:val="22"/>
          <w:szCs w:val="22"/>
        </w:rPr>
        <w:t xml:space="preserve">Micro e Pequenas Empresas aptas à participação no presente certamente aquelas que preenchem os requisitos do artigo 3º da Lei Complementar </w:t>
      </w:r>
      <w:r w:rsidR="008029DC" w:rsidRPr="007D0A59">
        <w:rPr>
          <w:rFonts w:ascii="Arial" w:hAnsi="Arial" w:cs="Arial"/>
          <w:b w:val="0"/>
          <w:sz w:val="22"/>
          <w:szCs w:val="22"/>
        </w:rPr>
        <w:t>n. º</w:t>
      </w:r>
      <w:r w:rsidRPr="007D0A59">
        <w:rPr>
          <w:rFonts w:ascii="Arial" w:hAnsi="Arial" w:cs="Arial"/>
          <w:b w:val="0"/>
          <w:sz w:val="22"/>
          <w:szCs w:val="22"/>
        </w:rPr>
        <w:t xml:space="preserve"> 123/2006 </w:t>
      </w:r>
      <w:r w:rsidR="008029DC" w:rsidRPr="007D0A59">
        <w:rPr>
          <w:rFonts w:ascii="Arial" w:hAnsi="Arial" w:cs="Arial"/>
          <w:b w:val="0"/>
          <w:sz w:val="22"/>
          <w:szCs w:val="22"/>
        </w:rPr>
        <w:t xml:space="preserve">e suas alterações </w:t>
      </w:r>
      <w:r w:rsidRPr="007D0A59">
        <w:rPr>
          <w:rFonts w:ascii="Arial" w:hAnsi="Arial" w:cs="Arial"/>
          <w:b w:val="0"/>
          <w:sz w:val="22"/>
          <w:szCs w:val="22"/>
        </w:rPr>
        <w:t>e que não se enquadrem em nenhuma das situações descritas no Parágrafo Quarto do referido artigo 3º.</w:t>
      </w:r>
      <w:r w:rsidRPr="007D0A59">
        <w:rPr>
          <w:rFonts w:ascii="Arial" w:eastAsia="Times New Roman" w:hAnsi="Arial" w:cs="Arial"/>
          <w:b w:val="0"/>
          <w:sz w:val="22"/>
          <w:szCs w:val="22"/>
        </w:rPr>
        <w:t xml:space="preserve"> </w:t>
      </w:r>
    </w:p>
    <w:p w14:paraId="39455FFF" w14:textId="77777777"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hAnsi="Arial" w:cs="Arial"/>
          <w:b w:val="0"/>
          <w:sz w:val="22"/>
          <w:szCs w:val="22"/>
        </w:rPr>
        <w:t xml:space="preserve"> </w:t>
      </w:r>
    </w:p>
    <w:p w14:paraId="35807E0C" w14:textId="5E332A85" w:rsidR="00DD10A1" w:rsidRPr="007D0A59" w:rsidRDefault="00DD10A1" w:rsidP="00F51114">
      <w:pPr>
        <w:pStyle w:val="Nivel01"/>
        <w:numPr>
          <w:ilvl w:val="0"/>
          <w:numId w:val="0"/>
        </w:numPr>
        <w:spacing w:before="0"/>
        <w:rPr>
          <w:rFonts w:ascii="Arial" w:hAnsi="Arial" w:cs="Arial"/>
          <w:b w:val="0"/>
          <w:sz w:val="22"/>
          <w:szCs w:val="22"/>
          <w:u w:val="single"/>
        </w:rPr>
      </w:pPr>
      <w:r w:rsidRPr="007D0A59">
        <w:rPr>
          <w:rFonts w:ascii="Arial" w:eastAsia="Arial" w:hAnsi="Arial" w:cs="Arial"/>
          <w:b w:val="0"/>
          <w:sz w:val="22"/>
          <w:szCs w:val="22"/>
        </w:rPr>
        <w:t>2.1.2.</w:t>
      </w:r>
      <w:r w:rsidRPr="007D0A59">
        <w:rPr>
          <w:rFonts w:ascii="Arial" w:hAnsi="Arial" w:cs="Arial"/>
          <w:b w:val="0"/>
          <w:sz w:val="22"/>
          <w:szCs w:val="22"/>
        </w:rPr>
        <w:t xml:space="preserve"> Para fins de comprovação da condição de Micro ou Pequena Empresa, assim definidas aquelas que se enquadram na classificação descrita no Artigo 3º da Lei Complementar 123/2006, as licitantes deverão apresentar certidão simplificada da junta comercial, emitida a menos </w:t>
      </w:r>
      <w:r w:rsidRPr="007D0A59">
        <w:rPr>
          <w:rFonts w:ascii="Arial" w:hAnsi="Arial" w:cs="Arial"/>
          <w:b w:val="0"/>
          <w:sz w:val="22"/>
          <w:szCs w:val="22"/>
          <w:u w:val="single"/>
        </w:rPr>
        <w:t xml:space="preserve">de </w:t>
      </w:r>
      <w:r w:rsidR="008029DC" w:rsidRPr="007D0A59">
        <w:rPr>
          <w:rFonts w:ascii="Arial" w:eastAsia="Arial" w:hAnsi="Arial" w:cs="Arial"/>
          <w:sz w:val="22"/>
          <w:szCs w:val="22"/>
          <w:u w:val="single"/>
        </w:rPr>
        <w:t>60</w:t>
      </w:r>
      <w:r w:rsidR="009053F7" w:rsidRPr="007D0A59">
        <w:rPr>
          <w:rFonts w:ascii="Arial" w:eastAsia="Arial" w:hAnsi="Arial" w:cs="Arial"/>
          <w:sz w:val="22"/>
          <w:szCs w:val="22"/>
          <w:u w:val="single"/>
        </w:rPr>
        <w:t xml:space="preserve"> </w:t>
      </w:r>
      <w:r w:rsidR="008029DC" w:rsidRPr="007D0A59">
        <w:rPr>
          <w:rFonts w:ascii="Arial" w:eastAsia="Arial" w:hAnsi="Arial" w:cs="Arial"/>
          <w:sz w:val="22"/>
          <w:szCs w:val="22"/>
          <w:u w:val="single"/>
        </w:rPr>
        <w:t>(sessenta)</w:t>
      </w:r>
      <w:r w:rsidRPr="007D0A59">
        <w:rPr>
          <w:rFonts w:ascii="Arial" w:hAnsi="Arial" w:cs="Arial"/>
          <w:sz w:val="22"/>
          <w:szCs w:val="22"/>
          <w:u w:val="single"/>
        </w:rPr>
        <w:t xml:space="preserve"> dias da</w:t>
      </w:r>
      <w:r w:rsidR="008029DC" w:rsidRPr="007D0A59">
        <w:rPr>
          <w:rFonts w:ascii="Arial" w:hAnsi="Arial" w:cs="Arial"/>
          <w:sz w:val="22"/>
          <w:szCs w:val="22"/>
          <w:u w:val="single"/>
        </w:rPr>
        <w:t xml:space="preserve"> data de abertura e recebimentos dos envelopes de proposta e habilitação</w:t>
      </w:r>
      <w:r w:rsidRPr="007D0A59">
        <w:rPr>
          <w:rFonts w:ascii="Arial" w:hAnsi="Arial" w:cs="Arial"/>
          <w:b w:val="0"/>
          <w:sz w:val="22"/>
          <w:szCs w:val="22"/>
          <w:u w:val="single"/>
        </w:rPr>
        <w:t>.</w:t>
      </w:r>
      <w:r w:rsidRPr="007D0A59">
        <w:rPr>
          <w:rFonts w:ascii="Arial" w:eastAsia="Times New Roman" w:hAnsi="Arial" w:cs="Arial"/>
          <w:b w:val="0"/>
          <w:sz w:val="22"/>
          <w:szCs w:val="22"/>
          <w:u w:val="single"/>
        </w:rPr>
        <w:t xml:space="preserve"> </w:t>
      </w:r>
    </w:p>
    <w:p w14:paraId="1D7065FB" w14:textId="77777777"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hAnsi="Arial" w:cs="Arial"/>
          <w:b w:val="0"/>
          <w:sz w:val="22"/>
          <w:szCs w:val="22"/>
        </w:rPr>
        <w:t xml:space="preserve"> </w:t>
      </w:r>
    </w:p>
    <w:p w14:paraId="7C051CEE" w14:textId="6331F3F8"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eastAsia="Arial" w:hAnsi="Arial" w:cs="Arial"/>
          <w:b w:val="0"/>
          <w:sz w:val="22"/>
          <w:szCs w:val="22"/>
        </w:rPr>
        <w:t>2.2.</w:t>
      </w:r>
      <w:r w:rsidRPr="007D0A59">
        <w:rPr>
          <w:rFonts w:ascii="Arial" w:hAnsi="Arial" w:cs="Arial"/>
          <w:b w:val="0"/>
          <w:sz w:val="22"/>
          <w:szCs w:val="22"/>
        </w:rPr>
        <w:t xml:space="preserve"> Os licitantes arcarão com todos os custos decorrentes da elaboração e apresentação de suas propostas, sendo que </w:t>
      </w:r>
      <w:r w:rsidR="00C45466" w:rsidRPr="007D0A59">
        <w:rPr>
          <w:rFonts w:ascii="Arial" w:hAnsi="Arial" w:cs="Arial"/>
          <w:b w:val="0"/>
          <w:sz w:val="22"/>
          <w:szCs w:val="22"/>
        </w:rPr>
        <w:t>a Câmara</w:t>
      </w:r>
      <w:r w:rsidR="008029DC" w:rsidRPr="007D0A59">
        <w:rPr>
          <w:rFonts w:ascii="Arial" w:hAnsi="Arial" w:cs="Arial"/>
          <w:b w:val="0"/>
          <w:sz w:val="22"/>
          <w:szCs w:val="22"/>
        </w:rPr>
        <w:t xml:space="preserve"> Municipal de Nova Andradina</w:t>
      </w:r>
      <w:r w:rsidRPr="007D0A59">
        <w:rPr>
          <w:rFonts w:ascii="Arial" w:hAnsi="Arial" w:cs="Arial"/>
          <w:b w:val="0"/>
          <w:sz w:val="22"/>
          <w:szCs w:val="22"/>
        </w:rPr>
        <w:t xml:space="preserve"> não será, em nenhum caso, responsável por esses custos, independentemente da condução ou do resultado do processo licitatório.</w:t>
      </w:r>
      <w:r w:rsidRPr="007D0A59">
        <w:rPr>
          <w:rFonts w:ascii="Arial" w:eastAsia="Times New Roman" w:hAnsi="Arial" w:cs="Arial"/>
          <w:b w:val="0"/>
          <w:sz w:val="22"/>
          <w:szCs w:val="22"/>
        </w:rPr>
        <w:t xml:space="preserve"> </w:t>
      </w:r>
    </w:p>
    <w:p w14:paraId="6B33D2FD" w14:textId="77777777"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hAnsi="Arial" w:cs="Arial"/>
          <w:b w:val="0"/>
          <w:sz w:val="22"/>
          <w:szCs w:val="22"/>
        </w:rPr>
        <w:t xml:space="preserve"> </w:t>
      </w:r>
    </w:p>
    <w:p w14:paraId="3E322FEB" w14:textId="77777777"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eastAsia="Arial" w:hAnsi="Arial" w:cs="Arial"/>
          <w:b w:val="0"/>
          <w:sz w:val="22"/>
          <w:szCs w:val="22"/>
        </w:rPr>
        <w:t>2.3.</w:t>
      </w:r>
      <w:r w:rsidRPr="007D0A59">
        <w:rPr>
          <w:rFonts w:ascii="Arial" w:hAnsi="Arial" w:cs="Arial"/>
          <w:b w:val="0"/>
          <w:sz w:val="22"/>
          <w:szCs w:val="22"/>
        </w:rPr>
        <w:t xml:space="preserve"> A participação na licitação implica, automaticamente, </w:t>
      </w:r>
      <w:r w:rsidRPr="007D0A59">
        <w:rPr>
          <w:rFonts w:ascii="Arial" w:eastAsia="Arial" w:hAnsi="Arial" w:cs="Arial"/>
          <w:b w:val="0"/>
          <w:sz w:val="22"/>
          <w:szCs w:val="22"/>
        </w:rPr>
        <w:t>na aceitação integral dos termos deste Edital e seus Anexos e leis aplicáveis.</w:t>
      </w:r>
      <w:r w:rsidRPr="007D0A59">
        <w:rPr>
          <w:rFonts w:ascii="Arial" w:eastAsia="Times New Roman" w:hAnsi="Arial" w:cs="Arial"/>
          <w:b w:val="0"/>
          <w:sz w:val="22"/>
          <w:szCs w:val="22"/>
        </w:rPr>
        <w:t xml:space="preserve"> </w:t>
      </w:r>
    </w:p>
    <w:p w14:paraId="26651587" w14:textId="77777777"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hAnsi="Arial" w:cs="Arial"/>
          <w:b w:val="0"/>
          <w:sz w:val="22"/>
          <w:szCs w:val="22"/>
        </w:rPr>
        <w:t xml:space="preserve"> </w:t>
      </w:r>
    </w:p>
    <w:p w14:paraId="0EF796A4" w14:textId="1A7AFCBC" w:rsidR="00DD10A1" w:rsidRPr="007D0A59" w:rsidRDefault="00DD10A1" w:rsidP="00F51114">
      <w:pPr>
        <w:pStyle w:val="Nivel01"/>
        <w:numPr>
          <w:ilvl w:val="0"/>
          <w:numId w:val="0"/>
        </w:numPr>
        <w:spacing w:before="0"/>
        <w:rPr>
          <w:rFonts w:ascii="Arial" w:eastAsia="Arial" w:hAnsi="Arial" w:cs="Arial"/>
          <w:b w:val="0"/>
          <w:sz w:val="22"/>
          <w:szCs w:val="22"/>
        </w:rPr>
      </w:pPr>
      <w:r w:rsidRPr="007D0A59">
        <w:rPr>
          <w:rFonts w:ascii="Arial" w:eastAsia="Arial" w:hAnsi="Arial" w:cs="Arial"/>
          <w:b w:val="0"/>
          <w:sz w:val="22"/>
          <w:szCs w:val="22"/>
        </w:rPr>
        <w:t xml:space="preserve">2.4. </w:t>
      </w:r>
      <w:r w:rsidRPr="007D0A59">
        <w:rPr>
          <w:rFonts w:ascii="Arial" w:hAnsi="Arial" w:cs="Arial"/>
          <w:b w:val="0"/>
          <w:sz w:val="22"/>
          <w:szCs w:val="22"/>
        </w:rPr>
        <w:t xml:space="preserve">Os documentos exigidos deverão ser apresentados em </w:t>
      </w:r>
      <w:r w:rsidRPr="007D0A59">
        <w:rPr>
          <w:rFonts w:ascii="Arial" w:eastAsia="Arial" w:hAnsi="Arial" w:cs="Arial"/>
          <w:b w:val="0"/>
          <w:sz w:val="22"/>
          <w:szCs w:val="22"/>
        </w:rPr>
        <w:t>original, cópia autenticada ou ainda publicação em órgão da imprensa oficial.</w:t>
      </w:r>
      <w:r w:rsidRPr="007D0A59">
        <w:rPr>
          <w:rFonts w:ascii="Arial" w:eastAsia="Times New Roman" w:hAnsi="Arial" w:cs="Arial"/>
          <w:b w:val="0"/>
          <w:sz w:val="22"/>
          <w:szCs w:val="22"/>
        </w:rPr>
        <w:t xml:space="preserve"> </w:t>
      </w:r>
      <w:r w:rsidR="00E50EF2" w:rsidRPr="007D0A59">
        <w:rPr>
          <w:rFonts w:ascii="Arial" w:eastAsia="Arial" w:hAnsi="Arial" w:cs="Arial"/>
          <w:b w:val="0"/>
          <w:sz w:val="22"/>
          <w:szCs w:val="22"/>
        </w:rPr>
        <w:t xml:space="preserve">Lei de Autenticação de Documentos, </w:t>
      </w:r>
      <w:hyperlink r:id="rId13" w:history="1">
        <w:r w:rsidR="00E50EF2" w:rsidRPr="007D0A59">
          <w:rPr>
            <w:rFonts w:ascii="Arial" w:eastAsia="Arial" w:hAnsi="Arial" w:cs="Arial"/>
            <w:b w:val="0"/>
            <w:sz w:val="22"/>
            <w:szCs w:val="22"/>
          </w:rPr>
          <w:t>Decreto nº 9.094/2017</w:t>
        </w:r>
      </w:hyperlink>
      <w:r w:rsidR="00E50EF2" w:rsidRPr="007D0A59">
        <w:rPr>
          <w:rFonts w:ascii="Arial" w:eastAsia="Arial" w:hAnsi="Arial" w:cs="Arial"/>
          <w:b w:val="0"/>
          <w:sz w:val="22"/>
          <w:szCs w:val="22"/>
        </w:rPr>
        <w:t xml:space="preserve">, Art. 10 § 1º  - A autenticação de cópia de documentos poderá ser feita, por meio de cotejo da cópia com o documento original, pelo servidor público a quem o documento deva ser apresentado.  Os mesmos deverão ser apresentados em original e a cópia, </w:t>
      </w:r>
      <w:proofErr w:type="spellStart"/>
      <w:r w:rsidR="00E50EF2" w:rsidRPr="007D0A59">
        <w:rPr>
          <w:rFonts w:ascii="Arial" w:eastAsia="Arial" w:hAnsi="Arial" w:cs="Arial"/>
          <w:b w:val="0"/>
          <w:sz w:val="22"/>
          <w:szCs w:val="22"/>
        </w:rPr>
        <w:t>a</w:t>
      </w:r>
      <w:r w:rsidR="00F51114" w:rsidRPr="007D0A59">
        <w:rPr>
          <w:rFonts w:ascii="Arial" w:eastAsia="Arial" w:hAnsi="Arial" w:cs="Arial"/>
          <w:b w:val="0"/>
          <w:sz w:val="22"/>
          <w:szCs w:val="22"/>
        </w:rPr>
        <w:t>A</w:t>
      </w:r>
      <w:proofErr w:type="spellEnd"/>
      <w:r w:rsidR="00F51114" w:rsidRPr="007D0A59">
        <w:rPr>
          <w:rFonts w:ascii="Arial" w:eastAsia="Arial" w:hAnsi="Arial" w:cs="Arial"/>
          <w:b w:val="0"/>
          <w:sz w:val="22"/>
          <w:szCs w:val="22"/>
        </w:rPr>
        <w:t xml:space="preserve"> Pregoeira</w:t>
      </w:r>
      <w:r w:rsidR="00E50EF2" w:rsidRPr="007D0A59">
        <w:rPr>
          <w:rFonts w:ascii="Arial" w:eastAsia="Arial" w:hAnsi="Arial" w:cs="Arial"/>
          <w:b w:val="0"/>
          <w:sz w:val="22"/>
          <w:szCs w:val="22"/>
        </w:rPr>
        <w:t xml:space="preserve"> (a) ou aos membros da equipe de apoio para realizarem a autenticação.</w:t>
      </w:r>
    </w:p>
    <w:p w14:paraId="4B5AC6B4" w14:textId="77777777" w:rsidR="00DD10A1" w:rsidRPr="007D0A59" w:rsidRDefault="00DD10A1" w:rsidP="00F51114">
      <w:pPr>
        <w:pStyle w:val="Nivel01"/>
        <w:numPr>
          <w:ilvl w:val="0"/>
          <w:numId w:val="0"/>
        </w:numPr>
        <w:spacing w:before="0"/>
        <w:rPr>
          <w:rFonts w:ascii="Arial" w:eastAsia="Arial" w:hAnsi="Arial" w:cs="Arial"/>
          <w:b w:val="0"/>
          <w:sz w:val="22"/>
          <w:szCs w:val="22"/>
        </w:rPr>
      </w:pPr>
      <w:r w:rsidRPr="007D0A59">
        <w:rPr>
          <w:rFonts w:ascii="Arial" w:eastAsia="Arial" w:hAnsi="Arial" w:cs="Arial"/>
          <w:b w:val="0"/>
          <w:sz w:val="22"/>
          <w:szCs w:val="22"/>
        </w:rPr>
        <w:t xml:space="preserve"> </w:t>
      </w:r>
    </w:p>
    <w:p w14:paraId="7485B8E9" w14:textId="77777777"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eastAsia="Arial" w:hAnsi="Arial" w:cs="Arial"/>
          <w:b w:val="0"/>
          <w:sz w:val="22"/>
          <w:szCs w:val="22"/>
        </w:rPr>
        <w:t xml:space="preserve">2.5. </w:t>
      </w:r>
      <w:r w:rsidRPr="007D0A59">
        <w:rPr>
          <w:rFonts w:ascii="Arial" w:hAnsi="Arial" w:cs="Arial"/>
          <w:b w:val="0"/>
          <w:sz w:val="22"/>
          <w:szCs w:val="22"/>
        </w:rPr>
        <w:t>Só terão direito de usar a palavra, rubricar as documentações, propostas, apresentar reclamações ou recursos e assinar as Atas os licitantes credenciados, o (a) Pregoeiro (a) e os membros da Equipe de Apoio.</w:t>
      </w:r>
      <w:r w:rsidRPr="007D0A59">
        <w:rPr>
          <w:rFonts w:ascii="Arial" w:eastAsia="Times New Roman" w:hAnsi="Arial" w:cs="Arial"/>
          <w:b w:val="0"/>
          <w:sz w:val="22"/>
          <w:szCs w:val="22"/>
        </w:rPr>
        <w:t xml:space="preserve"> </w:t>
      </w:r>
    </w:p>
    <w:p w14:paraId="48254463" w14:textId="77777777" w:rsidR="00DD10A1" w:rsidRPr="007D0A59" w:rsidRDefault="00DD10A1" w:rsidP="00F51114">
      <w:pPr>
        <w:pStyle w:val="Nivel2"/>
        <w:widowControl w:val="0"/>
        <w:tabs>
          <w:tab w:val="left" w:pos="284"/>
          <w:tab w:val="left" w:pos="567"/>
          <w:tab w:val="left" w:pos="1134"/>
          <w:tab w:val="left" w:pos="8647"/>
        </w:tabs>
        <w:spacing w:before="0" w:after="0" w:line="240" w:lineRule="auto"/>
        <w:ind w:left="0" w:firstLine="0"/>
        <w:rPr>
          <w:rFonts w:eastAsia="Times New Roman"/>
          <w:color w:val="auto"/>
        </w:rPr>
      </w:pPr>
    </w:p>
    <w:p w14:paraId="1514D003" w14:textId="1EB70747" w:rsidR="006F46BC" w:rsidRPr="007D0A59" w:rsidRDefault="006F46BC" w:rsidP="005F37D4">
      <w:pPr>
        <w:pStyle w:val="Nivel2"/>
        <w:widowControl w:val="0"/>
        <w:numPr>
          <w:ilvl w:val="1"/>
          <w:numId w:val="14"/>
        </w:numPr>
        <w:tabs>
          <w:tab w:val="left" w:pos="284"/>
          <w:tab w:val="left" w:pos="567"/>
          <w:tab w:val="left" w:pos="1134"/>
          <w:tab w:val="left" w:pos="8647"/>
        </w:tabs>
        <w:spacing w:before="0" w:after="0" w:line="240" w:lineRule="auto"/>
        <w:ind w:left="0" w:firstLine="0"/>
        <w:rPr>
          <w:rFonts w:eastAsia="Times New Roman"/>
          <w:color w:val="auto"/>
        </w:rPr>
      </w:pPr>
      <w:r w:rsidRPr="007D0A59">
        <w:rPr>
          <w:rFonts w:eastAsia="Times New Roman"/>
          <w:color w:val="auto"/>
        </w:rPr>
        <w:t>Não poderão disputar esta licitação:</w:t>
      </w:r>
      <w:bookmarkEnd w:id="3"/>
    </w:p>
    <w:p w14:paraId="7CD3B196" w14:textId="77777777" w:rsidR="006F46BC" w:rsidRPr="007D0A59" w:rsidRDefault="006F46BC" w:rsidP="00F51114">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Arial" w:eastAsiaTheme="minorEastAsia" w:hAnsi="Arial" w:cs="Arial"/>
        </w:rPr>
      </w:pPr>
      <w:bookmarkStart w:id="4" w:name="_Ref113883338"/>
      <w:r w:rsidRPr="007D0A59">
        <w:rPr>
          <w:rFonts w:ascii="Arial" w:hAnsi="Arial" w:cs="Arial"/>
        </w:rPr>
        <w:t>Aquele que não atenda às condições deste Edital e seu(s) anexo(s);</w:t>
      </w:r>
    </w:p>
    <w:p w14:paraId="6050C7D8" w14:textId="77777777" w:rsidR="006F46BC" w:rsidRPr="007D0A59" w:rsidRDefault="006F46BC" w:rsidP="00F51114">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bookmarkStart w:id="5" w:name="_Ref114659912"/>
      <w:r w:rsidRPr="007D0A59">
        <w:rPr>
          <w:color w:val="auto"/>
        </w:rPr>
        <w:t>Autor do anteprojeto, do projeto básico ou do projeto executivo, pessoa física ou jurídica, quando a licitação versar sobre serviços ou fornecimento de bens a ele relacionados;</w:t>
      </w:r>
      <w:bookmarkEnd w:id="4"/>
      <w:bookmarkEnd w:id="5"/>
    </w:p>
    <w:p w14:paraId="160F8928" w14:textId="77777777" w:rsidR="006F46BC" w:rsidRPr="007D0A59" w:rsidRDefault="006F46BC" w:rsidP="00F51114">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bookmarkStart w:id="6" w:name="_Ref114659913"/>
      <w:bookmarkStart w:id="7" w:name="_Ref113883339"/>
      <w:r w:rsidRPr="007D0A59">
        <w:rPr>
          <w:color w:val="auto"/>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w:t>
      </w:r>
      <w:r w:rsidRPr="007D0A59">
        <w:rPr>
          <w:color w:val="auto"/>
        </w:rPr>
        <w:lastRenderedPageBreak/>
        <w:t>necessários;</w:t>
      </w:r>
      <w:bookmarkEnd w:id="6"/>
      <w:r w:rsidRPr="007D0A59">
        <w:rPr>
          <w:color w:val="auto"/>
        </w:rPr>
        <w:t xml:space="preserve"> </w:t>
      </w:r>
      <w:bookmarkEnd w:id="7"/>
    </w:p>
    <w:p w14:paraId="6D0D7548" w14:textId="77777777" w:rsidR="006F46BC" w:rsidRPr="007D0A59" w:rsidRDefault="006F46BC" w:rsidP="00F51114">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bookmarkStart w:id="8" w:name="_Ref113883003"/>
      <w:r w:rsidRPr="007D0A59">
        <w:rPr>
          <w:color w:val="auto"/>
        </w:rPr>
        <w:t>Pessoa física ou jurídica que se encontre, ao tempo da licitação, impossibilitada de participar da licitação em decorrência de sanção que lhe foi imposta;</w:t>
      </w:r>
      <w:bookmarkEnd w:id="8"/>
    </w:p>
    <w:p w14:paraId="38593C60" w14:textId="77777777" w:rsidR="006F46BC" w:rsidRPr="007D0A59" w:rsidRDefault="006F46BC" w:rsidP="00F51114">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r w:rsidRPr="007D0A59">
        <w:rPr>
          <w:color w:val="auto"/>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6DF408" w14:textId="0F0A8739" w:rsidR="006F46BC" w:rsidRPr="007D0A59" w:rsidRDefault="006F46BC" w:rsidP="00F51114">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bookmarkStart w:id="9" w:name="_Ref113883579"/>
      <w:r w:rsidRPr="007D0A59">
        <w:rPr>
          <w:color w:val="auto"/>
        </w:rPr>
        <w:t>Empresas controladoras, controladas ou coligadas, nos termos da Lei n</w:t>
      </w:r>
      <w:r w:rsidR="009C4711" w:rsidRPr="007D0A59">
        <w:rPr>
          <w:color w:val="auto"/>
        </w:rPr>
        <w:t>°</w:t>
      </w:r>
      <w:r w:rsidRPr="007D0A59">
        <w:rPr>
          <w:color w:val="auto"/>
        </w:rPr>
        <w:t xml:space="preserve"> 6.404, de 15 de dezembro de 1976, concorrendo entre si;</w:t>
      </w:r>
      <w:bookmarkEnd w:id="9"/>
    </w:p>
    <w:p w14:paraId="5F37C9D8" w14:textId="77777777" w:rsidR="006F46BC" w:rsidRPr="007D0A59" w:rsidRDefault="006F46BC" w:rsidP="00F51114">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r w:rsidRPr="007D0A59">
        <w:rPr>
          <w:color w:val="auto"/>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4755BB" w14:textId="77777777" w:rsidR="006F46BC" w:rsidRPr="007D0A59" w:rsidRDefault="006F46BC" w:rsidP="00F51114">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bookmarkStart w:id="10" w:name="_Ref113962336"/>
      <w:r w:rsidRPr="007D0A59">
        <w:rPr>
          <w:color w:val="auto"/>
        </w:rPr>
        <w:t>Agente público do órgão ou entidade licitante;</w:t>
      </w:r>
      <w:bookmarkEnd w:id="10"/>
    </w:p>
    <w:p w14:paraId="485A677C" w14:textId="04EB96F8" w:rsidR="006F46BC" w:rsidRPr="007D0A59" w:rsidRDefault="006F46BC" w:rsidP="00F51114">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Arial" w:hAnsi="Arial" w:cs="Arial"/>
        </w:rPr>
      </w:pPr>
      <w:r w:rsidRPr="007D0A59">
        <w:rPr>
          <w:rFonts w:ascii="Arial" w:hAnsi="Arial" w:cs="Arial"/>
        </w:rPr>
        <w:t>Pessoas jurídicas reunidas em consórcio;</w:t>
      </w:r>
    </w:p>
    <w:p w14:paraId="4F40EEA4" w14:textId="77777777" w:rsidR="006F46BC" w:rsidRPr="007D0A59" w:rsidRDefault="006F46BC" w:rsidP="00F51114">
      <w:pPr>
        <w:widowControl w:val="0"/>
        <w:numPr>
          <w:ilvl w:val="2"/>
          <w:numId w:val="7"/>
        </w:numPr>
        <w:tabs>
          <w:tab w:val="left" w:pos="284"/>
          <w:tab w:val="left" w:pos="426"/>
          <w:tab w:val="left" w:pos="709"/>
          <w:tab w:val="left" w:pos="851"/>
          <w:tab w:val="left" w:pos="1134"/>
          <w:tab w:val="left" w:pos="1440"/>
          <w:tab w:val="left" w:pos="8647"/>
        </w:tabs>
        <w:autoSpaceDE w:val="0"/>
        <w:snapToGrid w:val="0"/>
        <w:spacing w:after="0" w:line="240" w:lineRule="auto"/>
        <w:ind w:left="0" w:firstLine="0"/>
        <w:jc w:val="both"/>
        <w:rPr>
          <w:rFonts w:ascii="Arial" w:hAnsi="Arial" w:cs="Arial"/>
        </w:rPr>
      </w:pPr>
      <w:r w:rsidRPr="007D0A59">
        <w:rPr>
          <w:rFonts w:ascii="Arial" w:hAnsi="Arial" w:cs="Arial"/>
        </w:rPr>
        <w:t>Organizações da Sociedade Civil de Interesse Público - OSCIP, atuando nessa condição;</w:t>
      </w:r>
    </w:p>
    <w:p w14:paraId="090FE751" w14:textId="3AF71AD0" w:rsidR="006F46BC" w:rsidRPr="007D0A59" w:rsidRDefault="006F46BC" w:rsidP="00F51114">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r w:rsidRPr="007D0A59">
        <w:rPr>
          <w:color w:val="auto"/>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7D0A59">
          <w:rPr>
            <w:rStyle w:val="Hyperlink"/>
            <w:color w:val="auto"/>
          </w:rPr>
          <w:t>§ 1º do art. 9º da Lei n</w:t>
        </w:r>
        <w:r w:rsidR="00044B3B" w:rsidRPr="007D0A59">
          <w:rPr>
            <w:rStyle w:val="Hyperlink"/>
            <w:color w:val="auto"/>
          </w:rPr>
          <w:t>°</w:t>
        </w:r>
        <w:r w:rsidRPr="007D0A59">
          <w:rPr>
            <w:rStyle w:val="Hyperlink"/>
            <w:color w:val="auto"/>
          </w:rPr>
          <w:t xml:space="preserve"> 14.133, de 2021</w:t>
        </w:r>
      </w:hyperlink>
      <w:r w:rsidRPr="007D0A59">
        <w:rPr>
          <w:color w:val="auto"/>
        </w:rPr>
        <w:t>.</w:t>
      </w:r>
    </w:p>
    <w:p w14:paraId="658FB186" w14:textId="77777777" w:rsidR="009C4711" w:rsidRPr="007D0A59" w:rsidRDefault="009C4711" w:rsidP="00F51114">
      <w:pPr>
        <w:pStyle w:val="Nivel3"/>
        <w:widowControl w:val="0"/>
        <w:tabs>
          <w:tab w:val="left" w:pos="851"/>
          <w:tab w:val="left" w:pos="1134"/>
          <w:tab w:val="left" w:pos="8647"/>
        </w:tabs>
        <w:spacing w:before="0" w:after="0" w:line="240" w:lineRule="auto"/>
        <w:ind w:left="0"/>
        <w:rPr>
          <w:color w:val="auto"/>
        </w:rPr>
      </w:pPr>
    </w:p>
    <w:p w14:paraId="4229CAD1" w14:textId="4FA8675D" w:rsidR="006F46BC" w:rsidRPr="007D0A59" w:rsidRDefault="006F46BC" w:rsidP="00F51114">
      <w:pPr>
        <w:pStyle w:val="Nivel2"/>
        <w:widowControl w:val="0"/>
        <w:numPr>
          <w:ilvl w:val="1"/>
          <w:numId w:val="7"/>
        </w:numPr>
        <w:tabs>
          <w:tab w:val="left" w:pos="426"/>
          <w:tab w:val="left" w:pos="851"/>
          <w:tab w:val="left" w:pos="1134"/>
          <w:tab w:val="left" w:pos="8647"/>
        </w:tabs>
        <w:spacing w:before="0" w:after="0" w:line="240" w:lineRule="auto"/>
        <w:ind w:left="0" w:firstLine="0"/>
        <w:rPr>
          <w:color w:val="auto"/>
        </w:rPr>
      </w:pPr>
      <w:r w:rsidRPr="007D0A59">
        <w:rPr>
          <w:color w:val="auto"/>
        </w:rPr>
        <w:t xml:space="preserve">O impedimento de que trata o item </w:t>
      </w:r>
      <w:r w:rsidRPr="007D0A59">
        <w:rPr>
          <w:color w:val="auto"/>
        </w:rPr>
        <w:fldChar w:fldCharType="begin"/>
      </w:r>
      <w:r w:rsidRPr="007D0A59">
        <w:rPr>
          <w:color w:val="auto"/>
        </w:rPr>
        <w:instrText xml:space="preserve"> REF _Ref113883003 \r \h  \* MERGEFORMAT </w:instrText>
      </w:r>
      <w:r w:rsidRPr="007D0A59">
        <w:rPr>
          <w:color w:val="auto"/>
        </w:rPr>
      </w:r>
      <w:r w:rsidRPr="007D0A59">
        <w:rPr>
          <w:color w:val="auto"/>
        </w:rPr>
        <w:fldChar w:fldCharType="separate"/>
      </w:r>
      <w:r w:rsidR="008C1FCA">
        <w:rPr>
          <w:color w:val="auto"/>
        </w:rPr>
        <w:t>2.</w:t>
      </w:r>
      <w:proofErr w:type="gramStart"/>
      <w:r w:rsidR="008C1FCA">
        <w:rPr>
          <w:color w:val="auto"/>
        </w:rPr>
        <w:t>6.d</w:t>
      </w:r>
      <w:proofErr w:type="gramEnd"/>
      <w:r w:rsidR="008C1FCA">
        <w:rPr>
          <w:color w:val="auto"/>
        </w:rPr>
        <w:t>)</w:t>
      </w:r>
      <w:r w:rsidRPr="007D0A59">
        <w:rPr>
          <w:color w:val="auto"/>
        </w:rPr>
        <w:fldChar w:fldCharType="end"/>
      </w:r>
      <w:r w:rsidRPr="007D0A59">
        <w:rPr>
          <w:color w:val="auto"/>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20B9EE" w14:textId="77777777" w:rsidR="006F46BC" w:rsidRPr="007D0A59" w:rsidRDefault="006F46BC" w:rsidP="00F51114">
      <w:pPr>
        <w:pStyle w:val="Nivel2"/>
        <w:widowControl w:val="0"/>
        <w:tabs>
          <w:tab w:val="left" w:pos="1134"/>
          <w:tab w:val="left" w:pos="8647"/>
        </w:tabs>
        <w:spacing w:before="0" w:after="0" w:line="240" w:lineRule="auto"/>
        <w:ind w:left="0" w:firstLine="0"/>
        <w:rPr>
          <w:color w:val="auto"/>
        </w:rPr>
      </w:pPr>
    </w:p>
    <w:p w14:paraId="042F78E3" w14:textId="2A4BDE51" w:rsidR="008D5782" w:rsidRPr="007D0A59" w:rsidRDefault="006F46BC" w:rsidP="00F51114">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rPr>
      </w:pPr>
      <w:bookmarkStart w:id="11" w:name="_Toc122606105"/>
      <w:r w:rsidRPr="007D0A59">
        <w:rPr>
          <w:rFonts w:ascii="Arial" w:hAnsi="Arial" w:cs="Arial"/>
          <w:color w:val="auto"/>
          <w:sz w:val="22"/>
          <w:szCs w:val="22"/>
        </w:rPr>
        <w:t>DA</w:t>
      </w:r>
      <w:r w:rsidR="00B0616D" w:rsidRPr="007D0A59">
        <w:rPr>
          <w:rFonts w:ascii="Arial" w:hAnsi="Arial" w:cs="Arial"/>
          <w:color w:val="auto"/>
          <w:sz w:val="22"/>
          <w:szCs w:val="22"/>
        </w:rPr>
        <w:t xml:space="preserve"> REPRESENTAÇÃO E DO CREDENCIM</w:t>
      </w:r>
      <w:r w:rsidR="00397BDB" w:rsidRPr="007D0A59">
        <w:rPr>
          <w:rFonts w:ascii="Arial" w:hAnsi="Arial" w:cs="Arial"/>
          <w:color w:val="auto"/>
          <w:sz w:val="22"/>
          <w:szCs w:val="22"/>
        </w:rPr>
        <w:t>E</w:t>
      </w:r>
      <w:r w:rsidR="00B0616D" w:rsidRPr="007D0A59">
        <w:rPr>
          <w:rFonts w:ascii="Arial" w:hAnsi="Arial" w:cs="Arial"/>
          <w:color w:val="auto"/>
          <w:sz w:val="22"/>
          <w:szCs w:val="22"/>
        </w:rPr>
        <w:t>NTO</w:t>
      </w:r>
      <w:bookmarkEnd w:id="11"/>
    </w:p>
    <w:p w14:paraId="29D9EA57" w14:textId="2012100C" w:rsidR="00B0616D" w:rsidRPr="007D0A59" w:rsidRDefault="00B0616D" w:rsidP="00F51114">
      <w:pPr>
        <w:spacing w:after="0" w:line="240" w:lineRule="auto"/>
        <w:jc w:val="both"/>
        <w:rPr>
          <w:rFonts w:ascii="Arial" w:hAnsi="Arial" w:cs="Arial"/>
        </w:rPr>
      </w:pPr>
    </w:p>
    <w:p w14:paraId="75F620AB" w14:textId="7480AB95" w:rsidR="00430EDE" w:rsidRPr="007D0A59" w:rsidRDefault="00430EDE" w:rsidP="00F51114">
      <w:pPr>
        <w:autoSpaceDE w:val="0"/>
        <w:spacing w:after="0" w:line="240" w:lineRule="auto"/>
        <w:jc w:val="both"/>
        <w:rPr>
          <w:rFonts w:ascii="Arial" w:hAnsi="Arial" w:cs="Arial"/>
        </w:rPr>
      </w:pPr>
      <w:r w:rsidRPr="007D0A59">
        <w:rPr>
          <w:rFonts w:ascii="Arial" w:hAnsi="Arial" w:cs="Arial"/>
        </w:rPr>
        <w:t xml:space="preserve">3.1. Poderão participar do certame licitatório pessoas jurídicas, regularmente cadastradas </w:t>
      </w:r>
      <w:r w:rsidR="00C45466" w:rsidRPr="007D0A59">
        <w:rPr>
          <w:rFonts w:ascii="Arial" w:hAnsi="Arial" w:cs="Arial"/>
        </w:rPr>
        <w:t>na</w:t>
      </w:r>
      <w:r w:rsidRPr="007D0A59">
        <w:rPr>
          <w:rFonts w:ascii="Arial" w:hAnsi="Arial" w:cs="Arial"/>
        </w:rPr>
        <w:t xml:space="preserve"> </w:t>
      </w:r>
      <w:r w:rsidR="00C45466" w:rsidRPr="007D0A59">
        <w:rPr>
          <w:rFonts w:ascii="Arial" w:hAnsi="Arial" w:cs="Arial"/>
        </w:rPr>
        <w:t>Câmara Municipal de Nova Andradina (MS)</w:t>
      </w:r>
      <w:r w:rsidRPr="007D0A59">
        <w:rPr>
          <w:rFonts w:ascii="Arial" w:hAnsi="Arial" w:cs="Arial"/>
        </w:rPr>
        <w:t>, ou que satisfaçam as condições exigidas no presente edital e seus anexos, parte integrante deste edital.</w:t>
      </w:r>
    </w:p>
    <w:p w14:paraId="7E502412" w14:textId="77777777" w:rsidR="00430EDE" w:rsidRPr="007D0A59" w:rsidRDefault="00430EDE" w:rsidP="00F51114">
      <w:pPr>
        <w:pStyle w:val="Corpodetexto"/>
        <w:autoSpaceDE w:val="0"/>
        <w:spacing w:after="0"/>
        <w:jc w:val="both"/>
        <w:rPr>
          <w:rFonts w:ascii="Arial" w:hAnsi="Arial" w:cs="Arial"/>
          <w:sz w:val="22"/>
          <w:szCs w:val="22"/>
          <w:lang w:val="pt-BR"/>
        </w:rPr>
      </w:pPr>
    </w:p>
    <w:p w14:paraId="6384D2BA" w14:textId="77777777" w:rsidR="00430EDE" w:rsidRPr="007D0A59" w:rsidRDefault="00430EDE" w:rsidP="00F51114">
      <w:pPr>
        <w:pStyle w:val="Corpodetexto"/>
        <w:autoSpaceDE w:val="0"/>
        <w:spacing w:after="0"/>
        <w:jc w:val="both"/>
        <w:rPr>
          <w:rFonts w:ascii="Arial" w:hAnsi="Arial" w:cs="Arial"/>
          <w:sz w:val="22"/>
          <w:szCs w:val="22"/>
        </w:rPr>
      </w:pPr>
      <w:r w:rsidRPr="007D0A59">
        <w:rPr>
          <w:rFonts w:ascii="Arial" w:hAnsi="Arial" w:cs="Arial"/>
          <w:sz w:val="22"/>
          <w:szCs w:val="22"/>
        </w:rPr>
        <w:t>3.2. As licitantes que comprovarem o enquadramento como microempresa ou empresa de pequeno porte, nos termos do art. 3º da Lei Complementar nº 123/06</w:t>
      </w:r>
      <w:r w:rsidRPr="007D0A59">
        <w:rPr>
          <w:rFonts w:ascii="Arial" w:hAnsi="Arial" w:cs="Arial"/>
          <w:sz w:val="22"/>
          <w:szCs w:val="22"/>
          <w:lang w:val="pt-BR"/>
        </w:rPr>
        <w:t xml:space="preserve"> e posteriores alterações</w:t>
      </w:r>
      <w:r w:rsidRPr="007D0A59">
        <w:rPr>
          <w:rFonts w:ascii="Arial" w:hAnsi="Arial" w:cs="Arial"/>
          <w:sz w:val="22"/>
          <w:szCs w:val="22"/>
        </w:rPr>
        <w:t>, terão tratamento diferenciado das demais, consoante disposições constantes nos artigos. 42 a 45 do mesmo diploma legal.</w:t>
      </w:r>
    </w:p>
    <w:p w14:paraId="79952413" w14:textId="77777777" w:rsidR="00430EDE" w:rsidRPr="007D0A59" w:rsidRDefault="00430EDE" w:rsidP="00F51114">
      <w:pPr>
        <w:pStyle w:val="Corpodetexto"/>
        <w:autoSpaceDE w:val="0"/>
        <w:spacing w:after="0"/>
        <w:jc w:val="both"/>
        <w:rPr>
          <w:rFonts w:ascii="Arial" w:hAnsi="Arial" w:cs="Arial"/>
          <w:sz w:val="22"/>
          <w:szCs w:val="22"/>
        </w:rPr>
      </w:pPr>
    </w:p>
    <w:p w14:paraId="6995EC6E" w14:textId="77777777" w:rsidR="00430EDE" w:rsidRPr="007D0A59" w:rsidRDefault="00430EDE" w:rsidP="00F51114">
      <w:pPr>
        <w:autoSpaceDE w:val="0"/>
        <w:spacing w:after="0" w:line="240" w:lineRule="auto"/>
        <w:jc w:val="both"/>
        <w:rPr>
          <w:rFonts w:ascii="Arial" w:hAnsi="Arial" w:cs="Arial"/>
        </w:rPr>
      </w:pPr>
      <w:r w:rsidRPr="007D0A59">
        <w:rPr>
          <w:rFonts w:ascii="Arial" w:hAnsi="Arial" w:cs="Arial"/>
        </w:rPr>
        <w:t>3.3. Que a documentação exigida para proposta de preços e habilitação seja apresentada no mesmo ato, até a data, hora e local designados neste edital, em envelopes opacos, timbrados ou com o carimbo do CNPJ, lacrados e com os seguintes dizeres:</w:t>
      </w:r>
    </w:p>
    <w:p w14:paraId="379C17CC" w14:textId="77777777" w:rsidR="00430EDE" w:rsidRPr="007D0A59" w:rsidRDefault="00430EDE" w:rsidP="00F51114">
      <w:pPr>
        <w:autoSpaceDE w:val="0"/>
        <w:spacing w:after="0" w:line="240" w:lineRule="auto"/>
        <w:jc w:val="both"/>
        <w:rPr>
          <w:rFonts w:ascii="Arial" w:hAnsi="Arial" w:cs="Arial"/>
        </w:rPr>
      </w:pPr>
    </w:p>
    <w:tbl>
      <w:tblPr>
        <w:tblW w:w="9498" w:type="dxa"/>
        <w:tblInd w:w="70" w:type="dxa"/>
        <w:tblLayout w:type="fixed"/>
        <w:tblCellMar>
          <w:left w:w="70" w:type="dxa"/>
          <w:right w:w="70" w:type="dxa"/>
        </w:tblCellMar>
        <w:tblLook w:val="0000" w:firstRow="0" w:lastRow="0" w:firstColumn="0" w:lastColumn="0" w:noHBand="0" w:noVBand="0"/>
      </w:tblPr>
      <w:tblGrid>
        <w:gridCol w:w="9498"/>
      </w:tblGrid>
      <w:tr w:rsidR="00430EDE" w:rsidRPr="007D0A59" w14:paraId="6C171BB6" w14:textId="77777777" w:rsidTr="00662173">
        <w:trPr>
          <w:trHeight w:val="1199"/>
        </w:trPr>
        <w:tc>
          <w:tcPr>
            <w:tcW w:w="9498" w:type="dxa"/>
            <w:tcBorders>
              <w:top w:val="single" w:sz="8" w:space="0" w:color="000000"/>
              <w:left w:val="single" w:sz="8" w:space="0" w:color="000000"/>
              <w:bottom w:val="single" w:sz="8" w:space="0" w:color="000000"/>
              <w:right w:val="single" w:sz="8" w:space="0" w:color="000000"/>
            </w:tcBorders>
          </w:tcPr>
          <w:p w14:paraId="7A49ACCC" w14:textId="01913E49" w:rsidR="00430EDE" w:rsidRPr="007D0A59" w:rsidRDefault="00430EDE" w:rsidP="00F51114">
            <w:pPr>
              <w:autoSpaceDE w:val="0"/>
              <w:snapToGrid w:val="0"/>
              <w:spacing w:after="0" w:line="240" w:lineRule="auto"/>
              <w:jc w:val="both"/>
              <w:rPr>
                <w:rFonts w:ascii="Arial" w:hAnsi="Arial" w:cs="Arial"/>
              </w:rPr>
            </w:pPr>
            <w:r w:rsidRPr="007D0A59">
              <w:rPr>
                <w:rFonts w:ascii="Arial" w:hAnsi="Arial" w:cs="Arial"/>
              </w:rPr>
              <w:t xml:space="preserve">ENVELOPE “I” – PROPOSTA DE PREÇOS </w:t>
            </w:r>
          </w:p>
          <w:p w14:paraId="7776F715" w14:textId="346C2C18" w:rsidR="00430EDE" w:rsidRPr="007D0A59" w:rsidRDefault="00C45466" w:rsidP="00F51114">
            <w:pPr>
              <w:spacing w:after="0" w:line="240" w:lineRule="auto"/>
              <w:jc w:val="both"/>
              <w:rPr>
                <w:rFonts w:ascii="Arial" w:hAnsi="Arial" w:cs="Arial"/>
                <w:b/>
              </w:rPr>
            </w:pPr>
            <w:r w:rsidRPr="007D0A59">
              <w:rPr>
                <w:rFonts w:ascii="Arial" w:hAnsi="Arial" w:cs="Arial"/>
                <w:b/>
              </w:rPr>
              <w:t>CÂMARA MUNICIPAL DE NOVA ANDRADINA (MS)</w:t>
            </w:r>
          </w:p>
          <w:p w14:paraId="29F1CCE7" w14:textId="4FB7AA01" w:rsidR="00430EDE" w:rsidRPr="007D0A59" w:rsidRDefault="00430EDE" w:rsidP="00F51114">
            <w:pPr>
              <w:spacing w:after="0" w:line="240" w:lineRule="auto"/>
              <w:jc w:val="both"/>
              <w:rPr>
                <w:rFonts w:ascii="Arial" w:hAnsi="Arial" w:cs="Arial"/>
              </w:rPr>
            </w:pPr>
            <w:r w:rsidRPr="007D0A59">
              <w:rPr>
                <w:rFonts w:ascii="Arial" w:hAnsi="Arial" w:cs="Arial"/>
              </w:rPr>
              <w:t xml:space="preserve">PROCESSO ADMINISTRATIVO N°. </w:t>
            </w:r>
            <w:r w:rsidR="00BE50CD">
              <w:rPr>
                <w:rFonts w:ascii="Arial" w:hAnsi="Arial" w:cs="Arial"/>
              </w:rPr>
              <w:t>33</w:t>
            </w:r>
            <w:r w:rsidR="00A6650A" w:rsidRPr="007D0A59">
              <w:rPr>
                <w:rFonts w:ascii="Arial" w:hAnsi="Arial" w:cs="Arial"/>
              </w:rPr>
              <w:t>/2023</w:t>
            </w:r>
          </w:p>
          <w:p w14:paraId="3C4E7F87" w14:textId="6383EB0D" w:rsidR="00430EDE" w:rsidRPr="007D0A59" w:rsidRDefault="00430EDE" w:rsidP="00F51114">
            <w:pPr>
              <w:spacing w:after="0" w:line="240" w:lineRule="auto"/>
              <w:jc w:val="both"/>
              <w:rPr>
                <w:rFonts w:ascii="Arial" w:hAnsi="Arial" w:cs="Arial"/>
              </w:rPr>
            </w:pPr>
            <w:r w:rsidRPr="007D0A59">
              <w:rPr>
                <w:rFonts w:ascii="Arial" w:hAnsi="Arial" w:cs="Arial"/>
              </w:rPr>
              <w:t xml:space="preserve">MODALIDADE PREGÃO PRESENCIAL N°. </w:t>
            </w:r>
            <w:r w:rsidR="00F934EE" w:rsidRPr="007D0A59">
              <w:rPr>
                <w:rFonts w:ascii="Arial" w:hAnsi="Arial" w:cs="Arial"/>
              </w:rPr>
              <w:t>00</w:t>
            </w:r>
            <w:r w:rsidR="00BE50CD">
              <w:rPr>
                <w:rFonts w:ascii="Arial" w:hAnsi="Arial" w:cs="Arial"/>
              </w:rPr>
              <w:t>8</w:t>
            </w:r>
            <w:r w:rsidR="00A6650A" w:rsidRPr="007D0A59">
              <w:rPr>
                <w:rFonts w:ascii="Arial" w:hAnsi="Arial" w:cs="Arial"/>
              </w:rPr>
              <w:t>/2023</w:t>
            </w:r>
          </w:p>
          <w:p w14:paraId="2A7F2E11" w14:textId="77777777" w:rsidR="00430EDE" w:rsidRPr="007D0A59" w:rsidRDefault="00430EDE" w:rsidP="00F51114">
            <w:pPr>
              <w:autoSpaceDE w:val="0"/>
              <w:spacing w:after="0" w:line="240" w:lineRule="auto"/>
              <w:jc w:val="both"/>
              <w:rPr>
                <w:rFonts w:ascii="Arial" w:hAnsi="Arial" w:cs="Arial"/>
                <w:bCs/>
                <w:iCs/>
              </w:rPr>
            </w:pPr>
            <w:r w:rsidRPr="007D0A59">
              <w:rPr>
                <w:rFonts w:ascii="Arial" w:hAnsi="Arial" w:cs="Arial"/>
                <w:bCs/>
                <w:iCs/>
              </w:rPr>
              <w:t xml:space="preserve"> (RAZÃO SOCIAL DO LICITANTE)</w:t>
            </w:r>
          </w:p>
        </w:tc>
      </w:tr>
    </w:tbl>
    <w:p w14:paraId="4D8F17A4" w14:textId="77777777" w:rsidR="00430EDE" w:rsidRPr="007D0A59" w:rsidRDefault="00430EDE" w:rsidP="00F51114">
      <w:pPr>
        <w:autoSpaceDE w:val="0"/>
        <w:spacing w:after="0" w:line="240" w:lineRule="auto"/>
        <w:jc w:val="both"/>
        <w:rPr>
          <w:rFonts w:ascii="Arial" w:hAnsi="Arial" w:cs="Arial"/>
        </w:rPr>
      </w:pPr>
    </w:p>
    <w:tbl>
      <w:tblPr>
        <w:tblW w:w="9498" w:type="dxa"/>
        <w:tblInd w:w="70" w:type="dxa"/>
        <w:tblLayout w:type="fixed"/>
        <w:tblCellMar>
          <w:left w:w="70" w:type="dxa"/>
          <w:right w:w="70" w:type="dxa"/>
        </w:tblCellMar>
        <w:tblLook w:val="0000" w:firstRow="0" w:lastRow="0" w:firstColumn="0" w:lastColumn="0" w:noHBand="0" w:noVBand="0"/>
      </w:tblPr>
      <w:tblGrid>
        <w:gridCol w:w="9498"/>
      </w:tblGrid>
      <w:tr w:rsidR="00430EDE" w:rsidRPr="007D0A59" w14:paraId="640887DA" w14:textId="77777777" w:rsidTr="00662173">
        <w:trPr>
          <w:trHeight w:val="1237"/>
        </w:trPr>
        <w:tc>
          <w:tcPr>
            <w:tcW w:w="9498" w:type="dxa"/>
            <w:tcBorders>
              <w:top w:val="single" w:sz="8" w:space="0" w:color="000000"/>
              <w:left w:val="single" w:sz="8" w:space="0" w:color="000000"/>
              <w:bottom w:val="single" w:sz="8" w:space="0" w:color="000000"/>
              <w:right w:val="single" w:sz="8" w:space="0" w:color="000000"/>
            </w:tcBorders>
          </w:tcPr>
          <w:p w14:paraId="058AD89B" w14:textId="77777777" w:rsidR="00430EDE" w:rsidRPr="007D0A59" w:rsidRDefault="00430EDE" w:rsidP="00F51114">
            <w:pPr>
              <w:autoSpaceDE w:val="0"/>
              <w:snapToGrid w:val="0"/>
              <w:spacing w:after="0" w:line="240" w:lineRule="auto"/>
              <w:jc w:val="both"/>
              <w:rPr>
                <w:rFonts w:ascii="Arial" w:hAnsi="Arial" w:cs="Arial"/>
              </w:rPr>
            </w:pPr>
            <w:r w:rsidRPr="007D0A59">
              <w:rPr>
                <w:rFonts w:ascii="Arial" w:hAnsi="Arial" w:cs="Arial"/>
              </w:rPr>
              <w:lastRenderedPageBreak/>
              <w:t>ENVELOPE “II” – HABILITAÇÃO</w:t>
            </w:r>
          </w:p>
          <w:p w14:paraId="3AA4669C" w14:textId="7EAA9603" w:rsidR="00430EDE" w:rsidRPr="007D0A59" w:rsidRDefault="00C45466" w:rsidP="00F51114">
            <w:pPr>
              <w:spacing w:after="0" w:line="240" w:lineRule="auto"/>
              <w:jc w:val="both"/>
              <w:rPr>
                <w:rFonts w:ascii="Arial" w:hAnsi="Arial" w:cs="Arial"/>
                <w:b/>
              </w:rPr>
            </w:pPr>
            <w:r w:rsidRPr="007D0A59">
              <w:rPr>
                <w:rFonts w:ascii="Arial" w:hAnsi="Arial" w:cs="Arial"/>
                <w:b/>
              </w:rPr>
              <w:t>CÂMARA MUNICIPAL DE NOVA ANDRADINA(MS)</w:t>
            </w:r>
          </w:p>
          <w:p w14:paraId="50014045" w14:textId="4C8031D2" w:rsidR="00430EDE" w:rsidRPr="007D0A59" w:rsidRDefault="00430EDE" w:rsidP="00F51114">
            <w:pPr>
              <w:spacing w:after="0" w:line="240" w:lineRule="auto"/>
              <w:jc w:val="both"/>
              <w:rPr>
                <w:rFonts w:ascii="Arial" w:hAnsi="Arial" w:cs="Arial"/>
              </w:rPr>
            </w:pPr>
            <w:r w:rsidRPr="007D0A59">
              <w:rPr>
                <w:rFonts w:ascii="Arial" w:hAnsi="Arial" w:cs="Arial"/>
              </w:rPr>
              <w:t xml:space="preserve">PROCESSO ADMINISTRATIVO N° </w:t>
            </w:r>
            <w:r w:rsidR="00BE50CD">
              <w:rPr>
                <w:rFonts w:ascii="Arial" w:hAnsi="Arial" w:cs="Arial"/>
              </w:rPr>
              <w:t>33</w:t>
            </w:r>
            <w:r w:rsidR="00A6650A" w:rsidRPr="007D0A59">
              <w:rPr>
                <w:rFonts w:ascii="Arial" w:hAnsi="Arial" w:cs="Arial"/>
              </w:rPr>
              <w:t>/2023</w:t>
            </w:r>
          </w:p>
          <w:p w14:paraId="5B0B697C" w14:textId="51A10CDE" w:rsidR="00430EDE" w:rsidRPr="007D0A59" w:rsidRDefault="00430EDE" w:rsidP="00F51114">
            <w:pPr>
              <w:spacing w:after="0" w:line="240" w:lineRule="auto"/>
              <w:jc w:val="both"/>
              <w:rPr>
                <w:rFonts w:ascii="Arial" w:hAnsi="Arial" w:cs="Arial"/>
              </w:rPr>
            </w:pPr>
            <w:r w:rsidRPr="007D0A59">
              <w:rPr>
                <w:rFonts w:ascii="Arial" w:hAnsi="Arial" w:cs="Arial"/>
              </w:rPr>
              <w:t xml:space="preserve">MODALIDADE PREGÃO PRESENCIAL N°. </w:t>
            </w:r>
            <w:r w:rsidR="00F934EE" w:rsidRPr="007D0A59">
              <w:rPr>
                <w:rFonts w:ascii="Arial" w:hAnsi="Arial" w:cs="Arial"/>
              </w:rPr>
              <w:t>00</w:t>
            </w:r>
            <w:r w:rsidR="00BE50CD">
              <w:rPr>
                <w:rFonts w:ascii="Arial" w:hAnsi="Arial" w:cs="Arial"/>
              </w:rPr>
              <w:t>8</w:t>
            </w:r>
            <w:r w:rsidR="00A6650A" w:rsidRPr="007D0A59">
              <w:rPr>
                <w:rFonts w:ascii="Arial" w:hAnsi="Arial" w:cs="Arial"/>
              </w:rPr>
              <w:t>/2023</w:t>
            </w:r>
          </w:p>
          <w:p w14:paraId="5FDAB2C1" w14:textId="77777777" w:rsidR="00430EDE" w:rsidRPr="007D0A59" w:rsidRDefault="00430EDE" w:rsidP="00F51114">
            <w:pPr>
              <w:autoSpaceDE w:val="0"/>
              <w:spacing w:after="0" w:line="240" w:lineRule="auto"/>
              <w:jc w:val="both"/>
              <w:rPr>
                <w:rFonts w:ascii="Arial" w:hAnsi="Arial" w:cs="Arial"/>
                <w:bCs/>
                <w:iCs/>
              </w:rPr>
            </w:pPr>
            <w:r w:rsidRPr="007D0A59">
              <w:rPr>
                <w:rFonts w:ascii="Arial" w:hAnsi="Arial" w:cs="Arial"/>
                <w:bCs/>
                <w:iCs/>
              </w:rPr>
              <w:t>(RAZÃO SOCIAL DO LICITANTE)</w:t>
            </w:r>
          </w:p>
        </w:tc>
      </w:tr>
    </w:tbl>
    <w:p w14:paraId="3650AC0F" w14:textId="77777777" w:rsidR="00430EDE" w:rsidRPr="007D0A59" w:rsidRDefault="00430EDE" w:rsidP="00F51114">
      <w:pPr>
        <w:autoSpaceDE w:val="0"/>
        <w:spacing w:after="0" w:line="240" w:lineRule="auto"/>
        <w:jc w:val="both"/>
        <w:rPr>
          <w:rFonts w:ascii="Arial" w:hAnsi="Arial" w:cs="Arial"/>
        </w:rPr>
      </w:pPr>
    </w:p>
    <w:p w14:paraId="4FE58A93" w14:textId="77777777" w:rsidR="00430EDE" w:rsidRPr="007D0A59" w:rsidRDefault="00430EDE" w:rsidP="00F51114">
      <w:pPr>
        <w:autoSpaceDE w:val="0"/>
        <w:spacing w:after="0" w:line="240" w:lineRule="auto"/>
        <w:jc w:val="both"/>
        <w:rPr>
          <w:rFonts w:ascii="Arial" w:hAnsi="Arial" w:cs="Arial"/>
        </w:rPr>
      </w:pPr>
      <w:r w:rsidRPr="007D0A59">
        <w:rPr>
          <w:rFonts w:ascii="Arial" w:hAnsi="Arial" w:cs="Arial"/>
        </w:rPr>
        <w:t>3.4. A ausência ou incorreções dos dizeres citados acima, na parte externa dos envelopes não constituirá motivo para desclassificação do licitante que poderá inserir as informações faltantes e/ou retificá-las.</w:t>
      </w:r>
    </w:p>
    <w:p w14:paraId="6FFE4E7C" w14:textId="77777777" w:rsidR="00430EDE" w:rsidRPr="007D0A59" w:rsidRDefault="00430EDE" w:rsidP="00F51114">
      <w:pPr>
        <w:spacing w:after="0" w:line="240" w:lineRule="auto"/>
        <w:jc w:val="both"/>
        <w:rPr>
          <w:rFonts w:ascii="Arial" w:hAnsi="Arial" w:cs="Arial"/>
        </w:rPr>
      </w:pPr>
    </w:p>
    <w:p w14:paraId="6227C197" w14:textId="36F65A3F" w:rsidR="00B0616D" w:rsidRPr="007D0A59" w:rsidRDefault="003A71E0" w:rsidP="00F51114">
      <w:pPr>
        <w:spacing w:after="0" w:line="240" w:lineRule="auto"/>
        <w:jc w:val="both"/>
        <w:rPr>
          <w:rFonts w:ascii="Arial" w:hAnsi="Arial" w:cs="Arial"/>
        </w:rPr>
      </w:pPr>
      <w:r w:rsidRPr="007D0A59">
        <w:rPr>
          <w:rFonts w:ascii="Arial" w:eastAsia="Arial" w:hAnsi="Arial" w:cs="Arial"/>
          <w:b/>
        </w:rPr>
        <w:t>3.5</w:t>
      </w:r>
      <w:r w:rsidR="00B0616D" w:rsidRPr="007D0A59">
        <w:rPr>
          <w:rFonts w:ascii="Arial" w:eastAsia="Arial" w:hAnsi="Arial" w:cs="Arial"/>
          <w:b/>
        </w:rPr>
        <w:t xml:space="preserve">. </w:t>
      </w:r>
      <w:r w:rsidR="004B36EE" w:rsidRPr="007D0A59">
        <w:rPr>
          <w:rFonts w:ascii="Arial" w:hAnsi="Arial" w:cs="Arial"/>
        </w:rPr>
        <w:t>O interessado e/ou seu procurador deverão</w:t>
      </w:r>
      <w:r w:rsidR="00B0616D" w:rsidRPr="007D0A59">
        <w:rPr>
          <w:rFonts w:ascii="Arial" w:hAnsi="Arial" w:cs="Arial"/>
        </w:rPr>
        <w:t xml:space="preserve"> apresentar-se, perante o(a) Pregoeiro(a), </w:t>
      </w:r>
      <w:r w:rsidR="00B0616D" w:rsidRPr="007D0A59">
        <w:rPr>
          <w:rFonts w:ascii="Arial" w:hAnsi="Arial" w:cs="Arial"/>
          <w:u w:val="single" w:color="000000"/>
        </w:rPr>
        <w:t>com os</w:t>
      </w:r>
      <w:r w:rsidR="00B0616D" w:rsidRPr="007D0A59">
        <w:rPr>
          <w:rFonts w:ascii="Arial" w:hAnsi="Arial" w:cs="Arial"/>
        </w:rPr>
        <w:t xml:space="preserve"> </w:t>
      </w:r>
      <w:r w:rsidR="00B0616D" w:rsidRPr="007D0A59">
        <w:rPr>
          <w:rFonts w:ascii="Arial" w:hAnsi="Arial" w:cs="Arial"/>
          <w:u w:val="single" w:color="000000"/>
        </w:rPr>
        <w:t>documentos de credenciamento fora dos envelopes 01 e 02</w:t>
      </w:r>
      <w:r w:rsidR="00B0616D" w:rsidRPr="007D0A59">
        <w:rPr>
          <w:rFonts w:ascii="Arial" w:hAnsi="Arial" w:cs="Arial"/>
        </w:rPr>
        <w:t xml:space="preserve">, para proceder a respectiva fase inicial do Pregão, munido dos documentos que o credencie a participar do presente certame. </w:t>
      </w:r>
    </w:p>
    <w:p w14:paraId="2A3A9E84"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7BABC486" w14:textId="6F8BBB78" w:rsidR="00B0616D" w:rsidRPr="007D0A59" w:rsidRDefault="00F51114" w:rsidP="00F51114">
      <w:pPr>
        <w:spacing w:after="0" w:line="240" w:lineRule="auto"/>
        <w:jc w:val="both"/>
        <w:rPr>
          <w:rFonts w:ascii="Arial" w:hAnsi="Arial" w:cs="Arial"/>
        </w:rPr>
      </w:pPr>
      <w:r w:rsidRPr="007D0A59">
        <w:rPr>
          <w:rFonts w:ascii="Arial" w:eastAsia="Arial" w:hAnsi="Arial" w:cs="Arial"/>
          <w:b/>
        </w:rPr>
        <w:t>3.6</w:t>
      </w:r>
      <w:r w:rsidR="00B0616D" w:rsidRPr="007D0A59">
        <w:rPr>
          <w:rFonts w:ascii="Arial" w:eastAsia="Arial" w:hAnsi="Arial" w:cs="Arial"/>
          <w:b/>
        </w:rPr>
        <w:t>.</w:t>
      </w:r>
      <w:r w:rsidR="00B0616D" w:rsidRPr="007D0A59">
        <w:rPr>
          <w:rFonts w:ascii="Arial" w:hAnsi="Arial" w:cs="Arial"/>
        </w:rPr>
        <w:t xml:space="preserve"> O licitante poderá optar pelo </w:t>
      </w:r>
      <w:r w:rsidR="00B0616D" w:rsidRPr="007D0A59">
        <w:rPr>
          <w:rFonts w:ascii="Arial" w:eastAsia="Arial" w:hAnsi="Arial" w:cs="Arial"/>
          <w:b/>
          <w:u w:val="single" w:color="000000"/>
        </w:rPr>
        <w:t>envio via correio</w:t>
      </w:r>
      <w:r w:rsidR="00B0616D" w:rsidRPr="007D0A59">
        <w:rPr>
          <w:rFonts w:ascii="Arial" w:hAnsi="Arial" w:cs="Arial"/>
        </w:rPr>
        <w:t xml:space="preserve"> de sua documentação, salientando que a mesma deverá alcançar o local a ser realizada a sessão </w:t>
      </w:r>
      <w:r w:rsidR="00B0616D" w:rsidRPr="007D0A59">
        <w:rPr>
          <w:rFonts w:ascii="Arial" w:eastAsia="Arial" w:hAnsi="Arial" w:cs="Arial"/>
          <w:b/>
          <w:u w:val="single" w:color="000000"/>
        </w:rPr>
        <w:t>até o início da Fase de Credenciamento</w:t>
      </w:r>
      <w:r w:rsidR="00B0616D" w:rsidRPr="007D0A59">
        <w:rPr>
          <w:rFonts w:ascii="Arial" w:hAnsi="Arial" w:cs="Arial"/>
        </w:rPr>
        <w:t>. No caso da licitante que remeter proposta via postal (correios), a documentação acima estipulada e deverá ser enviada dentro de envelope próprio (sobrecarta), separada dos envelopes Propostas e Habilitação, aos cuidados d</w:t>
      </w:r>
      <w:r w:rsidR="00F934EE" w:rsidRPr="007D0A59">
        <w:rPr>
          <w:rFonts w:ascii="Arial" w:hAnsi="Arial" w:cs="Arial"/>
        </w:rPr>
        <w:t>a</w:t>
      </w:r>
      <w:r w:rsidRPr="007D0A59">
        <w:rPr>
          <w:rFonts w:ascii="Arial" w:hAnsi="Arial" w:cs="Arial"/>
        </w:rPr>
        <w:t xml:space="preserve"> Pregoeira</w:t>
      </w:r>
      <w:r w:rsidR="00B0616D" w:rsidRPr="007D0A59">
        <w:rPr>
          <w:rFonts w:ascii="Arial" w:hAnsi="Arial" w:cs="Arial"/>
        </w:rPr>
        <w:t xml:space="preserve">, </w:t>
      </w:r>
      <w:r w:rsidR="00B0616D" w:rsidRPr="007D0A59">
        <w:rPr>
          <w:rFonts w:ascii="Arial" w:eastAsia="Arial" w:hAnsi="Arial" w:cs="Arial"/>
          <w:b/>
        </w:rPr>
        <w:t>sob pena de desclassificação</w:t>
      </w:r>
      <w:r w:rsidR="00B0616D" w:rsidRPr="007D0A59">
        <w:rPr>
          <w:rFonts w:ascii="Arial" w:hAnsi="Arial" w:cs="Arial"/>
        </w:rPr>
        <w:t xml:space="preserve">. (Obs.: Os licitantes devem incluir em um envelope todos os 03 (três) envelopes, quais sejam o de credenciamento, Proposta e Habilitação, para que não sejam separados durante a recepção dos mesmos). </w:t>
      </w:r>
    </w:p>
    <w:p w14:paraId="079F539A"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0656E56F" w14:textId="7DCAC612" w:rsidR="00B0616D" w:rsidRPr="007D0A59" w:rsidRDefault="00F51114" w:rsidP="00F51114">
      <w:pPr>
        <w:spacing w:after="0" w:line="240" w:lineRule="auto"/>
        <w:jc w:val="both"/>
        <w:rPr>
          <w:rFonts w:ascii="Arial" w:hAnsi="Arial" w:cs="Arial"/>
        </w:rPr>
      </w:pPr>
      <w:r w:rsidRPr="007D0A59">
        <w:rPr>
          <w:rFonts w:ascii="Arial" w:eastAsia="Arial" w:hAnsi="Arial" w:cs="Arial"/>
          <w:b/>
        </w:rPr>
        <w:t>3.7</w:t>
      </w:r>
      <w:r w:rsidR="00B0616D" w:rsidRPr="007D0A59">
        <w:rPr>
          <w:rFonts w:ascii="Arial" w:eastAsia="Arial" w:hAnsi="Arial" w:cs="Arial"/>
          <w:b/>
        </w:rPr>
        <w:t>.</w:t>
      </w:r>
      <w:r w:rsidR="00B0616D" w:rsidRPr="007D0A59">
        <w:rPr>
          <w:rFonts w:ascii="Arial" w:hAnsi="Arial" w:cs="Arial"/>
        </w:rPr>
        <w:t xml:space="preserve"> Os poderes de representação deverão ser demonstrados junto a</w:t>
      </w:r>
      <w:r w:rsidRPr="007D0A59">
        <w:rPr>
          <w:rFonts w:ascii="Arial" w:hAnsi="Arial" w:cs="Arial"/>
        </w:rPr>
        <w:t xml:space="preserve"> Pregoeira</w:t>
      </w:r>
      <w:r w:rsidR="00B0616D" w:rsidRPr="007D0A59">
        <w:rPr>
          <w:rFonts w:ascii="Arial" w:hAnsi="Arial" w:cs="Arial"/>
        </w:rPr>
        <w:t xml:space="preserve"> por meio de instrumentos públicos ou particulares, observando o seguinte: </w:t>
      </w:r>
    </w:p>
    <w:p w14:paraId="4EAC866D"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4BADD8CA" w14:textId="77777777" w:rsidR="00B0616D" w:rsidRPr="007D0A59" w:rsidRDefault="00B0616D" w:rsidP="005F37D4">
      <w:pPr>
        <w:numPr>
          <w:ilvl w:val="0"/>
          <w:numId w:val="15"/>
        </w:numPr>
        <w:tabs>
          <w:tab w:val="left" w:pos="284"/>
        </w:tabs>
        <w:spacing w:after="0" w:line="240" w:lineRule="auto"/>
        <w:ind w:left="0"/>
        <w:jc w:val="both"/>
        <w:rPr>
          <w:rFonts w:ascii="Arial" w:hAnsi="Arial" w:cs="Arial"/>
        </w:rPr>
      </w:pPr>
      <w:r w:rsidRPr="007D0A59">
        <w:rPr>
          <w:rFonts w:ascii="Arial" w:hAnsi="Arial" w:cs="Arial"/>
        </w:rPr>
        <w:t xml:space="preserve">No caso de pessoa que exerce a função de órgão da empresa (proprietário, dirigente, sócio-gerente, etc.), deverão ser apresentados os seguintes documentos: </w:t>
      </w:r>
    </w:p>
    <w:p w14:paraId="6762AB60" w14:textId="77777777" w:rsidR="00B0616D" w:rsidRPr="007D0A59" w:rsidRDefault="00B0616D" w:rsidP="00F51114">
      <w:pPr>
        <w:tabs>
          <w:tab w:val="left" w:pos="284"/>
        </w:tabs>
        <w:spacing w:after="0" w:line="240" w:lineRule="auto"/>
        <w:jc w:val="both"/>
        <w:rPr>
          <w:rFonts w:ascii="Arial" w:hAnsi="Arial" w:cs="Arial"/>
        </w:rPr>
      </w:pPr>
      <w:r w:rsidRPr="007D0A59">
        <w:rPr>
          <w:rFonts w:ascii="Arial" w:hAnsi="Arial" w:cs="Arial"/>
        </w:rPr>
        <w:t xml:space="preserve"> </w:t>
      </w:r>
    </w:p>
    <w:p w14:paraId="4F557497" w14:textId="427E0706" w:rsidR="00B0616D" w:rsidRPr="007D0A59" w:rsidRDefault="00E76EEC" w:rsidP="00F51114">
      <w:pPr>
        <w:tabs>
          <w:tab w:val="left" w:pos="284"/>
        </w:tabs>
        <w:spacing w:after="0" w:line="240" w:lineRule="auto"/>
        <w:jc w:val="both"/>
        <w:rPr>
          <w:rFonts w:ascii="Arial" w:hAnsi="Arial" w:cs="Arial"/>
        </w:rPr>
      </w:pPr>
      <w:r w:rsidRPr="007D0A59">
        <w:rPr>
          <w:rFonts w:ascii="Arial" w:hAnsi="Arial" w:cs="Arial"/>
        </w:rPr>
        <w:t xml:space="preserve">a.1. </w:t>
      </w:r>
      <w:r w:rsidR="000567A5" w:rsidRPr="007D0A59">
        <w:rPr>
          <w:rFonts w:ascii="Arial" w:hAnsi="Arial" w:cs="Arial"/>
        </w:rPr>
        <w:t>Carteira</w:t>
      </w:r>
      <w:r w:rsidR="00B0616D" w:rsidRPr="007D0A59">
        <w:rPr>
          <w:rFonts w:ascii="Arial" w:hAnsi="Arial" w:cs="Arial"/>
        </w:rPr>
        <w:t xml:space="preserve"> de identidade do representante e o instrumento de constituição da sociedade empresária (contrato social ou estatuto), nos quais deverão constar os poderes necessários à assunção de obrigações em nome da pessoa jurídica e, em se tratando de Sociedades Civis, acompanhado de prova da Diretoria em exercício. </w:t>
      </w:r>
    </w:p>
    <w:p w14:paraId="12B37A85" w14:textId="77777777" w:rsidR="00E76EEC" w:rsidRPr="007D0A59" w:rsidRDefault="00E76EEC" w:rsidP="00F51114">
      <w:pPr>
        <w:tabs>
          <w:tab w:val="left" w:pos="284"/>
        </w:tabs>
        <w:spacing w:after="0" w:line="240" w:lineRule="auto"/>
        <w:jc w:val="both"/>
        <w:rPr>
          <w:rFonts w:ascii="Arial" w:hAnsi="Arial" w:cs="Arial"/>
        </w:rPr>
      </w:pPr>
    </w:p>
    <w:p w14:paraId="1C66A238" w14:textId="4D06A34C" w:rsidR="00B0616D" w:rsidRPr="007D0A59" w:rsidRDefault="00E76EEC" w:rsidP="00F51114">
      <w:pPr>
        <w:tabs>
          <w:tab w:val="left" w:pos="284"/>
        </w:tabs>
        <w:spacing w:after="0" w:line="240" w:lineRule="auto"/>
        <w:jc w:val="both"/>
        <w:rPr>
          <w:rFonts w:ascii="Arial" w:hAnsi="Arial" w:cs="Arial"/>
        </w:rPr>
      </w:pPr>
      <w:r w:rsidRPr="007D0A59">
        <w:rPr>
          <w:rFonts w:ascii="Arial" w:hAnsi="Arial" w:cs="Arial"/>
        </w:rPr>
        <w:t xml:space="preserve">a.2. </w:t>
      </w:r>
      <w:r w:rsidR="00B0616D" w:rsidRPr="007D0A59">
        <w:rPr>
          <w:rFonts w:ascii="Arial" w:hAnsi="Arial" w:cs="Arial"/>
        </w:rPr>
        <w:t xml:space="preserve">Se o representante for sócio não detentor de poderes para isoladamente formular propostas ou praticar atos de administração, os demais sócios participantes da administração, conforme dispuser o instrumento de constituição da empresa, deverão outorgar-lhe os poderes necessários. </w:t>
      </w:r>
    </w:p>
    <w:p w14:paraId="2869FE42" w14:textId="77777777" w:rsidR="00B0616D" w:rsidRPr="007D0A59" w:rsidRDefault="00B0616D" w:rsidP="00F51114">
      <w:pPr>
        <w:tabs>
          <w:tab w:val="left" w:pos="284"/>
        </w:tabs>
        <w:spacing w:after="0" w:line="240" w:lineRule="auto"/>
        <w:jc w:val="both"/>
        <w:rPr>
          <w:rFonts w:ascii="Arial" w:hAnsi="Arial" w:cs="Arial"/>
        </w:rPr>
      </w:pPr>
      <w:r w:rsidRPr="007D0A59">
        <w:rPr>
          <w:rFonts w:ascii="Arial" w:hAnsi="Arial" w:cs="Arial"/>
        </w:rPr>
        <w:t xml:space="preserve"> </w:t>
      </w:r>
    </w:p>
    <w:p w14:paraId="054C017F" w14:textId="57871848" w:rsidR="00B0616D" w:rsidRPr="007D0A59" w:rsidRDefault="00B0616D" w:rsidP="005F37D4">
      <w:pPr>
        <w:numPr>
          <w:ilvl w:val="0"/>
          <w:numId w:val="15"/>
        </w:numPr>
        <w:tabs>
          <w:tab w:val="left" w:pos="284"/>
        </w:tabs>
        <w:spacing w:after="0" w:line="240" w:lineRule="auto"/>
        <w:ind w:left="0"/>
        <w:jc w:val="both"/>
        <w:rPr>
          <w:rFonts w:ascii="Arial" w:hAnsi="Arial" w:cs="Arial"/>
        </w:rPr>
      </w:pPr>
      <w:r w:rsidRPr="007D0A59">
        <w:rPr>
          <w:rFonts w:ascii="Arial" w:hAnsi="Arial" w:cs="Arial"/>
        </w:rPr>
        <w:t>Os mandatários deverão apresentar o documento de identidade e instrumento de mandato respectivo (sugerindo-se apresentação do ANEXO V</w:t>
      </w:r>
      <w:r w:rsidR="003936EF" w:rsidRPr="007D0A59">
        <w:rPr>
          <w:rFonts w:ascii="Arial" w:hAnsi="Arial" w:cs="Arial"/>
        </w:rPr>
        <w:t>I</w:t>
      </w:r>
      <w:r w:rsidR="005B1DDB" w:rsidRPr="007D0A59">
        <w:rPr>
          <w:rFonts w:ascii="Arial" w:hAnsi="Arial" w:cs="Arial"/>
        </w:rPr>
        <w:t xml:space="preserve"> </w:t>
      </w:r>
      <w:r w:rsidRPr="007D0A59">
        <w:rPr>
          <w:rFonts w:ascii="Arial" w:hAnsi="Arial" w:cs="Arial"/>
        </w:rPr>
        <w:t xml:space="preserve">– MODELO DE CARTA DE CREDENCIAMENTO) com a </w:t>
      </w:r>
      <w:r w:rsidRPr="007D0A59">
        <w:rPr>
          <w:rFonts w:ascii="Arial" w:eastAsia="Arial" w:hAnsi="Arial" w:cs="Arial"/>
          <w:b/>
        </w:rPr>
        <w:t xml:space="preserve">firma do outorgante reconhecida, </w:t>
      </w:r>
      <w:r w:rsidRPr="007D0A59">
        <w:rPr>
          <w:rFonts w:ascii="Arial" w:hAnsi="Arial" w:cs="Arial"/>
        </w:rPr>
        <w:t xml:space="preserve">juntamente com os documentos mencionados, </w:t>
      </w:r>
      <w:r w:rsidRPr="007D0A59">
        <w:rPr>
          <w:rFonts w:ascii="Arial" w:hAnsi="Arial" w:cs="Arial"/>
          <w:u w:val="single" w:color="000000"/>
        </w:rPr>
        <w:t>o</w:t>
      </w:r>
      <w:r w:rsidRPr="007D0A59">
        <w:rPr>
          <w:rFonts w:ascii="Arial" w:hAnsi="Arial" w:cs="Arial"/>
        </w:rPr>
        <w:t xml:space="preserve"> </w:t>
      </w:r>
      <w:r w:rsidRPr="007D0A59">
        <w:rPr>
          <w:rFonts w:ascii="Arial" w:hAnsi="Arial" w:cs="Arial"/>
          <w:u w:val="single" w:color="000000"/>
        </w:rPr>
        <w:t>mandatário deverá apresentar documento (contrato social, estatuto, etc.) que comprove os poderes do</w:t>
      </w:r>
      <w:r w:rsidRPr="007D0A59">
        <w:rPr>
          <w:rFonts w:ascii="Arial" w:hAnsi="Arial" w:cs="Arial"/>
        </w:rPr>
        <w:t xml:space="preserve"> </w:t>
      </w:r>
      <w:r w:rsidRPr="007D0A59">
        <w:rPr>
          <w:rFonts w:ascii="Arial" w:hAnsi="Arial" w:cs="Arial"/>
          <w:u w:val="single" w:color="000000"/>
        </w:rPr>
        <w:t xml:space="preserve">mandante para a outorga das faculdades constantes da credencial, </w:t>
      </w:r>
      <w:r w:rsidRPr="007D0A59">
        <w:rPr>
          <w:rFonts w:ascii="Arial" w:hAnsi="Arial" w:cs="Arial"/>
        </w:rPr>
        <w:t xml:space="preserve">observando que se o mandante não for detentor de poderes para isoladamente praticar atos de administração, os demais sócios participantes da administração, </w:t>
      </w:r>
      <w:r w:rsidRPr="007D0A59">
        <w:rPr>
          <w:rFonts w:ascii="Arial" w:hAnsi="Arial" w:cs="Arial"/>
          <w:u w:val="single" w:color="000000"/>
        </w:rPr>
        <w:t>conforme dispuser o instrumento de constituição da empresa, deverão</w:t>
      </w:r>
      <w:r w:rsidRPr="007D0A59">
        <w:rPr>
          <w:rFonts w:ascii="Arial" w:hAnsi="Arial" w:cs="Arial"/>
        </w:rPr>
        <w:t xml:space="preserve"> </w:t>
      </w:r>
      <w:r w:rsidRPr="007D0A59">
        <w:rPr>
          <w:rFonts w:ascii="Arial" w:hAnsi="Arial" w:cs="Arial"/>
          <w:u w:val="single" w:color="000000"/>
        </w:rPr>
        <w:t>outorgar-lhe os poderes necessários</w:t>
      </w:r>
      <w:r w:rsidRPr="007D0A59">
        <w:rPr>
          <w:rFonts w:ascii="Arial" w:hAnsi="Arial" w:cs="Arial"/>
        </w:rPr>
        <w:t xml:space="preserve"> ou assiná-los conjuntamente. </w:t>
      </w:r>
    </w:p>
    <w:p w14:paraId="4FE21E9B"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30BD065D" w14:textId="07A352AA" w:rsidR="00B0616D" w:rsidRPr="007D0A59" w:rsidRDefault="00F51114" w:rsidP="00F51114">
      <w:pPr>
        <w:tabs>
          <w:tab w:val="left" w:pos="142"/>
          <w:tab w:val="left" w:pos="426"/>
        </w:tabs>
        <w:spacing w:after="0" w:line="240" w:lineRule="auto"/>
        <w:jc w:val="both"/>
        <w:rPr>
          <w:rFonts w:ascii="Arial" w:hAnsi="Arial" w:cs="Arial"/>
        </w:rPr>
      </w:pPr>
      <w:r w:rsidRPr="007D0A59">
        <w:rPr>
          <w:rFonts w:ascii="Arial" w:hAnsi="Arial" w:cs="Arial"/>
        </w:rPr>
        <w:t xml:space="preserve">3.8. </w:t>
      </w:r>
      <w:r w:rsidR="00B0616D" w:rsidRPr="007D0A59">
        <w:rPr>
          <w:rFonts w:ascii="Arial" w:hAnsi="Arial" w:cs="Arial"/>
        </w:rPr>
        <w:t xml:space="preserve">Cada licitante credenciará apenas um representante que será o único admitido a intervir nas fases do procedimento licitatório e a responder pela empresa representada, por todos os atos e efeitos previstos neste edital. </w:t>
      </w:r>
    </w:p>
    <w:p w14:paraId="5EA9E065" w14:textId="77777777" w:rsidR="00B0616D" w:rsidRPr="007D0A59" w:rsidRDefault="00B0616D" w:rsidP="00F51114">
      <w:pPr>
        <w:tabs>
          <w:tab w:val="left" w:pos="142"/>
          <w:tab w:val="left" w:pos="426"/>
        </w:tabs>
        <w:spacing w:after="0" w:line="240" w:lineRule="auto"/>
        <w:jc w:val="both"/>
        <w:rPr>
          <w:rFonts w:ascii="Arial" w:hAnsi="Arial" w:cs="Arial"/>
        </w:rPr>
      </w:pPr>
      <w:r w:rsidRPr="007D0A59">
        <w:rPr>
          <w:rFonts w:ascii="Arial" w:hAnsi="Arial" w:cs="Arial"/>
        </w:rPr>
        <w:lastRenderedPageBreak/>
        <w:t xml:space="preserve"> </w:t>
      </w:r>
    </w:p>
    <w:p w14:paraId="36126EE4" w14:textId="23BCD36C" w:rsidR="00B0616D" w:rsidRPr="007D0A59" w:rsidRDefault="00F51114" w:rsidP="00F51114">
      <w:pPr>
        <w:tabs>
          <w:tab w:val="left" w:pos="142"/>
          <w:tab w:val="left" w:pos="426"/>
        </w:tabs>
        <w:spacing w:after="0" w:line="240" w:lineRule="auto"/>
        <w:jc w:val="both"/>
        <w:rPr>
          <w:rFonts w:ascii="Arial" w:hAnsi="Arial" w:cs="Arial"/>
        </w:rPr>
      </w:pPr>
      <w:r w:rsidRPr="007D0A59">
        <w:rPr>
          <w:rFonts w:ascii="Arial" w:hAnsi="Arial" w:cs="Arial"/>
        </w:rPr>
        <w:t xml:space="preserve">3.9. </w:t>
      </w:r>
      <w:r w:rsidR="00B0616D" w:rsidRPr="007D0A59">
        <w:rPr>
          <w:rFonts w:ascii="Arial" w:hAnsi="Arial" w:cs="Arial"/>
        </w:rPr>
        <w:t xml:space="preserve">As Empresas incursas na prerrogativa da Lei Complementar 123/2006 </w:t>
      </w:r>
      <w:r w:rsidR="00B0616D" w:rsidRPr="007D0A59">
        <w:rPr>
          <w:rFonts w:ascii="Arial" w:eastAsia="Arial" w:hAnsi="Arial" w:cs="Arial"/>
          <w:i/>
        </w:rPr>
        <w:t xml:space="preserve">(sociedade empresária, a sociedade simples, a empresa individual de responsabilidade limitada e o empresário a que se refere o </w:t>
      </w:r>
      <w:r w:rsidR="00B0616D" w:rsidRPr="007D0A59">
        <w:rPr>
          <w:rFonts w:ascii="Arial" w:eastAsia="Arial" w:hAnsi="Arial" w:cs="Arial"/>
          <w:i/>
          <w:color w:val="0000FF"/>
          <w:u w:val="single" w:color="0000FF"/>
        </w:rPr>
        <w:t>art.</w:t>
      </w:r>
      <w:r w:rsidR="00B0616D" w:rsidRPr="007D0A59">
        <w:rPr>
          <w:rFonts w:ascii="Arial" w:eastAsia="Arial" w:hAnsi="Arial" w:cs="Arial"/>
          <w:i/>
          <w:color w:val="0000FF"/>
        </w:rPr>
        <w:t xml:space="preserve"> </w:t>
      </w:r>
      <w:r w:rsidR="00B0616D" w:rsidRPr="007D0A59">
        <w:rPr>
          <w:rFonts w:ascii="Arial" w:eastAsia="Arial" w:hAnsi="Arial" w:cs="Arial"/>
          <w:i/>
          <w:color w:val="0000FF"/>
          <w:u w:val="single" w:color="0000FF"/>
        </w:rPr>
        <w:t>966 da Lei n</w:t>
      </w:r>
      <w:r w:rsidR="00B0616D" w:rsidRPr="007D0A59">
        <w:rPr>
          <w:rFonts w:ascii="Arial" w:eastAsia="Arial" w:hAnsi="Arial" w:cs="Arial"/>
          <w:i/>
          <w:color w:val="0000FF"/>
          <w:vertAlign w:val="superscript"/>
        </w:rPr>
        <w:t xml:space="preserve">o </w:t>
      </w:r>
      <w:r w:rsidR="00B0616D" w:rsidRPr="007D0A59">
        <w:rPr>
          <w:rFonts w:ascii="Arial" w:eastAsia="Arial" w:hAnsi="Arial" w:cs="Arial"/>
          <w:i/>
          <w:color w:val="0000FF"/>
          <w:u w:val="single" w:color="0000FF"/>
        </w:rPr>
        <w:t>10.406, de 10 de janeiro de 2002 (Código Civil)</w:t>
      </w:r>
      <w:r w:rsidR="00B0616D" w:rsidRPr="007D0A59">
        <w:rPr>
          <w:rFonts w:ascii="Arial" w:eastAsia="Arial" w:hAnsi="Arial" w:cs="Arial"/>
          <w:i/>
        </w:rPr>
        <w:t xml:space="preserve">,) </w:t>
      </w:r>
      <w:r w:rsidR="00B0616D" w:rsidRPr="007D0A59">
        <w:rPr>
          <w:rFonts w:ascii="Arial" w:eastAsia="Arial" w:hAnsi="Arial" w:cs="Arial"/>
          <w:b/>
        </w:rPr>
        <w:t>deverão apresentar um dos documentos relacionados nos subtópicos abaixo relacionados, para comprovar a sua condição como Microempresa ou Empresa de Pequeno Porte, para que, consequentemente possa gozar do direito de Preferência:</w:t>
      </w:r>
      <w:r w:rsidR="00B0616D" w:rsidRPr="007D0A59">
        <w:rPr>
          <w:rFonts w:ascii="Arial" w:hAnsi="Arial" w:cs="Arial"/>
        </w:rPr>
        <w:t xml:space="preserve"> </w:t>
      </w:r>
    </w:p>
    <w:p w14:paraId="7C34DF64" w14:textId="77777777" w:rsidR="00B0616D" w:rsidRPr="007D0A59" w:rsidRDefault="00B0616D" w:rsidP="00F51114">
      <w:pPr>
        <w:tabs>
          <w:tab w:val="left" w:pos="142"/>
          <w:tab w:val="left" w:pos="426"/>
        </w:tabs>
        <w:spacing w:after="0" w:line="240" w:lineRule="auto"/>
        <w:jc w:val="both"/>
        <w:rPr>
          <w:rFonts w:ascii="Arial" w:hAnsi="Arial" w:cs="Arial"/>
        </w:rPr>
      </w:pPr>
      <w:r w:rsidRPr="007D0A59">
        <w:rPr>
          <w:rFonts w:ascii="Arial" w:hAnsi="Arial" w:cs="Arial"/>
        </w:rPr>
        <w:t xml:space="preserve"> </w:t>
      </w:r>
    </w:p>
    <w:p w14:paraId="136AF2DF" w14:textId="19DD43C5" w:rsidR="00B0616D" w:rsidRPr="007D0A59" w:rsidRDefault="00F51114" w:rsidP="00F51114">
      <w:pPr>
        <w:spacing w:after="0" w:line="240" w:lineRule="auto"/>
        <w:jc w:val="both"/>
        <w:rPr>
          <w:rFonts w:ascii="Arial" w:hAnsi="Arial" w:cs="Arial"/>
        </w:rPr>
      </w:pPr>
      <w:r w:rsidRPr="007D0A59">
        <w:rPr>
          <w:rFonts w:ascii="Arial" w:eastAsia="Arial" w:hAnsi="Arial" w:cs="Arial"/>
          <w:b/>
        </w:rPr>
        <w:t>3.9.1</w:t>
      </w:r>
      <w:r w:rsidR="00B0616D" w:rsidRPr="007D0A59">
        <w:rPr>
          <w:rFonts w:ascii="Arial" w:eastAsia="Arial" w:hAnsi="Arial" w:cs="Arial"/>
          <w:b/>
        </w:rPr>
        <w:t xml:space="preserve">. </w:t>
      </w:r>
      <w:r w:rsidR="00B0616D" w:rsidRPr="007D0A59">
        <w:rPr>
          <w:rFonts w:ascii="Arial" w:eastAsia="Arial" w:hAnsi="Arial" w:cs="Arial"/>
          <w:b/>
          <w:u w:val="single" w:color="000000"/>
        </w:rPr>
        <w:t>CERTIDÃO SIMPLIFICADA DA JUNTA COMERCIAL</w:t>
      </w:r>
      <w:r w:rsidR="00B0616D" w:rsidRPr="007D0A59">
        <w:rPr>
          <w:rFonts w:ascii="Arial" w:hAnsi="Arial" w:cs="Arial"/>
        </w:rPr>
        <w:t xml:space="preserve"> (quando se tratar daquelas empresas submetidas ao Registro de Empresas Mercantis. </w:t>
      </w:r>
    </w:p>
    <w:p w14:paraId="08F40C16"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15806EE1" w14:textId="6973E733" w:rsidR="00B0616D" w:rsidRPr="007D0A59" w:rsidRDefault="00F51114" w:rsidP="00F51114">
      <w:pPr>
        <w:spacing w:after="0" w:line="240" w:lineRule="auto"/>
        <w:jc w:val="both"/>
        <w:rPr>
          <w:rFonts w:ascii="Arial" w:hAnsi="Arial" w:cs="Arial"/>
        </w:rPr>
      </w:pPr>
      <w:r w:rsidRPr="007D0A59">
        <w:rPr>
          <w:rFonts w:ascii="Arial" w:eastAsia="Arial" w:hAnsi="Arial" w:cs="Arial"/>
          <w:b/>
        </w:rPr>
        <w:t>3.9.2</w:t>
      </w:r>
      <w:r w:rsidR="00B0616D" w:rsidRPr="007D0A59">
        <w:rPr>
          <w:rFonts w:ascii="Arial" w:eastAsia="Arial" w:hAnsi="Arial" w:cs="Arial"/>
          <w:b/>
        </w:rPr>
        <w:t xml:space="preserve">. </w:t>
      </w:r>
      <w:r w:rsidR="00B0616D" w:rsidRPr="007D0A59">
        <w:rPr>
          <w:rFonts w:ascii="Arial" w:hAnsi="Arial" w:cs="Arial"/>
        </w:rPr>
        <w:t>O documento, d</w:t>
      </w:r>
      <w:r w:rsidR="00B0616D" w:rsidRPr="007D0A59">
        <w:rPr>
          <w:rFonts w:ascii="Arial" w:hAnsi="Arial" w:cs="Arial"/>
          <w:u w:val="single" w:color="000000"/>
        </w:rPr>
        <w:t xml:space="preserve">everá estar com data de emissão não superior a </w:t>
      </w:r>
      <w:r w:rsidR="00E76EEC" w:rsidRPr="007D0A59">
        <w:rPr>
          <w:rFonts w:ascii="Arial" w:eastAsia="Arial" w:hAnsi="Arial" w:cs="Arial"/>
          <w:b/>
          <w:i/>
          <w:u w:val="single"/>
        </w:rPr>
        <w:t>60</w:t>
      </w:r>
      <w:r w:rsidR="00F2761D" w:rsidRPr="007D0A59">
        <w:rPr>
          <w:rFonts w:ascii="Arial" w:eastAsia="Arial" w:hAnsi="Arial" w:cs="Arial"/>
          <w:b/>
          <w:i/>
          <w:u w:val="single"/>
        </w:rPr>
        <w:t xml:space="preserve"> </w:t>
      </w:r>
      <w:r w:rsidR="00E76EEC" w:rsidRPr="007D0A59">
        <w:rPr>
          <w:rFonts w:ascii="Arial" w:eastAsia="Arial" w:hAnsi="Arial" w:cs="Arial"/>
          <w:b/>
          <w:i/>
          <w:u w:val="single"/>
        </w:rPr>
        <w:t>(sessenta)</w:t>
      </w:r>
      <w:r w:rsidR="00B0616D" w:rsidRPr="007D0A59">
        <w:rPr>
          <w:rFonts w:ascii="Arial" w:eastAsia="Arial" w:hAnsi="Arial" w:cs="Arial"/>
          <w:b/>
          <w:i/>
          <w:u w:val="single"/>
        </w:rPr>
        <w:t xml:space="preserve"> dias</w:t>
      </w:r>
      <w:r w:rsidR="00B0616D" w:rsidRPr="007D0A59">
        <w:rPr>
          <w:rFonts w:ascii="Arial" w:eastAsia="Arial" w:hAnsi="Arial" w:cs="Arial"/>
          <w:b/>
          <w:i/>
        </w:rPr>
        <w:t xml:space="preserve"> </w:t>
      </w:r>
      <w:r w:rsidR="00B0616D" w:rsidRPr="007D0A59">
        <w:rPr>
          <w:rFonts w:ascii="Arial" w:hAnsi="Arial" w:cs="Arial"/>
        </w:rPr>
        <w:t xml:space="preserve">consecutivos de antecedência da data prevista para apresentação das propostas. </w:t>
      </w:r>
    </w:p>
    <w:p w14:paraId="7B2A5AC4" w14:textId="77777777" w:rsidR="00B0616D" w:rsidRPr="007D0A59" w:rsidRDefault="00B0616D" w:rsidP="00F51114">
      <w:pPr>
        <w:tabs>
          <w:tab w:val="left" w:pos="426"/>
        </w:tabs>
        <w:spacing w:after="0" w:line="240" w:lineRule="auto"/>
        <w:jc w:val="both"/>
        <w:rPr>
          <w:rFonts w:ascii="Arial" w:hAnsi="Arial" w:cs="Arial"/>
        </w:rPr>
      </w:pPr>
      <w:r w:rsidRPr="007D0A59">
        <w:rPr>
          <w:rFonts w:ascii="Arial" w:hAnsi="Arial" w:cs="Arial"/>
        </w:rPr>
        <w:t xml:space="preserve"> </w:t>
      </w:r>
    </w:p>
    <w:p w14:paraId="6341E975" w14:textId="3FC653A3" w:rsidR="00B0616D" w:rsidRPr="007D0A59" w:rsidRDefault="00F51114" w:rsidP="00F51114">
      <w:pPr>
        <w:tabs>
          <w:tab w:val="left" w:pos="426"/>
        </w:tabs>
        <w:spacing w:after="0" w:line="240" w:lineRule="auto"/>
        <w:jc w:val="both"/>
        <w:rPr>
          <w:rFonts w:ascii="Arial" w:hAnsi="Arial" w:cs="Arial"/>
        </w:rPr>
      </w:pPr>
      <w:r w:rsidRPr="007D0A59">
        <w:rPr>
          <w:rFonts w:ascii="Arial" w:eastAsia="Arial" w:hAnsi="Arial" w:cs="Arial"/>
          <w:b/>
        </w:rPr>
        <w:t>3.9.3</w:t>
      </w:r>
      <w:r w:rsidR="00B0616D" w:rsidRPr="007D0A59">
        <w:rPr>
          <w:rFonts w:ascii="Arial" w:eastAsia="Arial" w:hAnsi="Arial" w:cs="Arial"/>
          <w:b/>
        </w:rPr>
        <w:t xml:space="preserve">. </w:t>
      </w:r>
      <w:r w:rsidR="00B0616D" w:rsidRPr="007D0A59">
        <w:rPr>
          <w:rFonts w:ascii="Arial" w:eastAsia="Arial" w:hAnsi="Arial" w:cs="Arial"/>
          <w:b/>
          <w:u w:val="single" w:color="000000"/>
        </w:rPr>
        <w:t>PROVA DO CADASTRO NO SIMPLES NACIONAL</w:t>
      </w:r>
      <w:r w:rsidR="00B0616D" w:rsidRPr="007D0A59">
        <w:rPr>
          <w:rFonts w:ascii="Arial" w:eastAsia="Arial" w:hAnsi="Arial" w:cs="Arial"/>
          <w:b/>
        </w:rPr>
        <w:t xml:space="preserve"> </w:t>
      </w:r>
      <w:r w:rsidR="00B0616D" w:rsidRPr="007D0A59">
        <w:rPr>
          <w:rFonts w:ascii="Arial" w:hAnsi="Arial" w:cs="Arial"/>
        </w:rPr>
        <w:t xml:space="preserve">(quando se tratar daquelas empresas submetidas ao Registro Civil). A prova se fará pelo documento extraído do site da Receita Federal que comprova o seu enquadramento no SIMPLES NACIONAL. </w:t>
      </w:r>
    </w:p>
    <w:p w14:paraId="7CD6201C" w14:textId="77777777" w:rsidR="00B0616D" w:rsidRPr="007D0A59" w:rsidRDefault="00B0616D" w:rsidP="00F51114">
      <w:pPr>
        <w:tabs>
          <w:tab w:val="left" w:pos="426"/>
        </w:tabs>
        <w:spacing w:after="0" w:line="240" w:lineRule="auto"/>
        <w:jc w:val="both"/>
        <w:rPr>
          <w:rFonts w:ascii="Arial" w:hAnsi="Arial" w:cs="Arial"/>
        </w:rPr>
      </w:pPr>
    </w:p>
    <w:p w14:paraId="72A6283C" w14:textId="08B2E8D0" w:rsidR="00B0616D" w:rsidRPr="007D0A59" w:rsidRDefault="00F51114" w:rsidP="00F51114">
      <w:pPr>
        <w:tabs>
          <w:tab w:val="left" w:pos="426"/>
        </w:tabs>
        <w:spacing w:after="0" w:line="240" w:lineRule="auto"/>
        <w:jc w:val="both"/>
        <w:rPr>
          <w:rFonts w:ascii="Arial" w:hAnsi="Arial" w:cs="Arial"/>
        </w:rPr>
      </w:pPr>
      <w:r w:rsidRPr="007D0A59">
        <w:rPr>
          <w:rFonts w:ascii="Arial" w:eastAsia="Arial" w:hAnsi="Arial" w:cs="Arial"/>
          <w:b/>
        </w:rPr>
        <w:t>3.9.4</w:t>
      </w:r>
      <w:r w:rsidR="00B0616D" w:rsidRPr="007D0A59">
        <w:rPr>
          <w:rFonts w:ascii="Arial" w:eastAsia="Arial" w:hAnsi="Arial" w:cs="Arial"/>
          <w:b/>
        </w:rPr>
        <w:t xml:space="preserve">. </w:t>
      </w:r>
      <w:r w:rsidR="00B0616D" w:rsidRPr="007D0A59">
        <w:rPr>
          <w:rFonts w:ascii="Arial" w:hAnsi="Arial" w:cs="Arial"/>
        </w:rPr>
        <w:t>O documento, d</w:t>
      </w:r>
      <w:r w:rsidR="00B0616D" w:rsidRPr="007D0A59">
        <w:rPr>
          <w:rFonts w:ascii="Arial" w:hAnsi="Arial" w:cs="Arial"/>
          <w:u w:val="single" w:color="000000"/>
        </w:rPr>
        <w:t xml:space="preserve">everá estar, </w:t>
      </w:r>
      <w:r w:rsidR="00B0616D" w:rsidRPr="007D0A59">
        <w:rPr>
          <w:rFonts w:ascii="Arial" w:eastAsia="Arial" w:hAnsi="Arial" w:cs="Arial"/>
          <w:b/>
          <w:u w:val="single" w:color="000000"/>
        </w:rPr>
        <w:t>preferencialmente,</w:t>
      </w:r>
      <w:r w:rsidR="00B0616D" w:rsidRPr="007D0A59">
        <w:rPr>
          <w:rFonts w:ascii="Arial" w:hAnsi="Arial" w:cs="Arial"/>
          <w:u w:val="single" w:color="000000"/>
        </w:rPr>
        <w:t xml:space="preserve"> com data de emissão não superior a</w:t>
      </w:r>
      <w:r w:rsidR="00B0616D" w:rsidRPr="007D0A59">
        <w:rPr>
          <w:rFonts w:ascii="Arial" w:hAnsi="Arial" w:cs="Arial"/>
        </w:rPr>
        <w:t xml:space="preserve"> </w:t>
      </w:r>
      <w:r w:rsidR="00E76EEC" w:rsidRPr="007D0A59">
        <w:rPr>
          <w:rFonts w:ascii="Arial" w:eastAsia="Arial" w:hAnsi="Arial" w:cs="Arial"/>
          <w:b/>
          <w:i/>
          <w:u w:val="single"/>
        </w:rPr>
        <w:t>60</w:t>
      </w:r>
      <w:r w:rsidR="00F2761D" w:rsidRPr="007D0A59">
        <w:rPr>
          <w:rFonts w:ascii="Arial" w:eastAsia="Arial" w:hAnsi="Arial" w:cs="Arial"/>
          <w:b/>
          <w:i/>
          <w:u w:val="single"/>
        </w:rPr>
        <w:t xml:space="preserve"> </w:t>
      </w:r>
      <w:r w:rsidR="00E76EEC" w:rsidRPr="007D0A59">
        <w:rPr>
          <w:rFonts w:ascii="Arial" w:eastAsia="Arial" w:hAnsi="Arial" w:cs="Arial"/>
          <w:b/>
          <w:i/>
          <w:u w:val="single"/>
        </w:rPr>
        <w:t>(sessenta) dias</w:t>
      </w:r>
      <w:r w:rsidR="00B0616D" w:rsidRPr="007D0A59">
        <w:rPr>
          <w:rFonts w:ascii="Arial" w:eastAsia="Arial" w:hAnsi="Arial" w:cs="Arial"/>
          <w:b/>
          <w:i/>
        </w:rPr>
        <w:t xml:space="preserve"> </w:t>
      </w:r>
      <w:r w:rsidR="00B0616D" w:rsidRPr="007D0A59">
        <w:rPr>
          <w:rFonts w:ascii="Arial" w:hAnsi="Arial" w:cs="Arial"/>
        </w:rPr>
        <w:t xml:space="preserve">consecutivos de antecedência, da data prevista para apresentação das propostas, podendo, a critério da Comissão Permanente de Licitação ser confirmada a sua autenticidade no momento do certame, quando emitido em data superior, ou gerada qualquer dúvida de sua veracidade. </w:t>
      </w:r>
    </w:p>
    <w:p w14:paraId="6B6273DD" w14:textId="77777777" w:rsidR="00B0616D" w:rsidRPr="007D0A59" w:rsidRDefault="00B0616D" w:rsidP="00F51114">
      <w:pPr>
        <w:tabs>
          <w:tab w:val="left" w:pos="426"/>
        </w:tabs>
        <w:spacing w:after="0" w:line="240" w:lineRule="auto"/>
        <w:jc w:val="both"/>
        <w:rPr>
          <w:rFonts w:ascii="Arial" w:hAnsi="Arial" w:cs="Arial"/>
        </w:rPr>
      </w:pPr>
      <w:r w:rsidRPr="007D0A59">
        <w:rPr>
          <w:rFonts w:ascii="Arial" w:hAnsi="Arial" w:cs="Arial"/>
        </w:rPr>
        <w:t xml:space="preserve"> </w:t>
      </w:r>
    </w:p>
    <w:p w14:paraId="1E908948" w14:textId="04450003" w:rsidR="00B0616D" w:rsidRPr="007D0A59" w:rsidRDefault="00B0616D" w:rsidP="005F37D4">
      <w:pPr>
        <w:pStyle w:val="PargrafodaLista"/>
        <w:numPr>
          <w:ilvl w:val="1"/>
          <w:numId w:val="34"/>
        </w:numPr>
        <w:tabs>
          <w:tab w:val="left" w:pos="426"/>
          <w:tab w:val="left" w:pos="567"/>
        </w:tabs>
        <w:spacing w:after="0" w:line="240" w:lineRule="auto"/>
        <w:ind w:left="0" w:hanging="6"/>
        <w:jc w:val="both"/>
        <w:rPr>
          <w:rFonts w:ascii="Arial" w:hAnsi="Arial" w:cs="Arial"/>
        </w:rPr>
      </w:pPr>
      <w:r w:rsidRPr="007D0A59">
        <w:rPr>
          <w:rFonts w:ascii="Arial" w:hAnsi="Arial" w:cs="Arial"/>
        </w:rPr>
        <w:t>A certidão/declaração/cadastro</w:t>
      </w:r>
      <w:r w:rsidRPr="007D0A59">
        <w:rPr>
          <w:rFonts w:ascii="Arial" w:eastAsia="Arial" w:hAnsi="Arial" w:cs="Arial"/>
          <w:b/>
        </w:rPr>
        <w:t xml:space="preserve"> deverá, preferencialmente, ser apresentada fora dos envelopes “01” e “02”, devendo ser entregue a</w:t>
      </w:r>
      <w:r w:rsidR="00F51114" w:rsidRPr="007D0A59">
        <w:rPr>
          <w:rFonts w:ascii="Arial" w:eastAsia="Arial" w:hAnsi="Arial" w:cs="Arial"/>
          <w:b/>
        </w:rPr>
        <w:t xml:space="preserve"> Pregoeira</w:t>
      </w:r>
      <w:r w:rsidRPr="007D0A59">
        <w:rPr>
          <w:rFonts w:ascii="Arial" w:eastAsia="Arial" w:hAnsi="Arial" w:cs="Arial"/>
          <w:b/>
        </w:rPr>
        <w:t xml:space="preserve"> (a) ainda na fase de credenciamento.</w:t>
      </w:r>
      <w:r w:rsidRPr="007D0A59">
        <w:rPr>
          <w:rFonts w:ascii="Arial" w:hAnsi="Arial" w:cs="Arial"/>
        </w:rPr>
        <w:t xml:space="preserve"> </w:t>
      </w:r>
    </w:p>
    <w:p w14:paraId="5F08B713" w14:textId="09760A52" w:rsidR="00B0616D" w:rsidRPr="007D0A59" w:rsidRDefault="00B0616D" w:rsidP="005C7CEF">
      <w:pPr>
        <w:tabs>
          <w:tab w:val="left" w:pos="426"/>
          <w:tab w:val="left" w:pos="567"/>
        </w:tabs>
        <w:spacing w:after="0" w:line="240" w:lineRule="auto"/>
        <w:jc w:val="both"/>
        <w:rPr>
          <w:rFonts w:ascii="Arial" w:hAnsi="Arial" w:cs="Arial"/>
        </w:rPr>
      </w:pPr>
    </w:p>
    <w:p w14:paraId="6C643C6D" w14:textId="5263F6D1" w:rsidR="00B0616D" w:rsidRPr="007D0A59" w:rsidRDefault="00B0616D" w:rsidP="005F37D4">
      <w:pPr>
        <w:numPr>
          <w:ilvl w:val="1"/>
          <w:numId w:val="34"/>
        </w:numPr>
        <w:tabs>
          <w:tab w:val="left" w:pos="426"/>
          <w:tab w:val="left" w:pos="567"/>
        </w:tabs>
        <w:spacing w:after="0" w:line="240" w:lineRule="auto"/>
        <w:ind w:left="0" w:hanging="6"/>
        <w:jc w:val="both"/>
        <w:rPr>
          <w:rFonts w:ascii="Arial" w:hAnsi="Arial" w:cs="Arial"/>
        </w:rPr>
      </w:pPr>
      <w:r w:rsidRPr="007D0A59">
        <w:rPr>
          <w:rFonts w:ascii="Arial" w:hAnsi="Arial" w:cs="Arial"/>
        </w:rPr>
        <w:t xml:space="preserve">Somente os licitantes que atenderem aos requisitos estipulados no </w:t>
      </w:r>
      <w:r w:rsidRPr="007D0A59">
        <w:rPr>
          <w:rFonts w:ascii="Arial" w:eastAsia="Arial" w:hAnsi="Arial" w:cs="Arial"/>
          <w:b/>
        </w:rPr>
        <w:t xml:space="preserve">Item </w:t>
      </w:r>
      <w:r w:rsidR="00397BDB" w:rsidRPr="007D0A59">
        <w:rPr>
          <w:rFonts w:ascii="Arial" w:eastAsia="Arial" w:hAnsi="Arial" w:cs="Arial"/>
          <w:b/>
        </w:rPr>
        <w:t>3</w:t>
      </w:r>
      <w:r w:rsidRPr="007D0A59">
        <w:rPr>
          <w:rFonts w:ascii="Arial" w:eastAsia="Arial" w:hAnsi="Arial" w:cs="Arial"/>
          <w:b/>
        </w:rPr>
        <w:t xml:space="preserve"> – Da Representação e do Credenciamento</w:t>
      </w:r>
      <w:r w:rsidRPr="007D0A59">
        <w:rPr>
          <w:rFonts w:ascii="Arial" w:hAnsi="Arial" w:cs="Arial"/>
        </w:rPr>
        <w:t xml:space="preserve"> terão poderes para formular verbalmente, na sessão, novas propostas e lances de preços, manifestarem após a declaração do vencedor, imediata e motivadamente, a intenção de recorrer contra decisões </w:t>
      </w:r>
      <w:r w:rsidR="005C7CEF" w:rsidRPr="007D0A59">
        <w:rPr>
          <w:rFonts w:ascii="Arial" w:hAnsi="Arial" w:cs="Arial"/>
        </w:rPr>
        <w:t>da</w:t>
      </w:r>
      <w:r w:rsidR="00F51114" w:rsidRPr="007D0A59">
        <w:rPr>
          <w:rFonts w:ascii="Arial" w:hAnsi="Arial" w:cs="Arial"/>
        </w:rPr>
        <w:t xml:space="preserve"> </w:t>
      </w:r>
      <w:r w:rsidR="005C7CEF" w:rsidRPr="007D0A59">
        <w:rPr>
          <w:rFonts w:ascii="Arial" w:hAnsi="Arial" w:cs="Arial"/>
        </w:rPr>
        <w:t>Pregoeira</w:t>
      </w:r>
      <w:r w:rsidRPr="007D0A59">
        <w:rPr>
          <w:rFonts w:ascii="Arial" w:hAnsi="Arial" w:cs="Arial"/>
        </w:rPr>
        <w:t xml:space="preserve">, assinar a ata onde estará registrado o valor final decorrente dos lances e praticar todos os demais atos inerentes ao certame em nome da Proponente. O licitante que se retirar antes do término da sessão considerar-se-á que tenha renunciado ao direito de oferecer lances e recorrer dos atos do(a) Pregoeiro(a). </w:t>
      </w:r>
    </w:p>
    <w:p w14:paraId="5C6F0A59" w14:textId="77777777" w:rsidR="00B0616D" w:rsidRPr="007D0A59" w:rsidRDefault="00B0616D" w:rsidP="00F51114">
      <w:pPr>
        <w:tabs>
          <w:tab w:val="left" w:pos="426"/>
          <w:tab w:val="left" w:pos="567"/>
        </w:tabs>
        <w:spacing w:after="0" w:line="240" w:lineRule="auto"/>
        <w:ind w:hanging="6"/>
        <w:jc w:val="both"/>
        <w:rPr>
          <w:rFonts w:ascii="Arial" w:hAnsi="Arial" w:cs="Arial"/>
        </w:rPr>
      </w:pPr>
      <w:r w:rsidRPr="007D0A59">
        <w:rPr>
          <w:rFonts w:ascii="Arial" w:hAnsi="Arial" w:cs="Arial"/>
        </w:rPr>
        <w:t xml:space="preserve"> </w:t>
      </w:r>
    </w:p>
    <w:p w14:paraId="2AECCFC6" w14:textId="77777777" w:rsidR="00B0616D" w:rsidRPr="007D0A59" w:rsidRDefault="00B0616D" w:rsidP="005F37D4">
      <w:pPr>
        <w:numPr>
          <w:ilvl w:val="1"/>
          <w:numId w:val="34"/>
        </w:numPr>
        <w:tabs>
          <w:tab w:val="left" w:pos="426"/>
          <w:tab w:val="left" w:pos="567"/>
        </w:tabs>
        <w:spacing w:after="0" w:line="240" w:lineRule="auto"/>
        <w:ind w:left="0" w:hanging="6"/>
        <w:jc w:val="both"/>
        <w:rPr>
          <w:rFonts w:ascii="Arial" w:hAnsi="Arial" w:cs="Arial"/>
        </w:rPr>
      </w:pPr>
      <w:r w:rsidRPr="007D0A59">
        <w:rPr>
          <w:rFonts w:ascii="Arial" w:hAnsi="Arial" w:cs="Arial"/>
        </w:rPr>
        <w:t xml:space="preserve">Declarado encerrado o procedimento de credenciamento, não mais será admitida a participação de outras Proponentes. </w:t>
      </w:r>
    </w:p>
    <w:p w14:paraId="59EBB7CB" w14:textId="77777777" w:rsidR="00B0616D" w:rsidRPr="007D0A59" w:rsidRDefault="00B0616D" w:rsidP="00F51114">
      <w:pPr>
        <w:tabs>
          <w:tab w:val="left" w:pos="426"/>
          <w:tab w:val="left" w:pos="567"/>
        </w:tabs>
        <w:spacing w:after="0" w:line="240" w:lineRule="auto"/>
        <w:ind w:hanging="6"/>
        <w:jc w:val="both"/>
        <w:rPr>
          <w:rFonts w:ascii="Arial" w:hAnsi="Arial" w:cs="Arial"/>
        </w:rPr>
      </w:pPr>
      <w:r w:rsidRPr="007D0A59">
        <w:rPr>
          <w:rFonts w:ascii="Arial" w:hAnsi="Arial" w:cs="Arial"/>
        </w:rPr>
        <w:t xml:space="preserve"> </w:t>
      </w:r>
    </w:p>
    <w:p w14:paraId="42F6D0EB" w14:textId="77777777" w:rsidR="00B0616D" w:rsidRPr="007D0A59" w:rsidRDefault="00B0616D" w:rsidP="005F37D4">
      <w:pPr>
        <w:numPr>
          <w:ilvl w:val="1"/>
          <w:numId w:val="34"/>
        </w:numPr>
        <w:tabs>
          <w:tab w:val="left" w:pos="426"/>
          <w:tab w:val="left" w:pos="567"/>
        </w:tabs>
        <w:spacing w:after="0" w:line="240" w:lineRule="auto"/>
        <w:ind w:left="0" w:hanging="6"/>
        <w:jc w:val="both"/>
        <w:rPr>
          <w:rFonts w:ascii="Arial" w:hAnsi="Arial" w:cs="Arial"/>
        </w:rPr>
      </w:pPr>
      <w:r w:rsidRPr="007D0A59">
        <w:rPr>
          <w:rFonts w:ascii="Arial" w:hAnsi="Arial" w:cs="Arial"/>
        </w:rPr>
        <w:t xml:space="preserve">O representante poderá ser substituído, a qualquer momento, por outro devidamente credenciado, apresentando para tanto todos os documentos solicitados neste item, mesmo que já constem nos autos. </w:t>
      </w:r>
    </w:p>
    <w:p w14:paraId="11B9AFF9" w14:textId="77777777" w:rsidR="00B0616D" w:rsidRPr="007D0A59" w:rsidRDefault="00B0616D" w:rsidP="00F51114">
      <w:pPr>
        <w:tabs>
          <w:tab w:val="left" w:pos="426"/>
          <w:tab w:val="left" w:pos="567"/>
        </w:tabs>
        <w:spacing w:after="0" w:line="240" w:lineRule="auto"/>
        <w:ind w:hanging="6"/>
        <w:jc w:val="both"/>
        <w:rPr>
          <w:rFonts w:ascii="Arial" w:hAnsi="Arial" w:cs="Arial"/>
        </w:rPr>
      </w:pPr>
      <w:r w:rsidRPr="007D0A59">
        <w:rPr>
          <w:rFonts w:ascii="Arial" w:eastAsia="Arial" w:hAnsi="Arial" w:cs="Arial"/>
          <w:b/>
        </w:rPr>
        <w:t xml:space="preserve"> </w:t>
      </w:r>
    </w:p>
    <w:p w14:paraId="1BA0ACD0" w14:textId="77777777" w:rsidR="00B0616D" w:rsidRPr="007D0A59" w:rsidRDefault="00B0616D" w:rsidP="005F37D4">
      <w:pPr>
        <w:numPr>
          <w:ilvl w:val="1"/>
          <w:numId w:val="34"/>
        </w:numPr>
        <w:tabs>
          <w:tab w:val="left" w:pos="426"/>
          <w:tab w:val="left" w:pos="567"/>
        </w:tabs>
        <w:spacing w:after="0" w:line="240" w:lineRule="auto"/>
        <w:ind w:left="0" w:hanging="6"/>
        <w:jc w:val="both"/>
        <w:rPr>
          <w:rFonts w:ascii="Arial" w:hAnsi="Arial" w:cs="Arial"/>
        </w:rPr>
      </w:pPr>
      <w:r w:rsidRPr="007D0A59">
        <w:rPr>
          <w:rFonts w:ascii="Arial" w:eastAsia="Arial" w:hAnsi="Arial" w:cs="Arial"/>
          <w:b/>
          <w:u w:val="single" w:color="000000"/>
        </w:rPr>
        <w:t>Os documentos já apresentados na fase de credenciamento são dispensados na fase de</w:t>
      </w:r>
      <w:r w:rsidRPr="007D0A59">
        <w:rPr>
          <w:rFonts w:ascii="Arial" w:eastAsia="Arial" w:hAnsi="Arial" w:cs="Arial"/>
          <w:b/>
        </w:rPr>
        <w:t xml:space="preserve"> </w:t>
      </w:r>
      <w:r w:rsidRPr="007D0A59">
        <w:rPr>
          <w:rFonts w:ascii="Arial" w:eastAsia="Arial" w:hAnsi="Arial" w:cs="Arial"/>
          <w:b/>
          <w:u w:val="single" w:color="000000"/>
        </w:rPr>
        <w:t>habilitação.</w:t>
      </w:r>
      <w:r w:rsidRPr="007D0A59">
        <w:rPr>
          <w:rFonts w:ascii="Arial" w:hAnsi="Arial" w:cs="Arial"/>
        </w:rPr>
        <w:t xml:space="preserve"> </w:t>
      </w:r>
    </w:p>
    <w:p w14:paraId="76C6D79A" w14:textId="41B22047" w:rsidR="006F46BC" w:rsidRPr="007D0A59" w:rsidRDefault="006F46BC" w:rsidP="00F51114">
      <w:pPr>
        <w:widowControl w:val="0"/>
        <w:tabs>
          <w:tab w:val="left" w:pos="426"/>
          <w:tab w:val="left" w:pos="567"/>
          <w:tab w:val="left" w:pos="1134"/>
          <w:tab w:val="left" w:pos="8647"/>
        </w:tabs>
        <w:spacing w:after="0" w:line="240" w:lineRule="auto"/>
        <w:ind w:hanging="6"/>
        <w:jc w:val="both"/>
        <w:rPr>
          <w:rFonts w:ascii="Arial" w:hAnsi="Arial" w:cs="Arial"/>
        </w:rPr>
      </w:pPr>
      <w:r w:rsidRPr="007D0A59">
        <w:rPr>
          <w:rFonts w:ascii="Arial" w:hAnsi="Arial" w:cs="Arial"/>
        </w:rPr>
        <w:tab/>
      </w:r>
    </w:p>
    <w:p w14:paraId="448605E2" w14:textId="77777777" w:rsidR="00E50EF2" w:rsidRPr="007D0A59" w:rsidRDefault="00E50EF2" w:rsidP="00F51114">
      <w:pPr>
        <w:widowControl w:val="0"/>
        <w:tabs>
          <w:tab w:val="left" w:pos="426"/>
          <w:tab w:val="left" w:pos="1134"/>
          <w:tab w:val="left" w:pos="8647"/>
        </w:tabs>
        <w:spacing w:after="0" w:line="240" w:lineRule="auto"/>
        <w:jc w:val="both"/>
        <w:rPr>
          <w:rFonts w:ascii="Arial" w:hAnsi="Arial" w:cs="Arial"/>
        </w:rPr>
      </w:pPr>
    </w:p>
    <w:p w14:paraId="454A3777" w14:textId="77777777" w:rsidR="006F46BC" w:rsidRPr="007D0A59" w:rsidRDefault="006F46BC" w:rsidP="00F51114">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1134"/>
          <w:tab w:val="left" w:pos="8647"/>
        </w:tabs>
        <w:spacing w:before="0"/>
        <w:ind w:left="0" w:firstLine="0"/>
        <w:rPr>
          <w:rFonts w:ascii="Arial" w:hAnsi="Arial" w:cs="Arial"/>
          <w:color w:val="auto"/>
          <w:sz w:val="22"/>
          <w:szCs w:val="22"/>
        </w:rPr>
      </w:pPr>
      <w:bookmarkStart w:id="12" w:name="_Toc122606106"/>
      <w:r w:rsidRPr="007D0A59">
        <w:rPr>
          <w:rFonts w:ascii="Arial" w:hAnsi="Arial" w:cs="Arial"/>
          <w:color w:val="auto"/>
          <w:sz w:val="22"/>
          <w:szCs w:val="22"/>
        </w:rPr>
        <w:t>DO PREENCHIMENTO DA PROPOSTA</w:t>
      </w:r>
      <w:bookmarkEnd w:id="12"/>
    </w:p>
    <w:p w14:paraId="78343C47" w14:textId="77777777" w:rsidR="008D5782" w:rsidRPr="007D0A59" w:rsidRDefault="008D5782" w:rsidP="00F51114">
      <w:pPr>
        <w:pStyle w:val="Nivel2"/>
        <w:widowControl w:val="0"/>
        <w:tabs>
          <w:tab w:val="left" w:pos="426"/>
          <w:tab w:val="left" w:pos="709"/>
          <w:tab w:val="left" w:pos="1134"/>
          <w:tab w:val="left" w:pos="8647"/>
        </w:tabs>
        <w:spacing w:before="0" w:after="0" w:line="240" w:lineRule="auto"/>
        <w:ind w:left="0" w:firstLine="0"/>
        <w:rPr>
          <w:rFonts w:eastAsia="Times New Roman"/>
          <w:color w:val="auto"/>
        </w:rPr>
      </w:pPr>
    </w:p>
    <w:p w14:paraId="33E6DB27" w14:textId="694B3E29" w:rsidR="00430EDE" w:rsidRPr="007D0A59" w:rsidRDefault="00430EDE" w:rsidP="00F51114">
      <w:pPr>
        <w:tabs>
          <w:tab w:val="left" w:pos="426"/>
        </w:tabs>
        <w:spacing w:after="0" w:line="240" w:lineRule="auto"/>
        <w:jc w:val="both"/>
        <w:rPr>
          <w:rFonts w:ascii="Arial" w:hAnsi="Arial" w:cs="Arial"/>
        </w:rPr>
      </w:pPr>
      <w:r w:rsidRPr="007D0A59">
        <w:rPr>
          <w:rFonts w:ascii="Arial" w:eastAsia="Arial" w:hAnsi="Arial" w:cs="Arial"/>
          <w:b/>
        </w:rPr>
        <w:t xml:space="preserve">4.1. </w:t>
      </w:r>
      <w:r w:rsidRPr="007D0A59">
        <w:rPr>
          <w:rFonts w:ascii="Arial" w:hAnsi="Arial" w:cs="Arial"/>
        </w:rPr>
        <w:t>As Proponentes deverão entregar o envelope proposta e o de documentação, devidamente fechados de forma i</w:t>
      </w:r>
      <w:r w:rsidR="006C153B" w:rsidRPr="007D0A59">
        <w:rPr>
          <w:rFonts w:ascii="Arial" w:hAnsi="Arial" w:cs="Arial"/>
        </w:rPr>
        <w:t xml:space="preserve">ndevassável e </w:t>
      </w:r>
      <w:proofErr w:type="spellStart"/>
      <w:r w:rsidR="006C153B" w:rsidRPr="007D0A59">
        <w:rPr>
          <w:rFonts w:ascii="Arial" w:hAnsi="Arial" w:cs="Arial"/>
        </w:rPr>
        <w:t>vistados</w:t>
      </w:r>
      <w:proofErr w:type="spellEnd"/>
      <w:r w:rsidR="006C153B" w:rsidRPr="007D0A59">
        <w:rPr>
          <w:rFonts w:ascii="Arial" w:hAnsi="Arial" w:cs="Arial"/>
        </w:rPr>
        <w:t xml:space="preserve"> no fecho, </w:t>
      </w:r>
      <w:r w:rsidR="00E50EF2" w:rsidRPr="007D0A59">
        <w:rPr>
          <w:rFonts w:ascii="Arial" w:hAnsi="Arial" w:cs="Arial"/>
        </w:rPr>
        <w:t>d</w:t>
      </w:r>
      <w:r w:rsidR="006C153B" w:rsidRPr="007D0A59">
        <w:rPr>
          <w:rFonts w:ascii="Arial" w:hAnsi="Arial" w:cs="Arial"/>
        </w:rPr>
        <w:t>evendo contar as seguintes informações:</w:t>
      </w:r>
    </w:p>
    <w:p w14:paraId="65955EBC" w14:textId="77777777" w:rsidR="008D5782" w:rsidRPr="007D0A59" w:rsidRDefault="008D5782" w:rsidP="00F51114">
      <w:pPr>
        <w:pStyle w:val="Nivel2"/>
        <w:widowControl w:val="0"/>
        <w:tabs>
          <w:tab w:val="left" w:pos="284"/>
          <w:tab w:val="left" w:pos="426"/>
          <w:tab w:val="left" w:pos="709"/>
          <w:tab w:val="left" w:pos="1134"/>
          <w:tab w:val="left" w:pos="8647"/>
        </w:tabs>
        <w:spacing w:before="0" w:after="0" w:line="240" w:lineRule="auto"/>
        <w:ind w:left="0" w:firstLine="0"/>
        <w:rPr>
          <w:rFonts w:eastAsia="Times New Roman"/>
          <w:color w:val="auto"/>
        </w:rPr>
      </w:pPr>
    </w:p>
    <w:p w14:paraId="146B71A2" w14:textId="0326FDBA" w:rsidR="006F46BC" w:rsidRPr="007D0A59" w:rsidRDefault="006F46BC" w:rsidP="00F51114">
      <w:pPr>
        <w:pStyle w:val="Nivel3"/>
        <w:widowControl w:val="0"/>
        <w:numPr>
          <w:ilvl w:val="2"/>
          <w:numId w:val="7"/>
        </w:numPr>
        <w:tabs>
          <w:tab w:val="left" w:pos="284"/>
          <w:tab w:val="left" w:pos="426"/>
          <w:tab w:val="left" w:pos="709"/>
          <w:tab w:val="left" w:pos="1134"/>
          <w:tab w:val="left" w:pos="8647"/>
        </w:tabs>
        <w:spacing w:before="0" w:after="0" w:line="240" w:lineRule="auto"/>
        <w:ind w:left="0" w:firstLine="0"/>
        <w:rPr>
          <w:rFonts w:eastAsiaTheme="minorEastAsia"/>
          <w:color w:val="auto"/>
        </w:rPr>
      </w:pPr>
      <w:r w:rsidRPr="007D0A59">
        <w:rPr>
          <w:color w:val="auto"/>
        </w:rPr>
        <w:t xml:space="preserve">valor (mensal, unitário, </w:t>
      </w:r>
      <w:proofErr w:type="spellStart"/>
      <w:r w:rsidRPr="007D0A59">
        <w:rPr>
          <w:color w:val="auto"/>
        </w:rPr>
        <w:t>etc</w:t>
      </w:r>
      <w:proofErr w:type="spellEnd"/>
      <w:r w:rsidRPr="007D0A59">
        <w:rPr>
          <w:color w:val="auto"/>
        </w:rPr>
        <w:t>, conforme o caso) e (anual, total) do item;</w:t>
      </w:r>
    </w:p>
    <w:p w14:paraId="78F31915" w14:textId="7F488A56" w:rsidR="006F46BC" w:rsidRPr="007D0A59" w:rsidRDefault="006F46BC" w:rsidP="00F51114">
      <w:pPr>
        <w:pStyle w:val="Nivel3"/>
        <w:widowControl w:val="0"/>
        <w:numPr>
          <w:ilvl w:val="2"/>
          <w:numId w:val="7"/>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Marca</w:t>
      </w:r>
      <w:r w:rsidR="00FC448E" w:rsidRPr="007D0A59">
        <w:rPr>
          <w:color w:val="auto"/>
        </w:rPr>
        <w:t xml:space="preserve"> ou Fabricante;</w:t>
      </w:r>
    </w:p>
    <w:p w14:paraId="28D16E8B" w14:textId="387E3C03" w:rsidR="006F46BC" w:rsidRPr="007D0A59" w:rsidRDefault="006F46BC" w:rsidP="00F51114">
      <w:pPr>
        <w:pStyle w:val="Nivel3"/>
        <w:widowControl w:val="0"/>
        <w:numPr>
          <w:ilvl w:val="2"/>
          <w:numId w:val="7"/>
        </w:numPr>
        <w:tabs>
          <w:tab w:val="left" w:pos="284"/>
          <w:tab w:val="left" w:pos="426"/>
          <w:tab w:val="left" w:pos="567"/>
          <w:tab w:val="left" w:pos="1134"/>
          <w:tab w:val="left" w:pos="8647"/>
        </w:tabs>
        <w:spacing w:before="0" w:after="0" w:line="240" w:lineRule="auto"/>
        <w:ind w:left="0" w:firstLine="0"/>
        <w:rPr>
          <w:color w:val="auto"/>
        </w:rPr>
      </w:pPr>
      <w:r w:rsidRPr="007D0A59">
        <w:rPr>
          <w:color w:val="auto"/>
        </w:rPr>
        <w:t xml:space="preserve">Descrição do objeto, contendo as informações </w:t>
      </w:r>
      <w:r w:rsidR="00430EDE" w:rsidRPr="007D0A59">
        <w:rPr>
          <w:color w:val="auto"/>
        </w:rPr>
        <w:t>conforme</w:t>
      </w:r>
      <w:r w:rsidRPr="007D0A59">
        <w:rPr>
          <w:color w:val="auto"/>
        </w:rPr>
        <w:t xml:space="preserve"> à especificação do Termo de Referência</w:t>
      </w:r>
      <w:r w:rsidRPr="007D0A59">
        <w:rPr>
          <w:i/>
          <w:color w:val="auto"/>
        </w:rPr>
        <w:t xml:space="preserve">; </w:t>
      </w:r>
    </w:p>
    <w:p w14:paraId="058A8F36" w14:textId="4D2D3246" w:rsidR="006F46BC" w:rsidRPr="007D0A59" w:rsidRDefault="006F46BC" w:rsidP="00F51114">
      <w:pPr>
        <w:pStyle w:val="Nivel3"/>
        <w:widowControl w:val="0"/>
        <w:tabs>
          <w:tab w:val="left" w:pos="426"/>
          <w:tab w:val="left" w:pos="1134"/>
          <w:tab w:val="left" w:pos="8647"/>
        </w:tabs>
        <w:spacing w:before="0" w:after="0" w:line="240" w:lineRule="auto"/>
        <w:ind w:left="0"/>
        <w:rPr>
          <w:color w:val="auto"/>
        </w:rPr>
      </w:pPr>
    </w:p>
    <w:p w14:paraId="2AB92462" w14:textId="2D88AA1B" w:rsidR="006C153B" w:rsidRPr="007D0A59" w:rsidRDefault="00430EDE" w:rsidP="00F51114">
      <w:pPr>
        <w:pStyle w:val="PargrafodaLista"/>
        <w:numPr>
          <w:ilvl w:val="1"/>
          <w:numId w:val="7"/>
        </w:numPr>
        <w:tabs>
          <w:tab w:val="left" w:pos="426"/>
        </w:tabs>
        <w:spacing w:after="0" w:line="240" w:lineRule="auto"/>
        <w:ind w:left="0" w:firstLine="0"/>
        <w:jc w:val="both"/>
        <w:rPr>
          <w:rFonts w:ascii="Arial" w:hAnsi="Arial" w:cs="Arial"/>
        </w:rPr>
      </w:pPr>
      <w:r w:rsidRPr="007D0A59">
        <w:rPr>
          <w:rFonts w:ascii="Arial" w:eastAsia="Arial" w:hAnsi="Arial" w:cs="Arial"/>
          <w:b/>
        </w:rPr>
        <w:t>SER APRESENTADA COM PREÇOS EXPRESSOS EM MOEDA CORRENTE NACIONAL, DISCRIMINANDO OS OBJETOS, VALORES UNITÁRIOS E TOTAIS EM ALGARISMO E O VALOR TOTAL GLOBAL DE SUA PROPOSTA POR EXTENSO</w:t>
      </w:r>
      <w:r w:rsidRPr="007D0A59">
        <w:rPr>
          <w:rFonts w:ascii="Arial" w:hAnsi="Arial" w:cs="Arial"/>
        </w:rPr>
        <w:t xml:space="preserve">. </w:t>
      </w:r>
    </w:p>
    <w:p w14:paraId="6EF2919E" w14:textId="77777777" w:rsidR="006C153B" w:rsidRPr="007D0A59" w:rsidRDefault="006C153B" w:rsidP="00F51114">
      <w:pPr>
        <w:pStyle w:val="PargrafodaLista"/>
        <w:tabs>
          <w:tab w:val="left" w:pos="426"/>
        </w:tabs>
        <w:spacing w:after="0" w:line="240" w:lineRule="auto"/>
        <w:ind w:left="0"/>
        <w:jc w:val="both"/>
        <w:rPr>
          <w:rFonts w:ascii="Arial" w:hAnsi="Arial" w:cs="Arial"/>
        </w:rPr>
      </w:pPr>
    </w:p>
    <w:p w14:paraId="5610EB8F" w14:textId="71C4ECB1" w:rsidR="00430EDE" w:rsidRPr="007D0A59" w:rsidRDefault="00430EDE" w:rsidP="00F51114">
      <w:pPr>
        <w:pStyle w:val="PargrafodaLista"/>
        <w:numPr>
          <w:ilvl w:val="1"/>
          <w:numId w:val="7"/>
        </w:numPr>
        <w:tabs>
          <w:tab w:val="left" w:pos="426"/>
        </w:tabs>
        <w:spacing w:after="0" w:line="240" w:lineRule="auto"/>
        <w:ind w:left="0" w:firstLine="0"/>
        <w:jc w:val="both"/>
        <w:rPr>
          <w:rFonts w:ascii="Arial" w:hAnsi="Arial" w:cs="Arial"/>
        </w:rPr>
      </w:pPr>
      <w:r w:rsidRPr="007D0A59">
        <w:rPr>
          <w:rFonts w:ascii="Arial" w:eastAsia="Arial" w:hAnsi="Arial" w:cs="Arial"/>
          <w:b/>
          <w:i/>
        </w:rPr>
        <w:t>O preço ofertado não poderá ser maior que o valor máximo do Termo de Referência, caso esteja, este será considerado desclassificado.</w:t>
      </w:r>
      <w:r w:rsidRPr="007D0A59">
        <w:rPr>
          <w:rFonts w:ascii="Arial" w:hAnsi="Arial" w:cs="Arial"/>
        </w:rPr>
        <w:t xml:space="preserve"> </w:t>
      </w:r>
    </w:p>
    <w:p w14:paraId="6229B94B" w14:textId="77777777" w:rsidR="00430EDE" w:rsidRPr="007D0A59" w:rsidRDefault="00430EDE" w:rsidP="00F51114">
      <w:pPr>
        <w:tabs>
          <w:tab w:val="left" w:pos="426"/>
        </w:tabs>
        <w:spacing w:after="0" w:line="240" w:lineRule="auto"/>
        <w:jc w:val="both"/>
        <w:rPr>
          <w:rFonts w:ascii="Arial" w:hAnsi="Arial" w:cs="Arial"/>
        </w:rPr>
      </w:pPr>
      <w:r w:rsidRPr="007D0A59">
        <w:rPr>
          <w:rFonts w:ascii="Arial" w:hAnsi="Arial" w:cs="Arial"/>
        </w:rPr>
        <w:t xml:space="preserve"> </w:t>
      </w:r>
    </w:p>
    <w:p w14:paraId="6735D4DA" w14:textId="7F01BDCE" w:rsidR="006F46BC" w:rsidRPr="007D0A59" w:rsidRDefault="006F46BC" w:rsidP="00F51114">
      <w:pPr>
        <w:pStyle w:val="Nivel2"/>
        <w:widowControl w:val="0"/>
        <w:numPr>
          <w:ilvl w:val="1"/>
          <w:numId w:val="7"/>
        </w:numPr>
        <w:tabs>
          <w:tab w:val="left" w:pos="284"/>
          <w:tab w:val="left" w:pos="426"/>
          <w:tab w:val="left" w:pos="567"/>
          <w:tab w:val="left" w:pos="1134"/>
          <w:tab w:val="left" w:pos="8647"/>
        </w:tabs>
        <w:spacing w:before="0" w:after="0" w:line="240" w:lineRule="auto"/>
        <w:ind w:left="0" w:firstLine="0"/>
        <w:rPr>
          <w:color w:val="auto"/>
        </w:rPr>
      </w:pPr>
      <w:r w:rsidRPr="007D0A59">
        <w:rPr>
          <w:color w:val="auto"/>
        </w:rPr>
        <w:t>Todas as especificações do objeto contidas na proposta vinculam o licitante.</w:t>
      </w:r>
    </w:p>
    <w:p w14:paraId="7E55781A" w14:textId="77777777" w:rsidR="00117B6C" w:rsidRPr="007D0A59" w:rsidRDefault="00117B6C" w:rsidP="00F51114">
      <w:pPr>
        <w:pStyle w:val="Nivel2"/>
        <w:widowControl w:val="0"/>
        <w:tabs>
          <w:tab w:val="left" w:pos="284"/>
          <w:tab w:val="left" w:pos="426"/>
          <w:tab w:val="left" w:pos="567"/>
          <w:tab w:val="left" w:pos="1134"/>
          <w:tab w:val="left" w:pos="8647"/>
        </w:tabs>
        <w:spacing w:before="0" w:after="0" w:line="240" w:lineRule="auto"/>
        <w:ind w:left="0" w:firstLine="0"/>
        <w:rPr>
          <w:color w:val="auto"/>
        </w:rPr>
      </w:pPr>
    </w:p>
    <w:p w14:paraId="367A9236" w14:textId="77777777" w:rsidR="006C153B" w:rsidRPr="007D0A59" w:rsidRDefault="006C153B" w:rsidP="00F51114">
      <w:pPr>
        <w:pStyle w:val="PargrafodaLista"/>
        <w:numPr>
          <w:ilvl w:val="1"/>
          <w:numId w:val="7"/>
        </w:numPr>
        <w:tabs>
          <w:tab w:val="left" w:pos="426"/>
        </w:tabs>
        <w:spacing w:after="0" w:line="240" w:lineRule="auto"/>
        <w:ind w:left="0" w:firstLine="0"/>
        <w:jc w:val="both"/>
        <w:rPr>
          <w:rFonts w:ascii="Arial" w:hAnsi="Arial" w:cs="Arial"/>
        </w:rPr>
      </w:pPr>
      <w:r w:rsidRPr="007D0A59">
        <w:rPr>
          <w:rFonts w:ascii="Arial" w:eastAsia="Arial" w:hAnsi="Arial" w:cs="Arial"/>
          <w:b/>
          <w:i/>
        </w:rPr>
        <w:t>No preço ofertado deverão estar incluídas todas despesas que incidam ou venham a incidir, tais como, despesas com impostos, taxas, encargos trabalhistas e previdenciários, enfim, todos os custos diretos e indiretos necessários ao cumprimento do objeto ora licitado.</w:t>
      </w:r>
      <w:r w:rsidRPr="007D0A59">
        <w:rPr>
          <w:rFonts w:ascii="Arial" w:hAnsi="Arial" w:cs="Arial"/>
        </w:rPr>
        <w:t xml:space="preserve"> </w:t>
      </w:r>
    </w:p>
    <w:p w14:paraId="47E1D52A" w14:textId="7B3EB62C" w:rsidR="008D5782" w:rsidRPr="007D0A59" w:rsidRDefault="008D5782" w:rsidP="00F51114">
      <w:pPr>
        <w:pStyle w:val="Nivel2"/>
        <w:widowControl w:val="0"/>
        <w:tabs>
          <w:tab w:val="left" w:pos="284"/>
          <w:tab w:val="left" w:pos="426"/>
          <w:tab w:val="left" w:pos="567"/>
          <w:tab w:val="left" w:pos="1134"/>
          <w:tab w:val="left" w:pos="8647"/>
        </w:tabs>
        <w:spacing w:before="0" w:after="0" w:line="240" w:lineRule="auto"/>
        <w:ind w:left="0" w:firstLine="0"/>
        <w:rPr>
          <w:color w:val="auto"/>
        </w:rPr>
      </w:pPr>
    </w:p>
    <w:p w14:paraId="2FB54917" w14:textId="77777777" w:rsidR="006F46BC" w:rsidRPr="007D0A59" w:rsidRDefault="006F46BC" w:rsidP="00F51114">
      <w:pPr>
        <w:pStyle w:val="Nivel2"/>
        <w:widowControl w:val="0"/>
        <w:numPr>
          <w:ilvl w:val="1"/>
          <w:numId w:val="7"/>
        </w:numPr>
        <w:tabs>
          <w:tab w:val="left" w:pos="284"/>
          <w:tab w:val="left" w:pos="426"/>
          <w:tab w:val="left" w:pos="567"/>
          <w:tab w:val="left" w:pos="1134"/>
          <w:tab w:val="left" w:pos="8647"/>
        </w:tabs>
        <w:spacing w:before="0" w:after="0" w:line="240" w:lineRule="auto"/>
        <w:ind w:left="0" w:firstLine="0"/>
        <w:rPr>
          <w:color w:val="auto"/>
        </w:rPr>
      </w:pPr>
      <w:r w:rsidRPr="007D0A59">
        <w:rPr>
          <w:color w:val="auto"/>
        </w:rPr>
        <w:t>Os preços ofertados, tanto na proposta inicial, quanto na etapa de lances, serão de exclusiva responsabilidade do licitante, não lhe assistindo o direito de pleitear qualquer alteração, sob alegação de erro, omissão ou qualquer outro pretexto.</w:t>
      </w:r>
    </w:p>
    <w:p w14:paraId="43E3530F" w14:textId="77777777" w:rsidR="00117B6C" w:rsidRPr="007D0A59" w:rsidRDefault="00117B6C" w:rsidP="00F51114">
      <w:pPr>
        <w:pStyle w:val="Nivel2"/>
        <w:widowControl w:val="0"/>
        <w:tabs>
          <w:tab w:val="left" w:pos="284"/>
          <w:tab w:val="left" w:pos="426"/>
          <w:tab w:val="left" w:pos="567"/>
          <w:tab w:val="left" w:pos="1134"/>
          <w:tab w:val="left" w:pos="8647"/>
        </w:tabs>
        <w:spacing w:before="0" w:after="0" w:line="240" w:lineRule="auto"/>
        <w:ind w:left="0" w:firstLine="0"/>
        <w:rPr>
          <w:color w:val="auto"/>
        </w:rPr>
      </w:pPr>
    </w:p>
    <w:p w14:paraId="58C1B625" w14:textId="77777777" w:rsidR="006F46BC" w:rsidRPr="007D0A59" w:rsidRDefault="006F46BC" w:rsidP="00F51114">
      <w:pPr>
        <w:pStyle w:val="Nivel2"/>
        <w:widowControl w:val="0"/>
        <w:numPr>
          <w:ilvl w:val="1"/>
          <w:numId w:val="7"/>
        </w:numPr>
        <w:tabs>
          <w:tab w:val="left" w:pos="284"/>
          <w:tab w:val="left" w:pos="426"/>
          <w:tab w:val="left" w:pos="567"/>
          <w:tab w:val="left" w:pos="1134"/>
          <w:tab w:val="left" w:pos="8647"/>
        </w:tabs>
        <w:spacing w:before="0" w:after="0" w:line="240" w:lineRule="auto"/>
        <w:ind w:left="0" w:firstLine="0"/>
        <w:rPr>
          <w:color w:val="auto"/>
        </w:rPr>
      </w:pPr>
      <w:r w:rsidRPr="007D0A59">
        <w:rPr>
          <w:color w:val="auto"/>
        </w:rPr>
        <w:t xml:space="preserve">Se o regime tributário da empresa implicar o recolhimento de tributos em percentuais variáveis, a cotação adequada será a que corresponde à média dos efetivos recolhimentos da empresa nos últimos doze meses. </w:t>
      </w:r>
    </w:p>
    <w:p w14:paraId="3E3DAF56" w14:textId="77777777" w:rsidR="00117B6C" w:rsidRPr="007D0A59" w:rsidRDefault="00117B6C" w:rsidP="00F51114">
      <w:pPr>
        <w:pStyle w:val="Nivel2"/>
        <w:widowControl w:val="0"/>
        <w:tabs>
          <w:tab w:val="left" w:pos="284"/>
          <w:tab w:val="left" w:pos="567"/>
          <w:tab w:val="left" w:pos="1134"/>
          <w:tab w:val="left" w:pos="8647"/>
        </w:tabs>
        <w:spacing w:before="0" w:after="0" w:line="240" w:lineRule="auto"/>
        <w:ind w:left="0" w:firstLine="0"/>
        <w:rPr>
          <w:color w:val="auto"/>
        </w:rPr>
      </w:pPr>
    </w:p>
    <w:p w14:paraId="2A76649B" w14:textId="77777777" w:rsidR="006F46BC" w:rsidRPr="007D0A59" w:rsidRDefault="006F46BC" w:rsidP="00F51114">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rPr>
      </w:pPr>
      <w:r w:rsidRPr="007D0A59">
        <w:rPr>
          <w:color w:val="auto"/>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59D2CE9" w14:textId="77777777" w:rsidR="00953BAA" w:rsidRPr="007D0A59" w:rsidRDefault="00953BAA" w:rsidP="00F51114">
      <w:pPr>
        <w:pStyle w:val="PargrafodaLista"/>
        <w:spacing w:after="0" w:line="240" w:lineRule="auto"/>
        <w:ind w:left="0"/>
        <w:jc w:val="both"/>
        <w:rPr>
          <w:rFonts w:ascii="Arial" w:hAnsi="Arial" w:cs="Arial"/>
        </w:rPr>
      </w:pPr>
    </w:p>
    <w:p w14:paraId="1AFE4861" w14:textId="71C597CA" w:rsidR="006F46BC" w:rsidRPr="007D0A59" w:rsidRDefault="00953BAA" w:rsidP="00F51114">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rPr>
      </w:pPr>
      <w:r w:rsidRPr="007D0A59">
        <w:rPr>
          <w:color w:val="auto"/>
        </w:rPr>
        <w:t xml:space="preserve"> </w:t>
      </w:r>
      <w:r w:rsidR="006F46BC" w:rsidRPr="007D0A59">
        <w:rPr>
          <w:color w:val="auto"/>
        </w:rPr>
        <w:t xml:space="preserve">O prazo de validade da proposta não será inferior a </w:t>
      </w:r>
      <w:r w:rsidR="006F46BC" w:rsidRPr="007D0A59">
        <w:rPr>
          <w:b/>
          <w:bCs/>
          <w:color w:val="auto"/>
        </w:rPr>
        <w:t>60 (sessenta)</w:t>
      </w:r>
      <w:r w:rsidR="006F46BC" w:rsidRPr="007D0A59">
        <w:rPr>
          <w:color w:val="auto"/>
        </w:rPr>
        <w:t xml:space="preserve"> dias</w:t>
      </w:r>
      <w:r w:rsidR="006F46BC" w:rsidRPr="007D0A59">
        <w:rPr>
          <w:b/>
          <w:color w:val="auto"/>
        </w:rPr>
        <w:t>,</w:t>
      </w:r>
      <w:r w:rsidR="006F46BC" w:rsidRPr="007D0A59">
        <w:rPr>
          <w:color w:val="auto"/>
        </w:rPr>
        <w:t xml:space="preserve"> a contar da data de sua apresentação.</w:t>
      </w:r>
    </w:p>
    <w:p w14:paraId="47701E5F" w14:textId="77777777" w:rsidR="006F46BC" w:rsidRPr="007D0A59" w:rsidRDefault="006F46BC" w:rsidP="00F51114">
      <w:pPr>
        <w:pStyle w:val="Nivel2"/>
        <w:widowControl w:val="0"/>
        <w:tabs>
          <w:tab w:val="left" w:pos="1134"/>
          <w:tab w:val="left" w:pos="8647"/>
        </w:tabs>
        <w:spacing w:before="0" w:after="0" w:line="240" w:lineRule="auto"/>
        <w:ind w:left="0" w:firstLine="0"/>
        <w:rPr>
          <w:color w:val="auto"/>
        </w:rPr>
      </w:pPr>
    </w:p>
    <w:p w14:paraId="0CA9D278" w14:textId="18B840B9" w:rsidR="006F46BC" w:rsidRPr="007D0A59" w:rsidRDefault="006F46BC" w:rsidP="00F51114">
      <w:pPr>
        <w:pStyle w:val="Nivel2"/>
        <w:widowControl w:val="0"/>
        <w:numPr>
          <w:ilvl w:val="1"/>
          <w:numId w:val="7"/>
        </w:numPr>
        <w:tabs>
          <w:tab w:val="left" w:pos="567"/>
          <w:tab w:val="left" w:pos="1134"/>
          <w:tab w:val="left" w:pos="8647"/>
        </w:tabs>
        <w:spacing w:before="0" w:after="0" w:line="240" w:lineRule="auto"/>
        <w:ind w:left="0" w:firstLine="0"/>
        <w:rPr>
          <w:rFonts w:eastAsia="Times New Roman"/>
          <w:color w:val="auto"/>
        </w:rPr>
      </w:pPr>
      <w:r w:rsidRPr="007D0A59">
        <w:rPr>
          <w:color w:val="auto"/>
        </w:rPr>
        <w:t xml:space="preserve">O descumprimento das regras supramencionadas pela Administração por parte dos contratados pode ensejar a responsabilização </w:t>
      </w:r>
      <w:r w:rsidR="006C153B" w:rsidRPr="007D0A59">
        <w:rPr>
          <w:color w:val="auto"/>
        </w:rPr>
        <w:t>pela Câmara Municipal</w:t>
      </w:r>
      <w:r w:rsidRPr="007D0A59">
        <w:rPr>
          <w:color w:val="auto"/>
        </w:rPr>
        <w:t xml:space="preserve"> e, após o devido processo legal, gerar as seguintes consequências: assinatura de prazo para a adoção das medidas necessárias ao exato cumprimento da lei, nos termos do </w:t>
      </w:r>
      <w:hyperlink r:id="rId15" w:history="1">
        <w:r w:rsidRPr="007D0A59">
          <w:rPr>
            <w:rStyle w:val="Hyperlink"/>
            <w:color w:val="auto"/>
          </w:rPr>
          <w:t>art. 71, inciso IX, da Constituição</w:t>
        </w:r>
      </w:hyperlink>
      <w:r w:rsidRPr="007D0A59">
        <w:rPr>
          <w:color w:val="auto"/>
        </w:rPr>
        <w:t>; ou condenação dos agentes públicos responsáveis e da empresa contratada ao pagamento dos prejuízos ao erário, caso verificada a ocorrência de superfaturamento por sobrepreço na execução do contrato.</w:t>
      </w:r>
    </w:p>
    <w:p w14:paraId="69FC0B20" w14:textId="77777777" w:rsidR="006F46BC" w:rsidRPr="007D0A59" w:rsidRDefault="006F46BC" w:rsidP="00F51114">
      <w:pPr>
        <w:pStyle w:val="Nivel2"/>
        <w:widowControl w:val="0"/>
        <w:tabs>
          <w:tab w:val="left" w:pos="1134"/>
          <w:tab w:val="left" w:pos="8647"/>
        </w:tabs>
        <w:spacing w:before="0" w:after="0" w:line="240" w:lineRule="auto"/>
        <w:ind w:left="0" w:firstLine="0"/>
        <w:rPr>
          <w:rFonts w:eastAsia="Times New Roman"/>
          <w:color w:val="auto"/>
        </w:rPr>
      </w:pPr>
    </w:p>
    <w:p w14:paraId="0543BA0C" w14:textId="77777777" w:rsidR="006F46BC" w:rsidRPr="007D0A59" w:rsidRDefault="006F46BC" w:rsidP="00F51114">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rPr>
      </w:pPr>
      <w:bookmarkStart w:id="13" w:name="_Toc122606107"/>
      <w:bookmarkStart w:id="14" w:name="_Hlk114646655"/>
      <w:r w:rsidRPr="007D0A59">
        <w:rPr>
          <w:rFonts w:ascii="Arial" w:hAnsi="Arial" w:cs="Arial"/>
          <w:color w:val="auto"/>
          <w:sz w:val="22"/>
          <w:szCs w:val="22"/>
        </w:rPr>
        <w:t>DA ABERTURA DA SESSÃO, CLASSIFICAÇÃO DAS PROPOSTAS E FORMULAÇÃO DE LANCES</w:t>
      </w:r>
      <w:bookmarkEnd w:id="13"/>
    </w:p>
    <w:p w14:paraId="3BD82083" w14:textId="636343F4" w:rsidR="008D5782" w:rsidRPr="007D0A59" w:rsidRDefault="008D5782" w:rsidP="00F51114">
      <w:pPr>
        <w:pStyle w:val="Nivel2"/>
        <w:widowControl w:val="0"/>
        <w:tabs>
          <w:tab w:val="left" w:pos="567"/>
          <w:tab w:val="left" w:pos="1134"/>
          <w:tab w:val="left" w:pos="8647"/>
        </w:tabs>
        <w:spacing w:before="0" w:after="0" w:line="240" w:lineRule="auto"/>
        <w:ind w:left="0" w:firstLine="0"/>
        <w:rPr>
          <w:color w:val="auto"/>
        </w:rPr>
      </w:pPr>
    </w:p>
    <w:p w14:paraId="0B5B717A" w14:textId="2C613AB7" w:rsidR="00FB0EAE" w:rsidRPr="007D0A59" w:rsidRDefault="006C153B" w:rsidP="00F51114">
      <w:pPr>
        <w:spacing w:after="0" w:line="240" w:lineRule="auto"/>
        <w:jc w:val="both"/>
        <w:rPr>
          <w:rFonts w:ascii="Arial" w:hAnsi="Arial" w:cs="Arial"/>
        </w:rPr>
      </w:pPr>
      <w:r w:rsidRPr="007D0A59">
        <w:rPr>
          <w:rFonts w:ascii="Arial" w:eastAsia="Arial" w:hAnsi="Arial" w:cs="Arial"/>
          <w:b/>
        </w:rPr>
        <w:t>5</w:t>
      </w:r>
      <w:r w:rsidR="00FB0EAE" w:rsidRPr="007D0A59">
        <w:rPr>
          <w:rFonts w:ascii="Arial" w:eastAsia="Arial" w:hAnsi="Arial" w:cs="Arial"/>
          <w:b/>
        </w:rPr>
        <w:t>.1.</w:t>
      </w:r>
      <w:r w:rsidR="00FB0EAE" w:rsidRPr="007D0A59">
        <w:rPr>
          <w:rFonts w:ascii="Arial" w:hAnsi="Arial" w:cs="Arial"/>
        </w:rPr>
        <w:t xml:space="preserve"> O(a) Pregoeiro(a) declarará aberta a sessão iniciando-se a fase de credenciamento, conforme o item </w:t>
      </w:r>
      <w:r w:rsidR="00FB0EAE" w:rsidRPr="007D0A59">
        <w:rPr>
          <w:rFonts w:ascii="Arial" w:eastAsia="Arial" w:hAnsi="Arial" w:cs="Arial"/>
          <w:b/>
        </w:rPr>
        <w:t>DA REPRESENTAÇÃO E DO CREDENCIAMENTO,</w:t>
      </w:r>
      <w:r w:rsidR="00FB0EAE" w:rsidRPr="007D0A59">
        <w:rPr>
          <w:rFonts w:ascii="Arial" w:hAnsi="Arial" w:cs="Arial"/>
        </w:rPr>
        <w:t xml:space="preserve"> previsto neste edital. </w:t>
      </w:r>
    </w:p>
    <w:p w14:paraId="4E1D0739"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4AAAEE7F" w14:textId="07168C79" w:rsidR="00FB0EAE" w:rsidRPr="007D0A59" w:rsidRDefault="006C153B" w:rsidP="00F51114">
      <w:pPr>
        <w:spacing w:after="0" w:line="240" w:lineRule="auto"/>
        <w:jc w:val="both"/>
        <w:rPr>
          <w:rFonts w:ascii="Arial" w:hAnsi="Arial" w:cs="Arial"/>
        </w:rPr>
      </w:pPr>
      <w:r w:rsidRPr="007D0A59">
        <w:rPr>
          <w:rFonts w:ascii="Arial" w:eastAsia="Arial" w:hAnsi="Arial" w:cs="Arial"/>
          <w:b/>
        </w:rPr>
        <w:lastRenderedPageBreak/>
        <w:t>5</w:t>
      </w:r>
      <w:r w:rsidR="00FB0EAE" w:rsidRPr="007D0A59">
        <w:rPr>
          <w:rFonts w:ascii="Arial" w:eastAsia="Arial" w:hAnsi="Arial" w:cs="Arial"/>
          <w:b/>
        </w:rPr>
        <w:t>.2.</w:t>
      </w:r>
      <w:r w:rsidR="00FB0EAE" w:rsidRPr="007D0A59">
        <w:rPr>
          <w:rFonts w:ascii="Arial" w:hAnsi="Arial" w:cs="Arial"/>
        </w:rPr>
        <w:t xml:space="preserve"> Estando de posse da relação das </w:t>
      </w:r>
      <w:r w:rsidR="00FB0EAE" w:rsidRPr="007D0A59">
        <w:rPr>
          <w:rFonts w:ascii="Arial" w:eastAsia="Arial" w:hAnsi="Arial" w:cs="Arial"/>
          <w:b/>
        </w:rPr>
        <w:t>licitantes credenciadas,</w:t>
      </w:r>
      <w:r w:rsidR="00FB0EAE" w:rsidRPr="007D0A59">
        <w:rPr>
          <w:rFonts w:ascii="Arial" w:hAnsi="Arial" w:cs="Arial"/>
        </w:rPr>
        <w:t xml:space="preserve"> o(a) Pregoeiro(a) fará divulgação verbal dos interessados, sendo que, </w:t>
      </w:r>
      <w:r w:rsidR="00FB0EAE" w:rsidRPr="007D0A59">
        <w:rPr>
          <w:rFonts w:ascii="Arial" w:eastAsia="Arial" w:hAnsi="Arial" w:cs="Arial"/>
          <w:b/>
        </w:rPr>
        <w:t>somente as Proponentes credenciadas é que poderão ofertar lances durante a Sessão do Pregão,</w:t>
      </w:r>
      <w:r w:rsidR="00FB0EAE" w:rsidRPr="007D0A59">
        <w:rPr>
          <w:rFonts w:ascii="Arial" w:hAnsi="Arial" w:cs="Arial"/>
        </w:rPr>
        <w:t xml:space="preserve"> dando-se início ao recebimento dos envelopes “Proposta de Preços” e “Documentos de Habilitação”. </w:t>
      </w:r>
    </w:p>
    <w:p w14:paraId="39D9F9A0" w14:textId="77777777" w:rsidR="006C153B" w:rsidRPr="007D0A59" w:rsidRDefault="006C153B" w:rsidP="00F51114">
      <w:pPr>
        <w:spacing w:after="0" w:line="240" w:lineRule="auto"/>
        <w:jc w:val="both"/>
        <w:rPr>
          <w:rFonts w:ascii="Arial" w:eastAsia="Arial" w:hAnsi="Arial" w:cs="Arial"/>
          <w:b/>
        </w:rPr>
      </w:pPr>
    </w:p>
    <w:p w14:paraId="1A8C6158" w14:textId="069CAA80" w:rsidR="00FB0EAE" w:rsidRPr="007D0A59" w:rsidRDefault="006C153B" w:rsidP="00F51114">
      <w:pPr>
        <w:spacing w:after="0" w:line="240" w:lineRule="auto"/>
        <w:jc w:val="both"/>
        <w:rPr>
          <w:rFonts w:ascii="Arial" w:hAnsi="Arial" w:cs="Arial"/>
        </w:rPr>
      </w:pPr>
      <w:r w:rsidRPr="007D0A59">
        <w:rPr>
          <w:rFonts w:ascii="Arial" w:eastAsia="Arial" w:hAnsi="Arial" w:cs="Arial"/>
          <w:b/>
        </w:rPr>
        <w:t>5</w:t>
      </w:r>
      <w:r w:rsidR="00FB0EAE" w:rsidRPr="007D0A59">
        <w:rPr>
          <w:rFonts w:ascii="Arial" w:eastAsia="Arial" w:hAnsi="Arial" w:cs="Arial"/>
          <w:b/>
        </w:rPr>
        <w:t>.3.</w:t>
      </w:r>
      <w:r w:rsidR="00FB0EAE" w:rsidRPr="007D0A59">
        <w:rPr>
          <w:rFonts w:ascii="Arial" w:hAnsi="Arial" w:cs="Arial"/>
        </w:rPr>
        <w:t xml:space="preserve"> Abertos os envelopes contendo as propostas de preços, serão feitas as suas conferências, a análise de suas conformidades com as exigências do Edital e posteriormente o</w:t>
      </w:r>
      <w:r w:rsidR="00E50EF2" w:rsidRPr="007D0A59">
        <w:rPr>
          <w:rFonts w:ascii="Arial" w:hAnsi="Arial" w:cs="Arial"/>
        </w:rPr>
        <w:t>s</w:t>
      </w:r>
      <w:r w:rsidR="00FB0EAE" w:rsidRPr="007D0A59">
        <w:rPr>
          <w:rFonts w:ascii="Arial" w:hAnsi="Arial" w:cs="Arial"/>
        </w:rPr>
        <w:t xml:space="preserve"> documentos será rubricado pelo(a) Pregoeiro(a), pela Equipe de Apoio e também pelos Licitantes presentes. </w:t>
      </w:r>
    </w:p>
    <w:p w14:paraId="167F3354"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56F76CD4" w14:textId="58721FC3" w:rsidR="00FB0EAE" w:rsidRPr="007D0A59" w:rsidRDefault="006C153B" w:rsidP="00F51114">
      <w:pPr>
        <w:spacing w:after="0" w:line="240" w:lineRule="auto"/>
        <w:jc w:val="both"/>
        <w:rPr>
          <w:rFonts w:ascii="Arial" w:hAnsi="Arial" w:cs="Arial"/>
        </w:rPr>
      </w:pPr>
      <w:r w:rsidRPr="007D0A59">
        <w:rPr>
          <w:rFonts w:ascii="Arial" w:eastAsia="Arial" w:hAnsi="Arial" w:cs="Arial"/>
          <w:b/>
        </w:rPr>
        <w:t>5</w:t>
      </w:r>
      <w:r w:rsidR="00FB0EAE" w:rsidRPr="007D0A59">
        <w:rPr>
          <w:rFonts w:ascii="Arial" w:eastAsia="Arial" w:hAnsi="Arial" w:cs="Arial"/>
          <w:b/>
        </w:rPr>
        <w:t>.3.1.</w:t>
      </w:r>
      <w:r w:rsidR="00FB0EAE" w:rsidRPr="007D0A59">
        <w:rPr>
          <w:rFonts w:ascii="Arial" w:hAnsi="Arial" w:cs="Arial"/>
        </w:rPr>
        <w:t xml:space="preserve"> Quando o número de licitantes presentes for superior a três, buscara-se três voluntários, e caso ninguém se voluntarie, </w:t>
      </w:r>
      <w:r w:rsidR="00F51114" w:rsidRPr="007D0A59">
        <w:rPr>
          <w:rFonts w:ascii="Arial" w:hAnsi="Arial" w:cs="Arial"/>
        </w:rPr>
        <w:t>A Pregoeira</w:t>
      </w:r>
      <w:r w:rsidR="00FB0EAE" w:rsidRPr="007D0A59">
        <w:rPr>
          <w:rFonts w:ascii="Arial" w:hAnsi="Arial" w:cs="Arial"/>
        </w:rPr>
        <w:t xml:space="preserve"> fará a designação dos licitantes que deverão </w:t>
      </w:r>
      <w:r w:rsidR="00E50EF2" w:rsidRPr="007D0A59">
        <w:rPr>
          <w:rFonts w:ascii="Arial" w:hAnsi="Arial" w:cs="Arial"/>
        </w:rPr>
        <w:t>visitar</w:t>
      </w:r>
      <w:r w:rsidR="00FB0EAE" w:rsidRPr="007D0A59">
        <w:rPr>
          <w:rFonts w:ascii="Arial" w:hAnsi="Arial" w:cs="Arial"/>
        </w:rPr>
        <w:t xml:space="preserve"> as “Propostas de Preços”. </w:t>
      </w:r>
    </w:p>
    <w:p w14:paraId="6D16E0EC"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21BFAAC2" w14:textId="631AEC59" w:rsidR="00FB0EAE" w:rsidRPr="007D0A59" w:rsidRDefault="006C153B" w:rsidP="00F51114">
      <w:pPr>
        <w:spacing w:after="0" w:line="240" w:lineRule="auto"/>
        <w:jc w:val="both"/>
        <w:rPr>
          <w:rFonts w:ascii="Arial" w:hAnsi="Arial" w:cs="Arial"/>
        </w:rPr>
      </w:pPr>
      <w:r w:rsidRPr="007D0A59">
        <w:rPr>
          <w:rFonts w:ascii="Arial" w:eastAsia="Arial" w:hAnsi="Arial" w:cs="Arial"/>
          <w:b/>
        </w:rPr>
        <w:t>5</w:t>
      </w:r>
      <w:r w:rsidR="00FB0EAE" w:rsidRPr="007D0A59">
        <w:rPr>
          <w:rFonts w:ascii="Arial" w:eastAsia="Arial" w:hAnsi="Arial" w:cs="Arial"/>
          <w:b/>
        </w:rPr>
        <w:t>.4.</w:t>
      </w:r>
      <w:r w:rsidR="00FB0EAE" w:rsidRPr="007D0A59">
        <w:rPr>
          <w:rFonts w:ascii="Arial" w:hAnsi="Arial" w:cs="Arial"/>
        </w:rPr>
        <w:t xml:space="preserve"> Cumprida análise dos envelopes da(s) Proposta(s) de preços, serão desclassificadas as propostas que: </w:t>
      </w:r>
    </w:p>
    <w:p w14:paraId="5106930A" w14:textId="77777777" w:rsidR="00FB0EAE" w:rsidRPr="007D0A59" w:rsidRDefault="00FB0EAE" w:rsidP="00F51114">
      <w:pPr>
        <w:tabs>
          <w:tab w:val="left" w:pos="284"/>
        </w:tabs>
        <w:spacing w:after="0" w:line="240" w:lineRule="auto"/>
        <w:jc w:val="both"/>
        <w:rPr>
          <w:rFonts w:ascii="Arial" w:hAnsi="Arial" w:cs="Arial"/>
        </w:rPr>
      </w:pPr>
      <w:r w:rsidRPr="007D0A59">
        <w:rPr>
          <w:rFonts w:ascii="Arial" w:hAnsi="Arial" w:cs="Arial"/>
        </w:rPr>
        <w:t xml:space="preserve"> </w:t>
      </w:r>
    </w:p>
    <w:p w14:paraId="0443DA2D" w14:textId="77777777" w:rsidR="00FB0EAE" w:rsidRPr="007D0A59" w:rsidRDefault="00FB0EAE" w:rsidP="005F37D4">
      <w:pPr>
        <w:numPr>
          <w:ilvl w:val="0"/>
          <w:numId w:val="16"/>
        </w:numPr>
        <w:tabs>
          <w:tab w:val="left" w:pos="284"/>
        </w:tabs>
        <w:spacing w:after="0" w:line="240" w:lineRule="auto"/>
        <w:ind w:left="0"/>
        <w:jc w:val="both"/>
        <w:rPr>
          <w:rFonts w:ascii="Arial" w:hAnsi="Arial" w:cs="Arial"/>
        </w:rPr>
      </w:pPr>
      <w:r w:rsidRPr="007D0A59">
        <w:rPr>
          <w:rFonts w:ascii="Arial" w:hAnsi="Arial" w:cs="Arial"/>
        </w:rPr>
        <w:t xml:space="preserve">Forem elaboradas em desacordo com as exigências do Edital e dos seus Anexos; </w:t>
      </w:r>
    </w:p>
    <w:p w14:paraId="3A15A745" w14:textId="77777777" w:rsidR="00FB0EAE" w:rsidRPr="007D0A59" w:rsidRDefault="00FB0EAE" w:rsidP="005F37D4">
      <w:pPr>
        <w:numPr>
          <w:ilvl w:val="0"/>
          <w:numId w:val="16"/>
        </w:numPr>
        <w:tabs>
          <w:tab w:val="left" w:pos="284"/>
        </w:tabs>
        <w:spacing w:after="0" w:line="240" w:lineRule="auto"/>
        <w:ind w:left="0"/>
        <w:jc w:val="both"/>
        <w:rPr>
          <w:rFonts w:ascii="Arial" w:hAnsi="Arial" w:cs="Arial"/>
        </w:rPr>
      </w:pPr>
      <w:r w:rsidRPr="007D0A59">
        <w:rPr>
          <w:rFonts w:ascii="Arial" w:hAnsi="Arial" w:cs="Arial"/>
        </w:rPr>
        <w:t xml:space="preserve">Apresentarem preços simbólicos, irrisórios ou de valor zero, excessivos ou manifestamente inexequíveis, assim considerados aqueles que não venham a ter demonstrada sua viabilidade através de documentação comprovando que os custos são coerentes com os de mercado; </w:t>
      </w:r>
    </w:p>
    <w:p w14:paraId="6BBEE15F" w14:textId="77777777" w:rsidR="00FB0EAE" w:rsidRPr="007D0A59" w:rsidRDefault="00FB0EAE" w:rsidP="005F37D4">
      <w:pPr>
        <w:numPr>
          <w:ilvl w:val="0"/>
          <w:numId w:val="16"/>
        </w:numPr>
        <w:tabs>
          <w:tab w:val="left" w:pos="284"/>
        </w:tabs>
        <w:spacing w:after="0" w:line="240" w:lineRule="auto"/>
        <w:ind w:left="0"/>
        <w:jc w:val="both"/>
        <w:rPr>
          <w:rFonts w:ascii="Arial" w:hAnsi="Arial" w:cs="Arial"/>
        </w:rPr>
      </w:pPr>
      <w:r w:rsidRPr="007D0A59">
        <w:rPr>
          <w:rFonts w:ascii="Arial" w:hAnsi="Arial" w:cs="Arial"/>
        </w:rPr>
        <w:t xml:space="preserve">Apresentarem proposta alternativa, ou oferta de vantagem baseada na proposta das demais </w:t>
      </w:r>
    </w:p>
    <w:p w14:paraId="14D8FB84" w14:textId="77777777" w:rsidR="00FB0EAE" w:rsidRPr="007D0A59" w:rsidRDefault="00FB0EAE" w:rsidP="00F51114">
      <w:pPr>
        <w:tabs>
          <w:tab w:val="left" w:pos="284"/>
        </w:tabs>
        <w:spacing w:after="0" w:line="240" w:lineRule="auto"/>
        <w:jc w:val="both"/>
        <w:rPr>
          <w:rFonts w:ascii="Arial" w:hAnsi="Arial" w:cs="Arial"/>
        </w:rPr>
      </w:pPr>
      <w:r w:rsidRPr="007D0A59">
        <w:rPr>
          <w:rFonts w:ascii="Arial" w:hAnsi="Arial" w:cs="Arial"/>
        </w:rPr>
        <w:t xml:space="preserve">Licitantes. </w:t>
      </w:r>
    </w:p>
    <w:p w14:paraId="6335B01F"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05751766" w14:textId="77777777" w:rsidR="006C153B" w:rsidRPr="007D0A59" w:rsidRDefault="00FB0EAE" w:rsidP="005F37D4">
      <w:pPr>
        <w:pStyle w:val="PargrafodaLista"/>
        <w:numPr>
          <w:ilvl w:val="1"/>
          <w:numId w:val="17"/>
        </w:numPr>
        <w:spacing w:after="0" w:line="240" w:lineRule="auto"/>
        <w:ind w:left="0" w:firstLine="0"/>
        <w:jc w:val="both"/>
        <w:rPr>
          <w:rFonts w:ascii="Arial" w:hAnsi="Arial" w:cs="Arial"/>
        </w:rPr>
      </w:pPr>
      <w:r w:rsidRPr="007D0A59">
        <w:rPr>
          <w:rFonts w:ascii="Arial" w:hAnsi="Arial" w:cs="Arial"/>
        </w:rPr>
        <w:t xml:space="preserve">Para fins de classificação das propostas, será considerado o </w:t>
      </w:r>
      <w:r w:rsidRPr="007D0A59">
        <w:rPr>
          <w:rFonts w:ascii="Arial" w:eastAsia="Arial" w:hAnsi="Arial" w:cs="Arial"/>
          <w:b/>
        </w:rPr>
        <w:t>PREÇO POR ITEM</w:t>
      </w:r>
      <w:r w:rsidRPr="007D0A59">
        <w:rPr>
          <w:rFonts w:ascii="Arial" w:hAnsi="Arial" w:cs="Arial"/>
        </w:rPr>
        <w:t>.</w:t>
      </w:r>
    </w:p>
    <w:p w14:paraId="7AB3891F" w14:textId="64435086" w:rsidR="006C153B" w:rsidRPr="007D0A59" w:rsidRDefault="00FB0EAE" w:rsidP="00F51114">
      <w:pPr>
        <w:pStyle w:val="PargrafodaLista"/>
        <w:spacing w:after="0" w:line="240" w:lineRule="auto"/>
        <w:ind w:left="0"/>
        <w:jc w:val="both"/>
        <w:rPr>
          <w:rFonts w:ascii="Arial" w:hAnsi="Arial" w:cs="Arial"/>
        </w:rPr>
      </w:pPr>
      <w:r w:rsidRPr="007D0A59">
        <w:rPr>
          <w:rFonts w:ascii="Arial" w:hAnsi="Arial" w:cs="Arial"/>
        </w:rPr>
        <w:t xml:space="preserve"> </w:t>
      </w:r>
    </w:p>
    <w:p w14:paraId="4EB14F29" w14:textId="5C711EB2" w:rsidR="00FB0EAE" w:rsidRPr="007D0A59" w:rsidRDefault="00FB0EAE" w:rsidP="005F37D4">
      <w:pPr>
        <w:pStyle w:val="PargrafodaLista"/>
        <w:numPr>
          <w:ilvl w:val="1"/>
          <w:numId w:val="17"/>
        </w:numPr>
        <w:spacing w:after="0" w:line="240" w:lineRule="auto"/>
        <w:ind w:left="0" w:firstLine="0"/>
        <w:jc w:val="both"/>
        <w:rPr>
          <w:rFonts w:ascii="Arial" w:hAnsi="Arial" w:cs="Arial"/>
        </w:rPr>
      </w:pPr>
      <w:r w:rsidRPr="007D0A59">
        <w:rPr>
          <w:rFonts w:ascii="Arial" w:eastAsia="Arial" w:hAnsi="Arial" w:cs="Arial"/>
          <w:b/>
        </w:rPr>
        <w:t>O (a) Pregoeiro(a) procederá à classificação da proposta de menor preço</w:t>
      </w:r>
      <w:r w:rsidRPr="007D0A59">
        <w:rPr>
          <w:rFonts w:ascii="Arial" w:hAnsi="Arial" w:cs="Arial"/>
        </w:rPr>
        <w:t xml:space="preserve"> por item, </w:t>
      </w:r>
      <w:r w:rsidRPr="007D0A59">
        <w:rPr>
          <w:rFonts w:ascii="Arial" w:eastAsia="Arial" w:hAnsi="Arial" w:cs="Arial"/>
          <w:b/>
          <w:i/>
        </w:rPr>
        <w:t>e aquelas que tenham valores sucessivos e superiores em até 10 % (dez por cento), relativamente à de menor</w:t>
      </w:r>
      <w:r w:rsidRPr="007D0A59">
        <w:rPr>
          <w:rFonts w:ascii="Arial" w:hAnsi="Arial" w:cs="Arial"/>
        </w:rPr>
        <w:t xml:space="preserve"> preço item, </w:t>
      </w:r>
      <w:r w:rsidRPr="007D0A59">
        <w:rPr>
          <w:rFonts w:ascii="Arial" w:eastAsia="Arial" w:hAnsi="Arial" w:cs="Arial"/>
          <w:b/>
        </w:rPr>
        <w:t>para participarem dos lances verbais.</w:t>
      </w:r>
      <w:r w:rsidRPr="007D0A59">
        <w:rPr>
          <w:rFonts w:ascii="Arial" w:hAnsi="Arial" w:cs="Arial"/>
        </w:rPr>
        <w:t xml:space="preserve"> </w:t>
      </w:r>
    </w:p>
    <w:p w14:paraId="0336A48D"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625361BA" w14:textId="5FDD9A88" w:rsidR="00FB0EAE" w:rsidRPr="007D0A59" w:rsidRDefault="00FB0EAE" w:rsidP="005F37D4">
      <w:pPr>
        <w:pStyle w:val="PargrafodaLista"/>
        <w:numPr>
          <w:ilvl w:val="1"/>
          <w:numId w:val="17"/>
        </w:numPr>
        <w:tabs>
          <w:tab w:val="left" w:pos="567"/>
        </w:tabs>
        <w:spacing w:after="0" w:line="240" w:lineRule="auto"/>
        <w:ind w:left="0" w:firstLine="0"/>
        <w:jc w:val="both"/>
        <w:rPr>
          <w:rFonts w:ascii="Arial" w:hAnsi="Arial" w:cs="Arial"/>
        </w:rPr>
      </w:pPr>
      <w:r w:rsidRPr="007D0A59">
        <w:rPr>
          <w:rFonts w:ascii="Arial" w:eastAsia="Arial" w:hAnsi="Arial" w:cs="Arial"/>
          <w:b/>
        </w:rPr>
        <w:t>Caso não haja pelo menos três propostas</w:t>
      </w:r>
      <w:r w:rsidRPr="007D0A59">
        <w:rPr>
          <w:rFonts w:ascii="Arial" w:hAnsi="Arial" w:cs="Arial"/>
        </w:rPr>
        <w:t xml:space="preserve"> nas condições definidas no item anterior, </w:t>
      </w:r>
      <w:r w:rsidRPr="007D0A59">
        <w:rPr>
          <w:rFonts w:ascii="Arial" w:eastAsia="Arial" w:hAnsi="Arial" w:cs="Arial"/>
          <w:b/>
        </w:rPr>
        <w:t>serão classificadas as propostas subsequentes que apresentarem os preços, até o máximo de três,</w:t>
      </w:r>
      <w:r w:rsidRPr="007D0A59">
        <w:rPr>
          <w:rFonts w:ascii="Arial" w:hAnsi="Arial" w:cs="Arial"/>
        </w:rPr>
        <w:t xml:space="preserve"> já incluída a de menor preço, qualquer que tenham sido os valores oferecidos. </w:t>
      </w:r>
    </w:p>
    <w:p w14:paraId="33D918BB" w14:textId="77777777" w:rsidR="00FB0EAE" w:rsidRPr="007D0A59" w:rsidRDefault="00FB0EAE" w:rsidP="00F51114">
      <w:pPr>
        <w:tabs>
          <w:tab w:val="left" w:pos="567"/>
        </w:tabs>
        <w:spacing w:after="0" w:line="240" w:lineRule="auto"/>
        <w:jc w:val="both"/>
        <w:rPr>
          <w:rFonts w:ascii="Arial" w:hAnsi="Arial" w:cs="Arial"/>
        </w:rPr>
      </w:pPr>
      <w:r w:rsidRPr="007D0A59">
        <w:rPr>
          <w:rFonts w:ascii="Arial" w:hAnsi="Arial" w:cs="Arial"/>
        </w:rPr>
        <w:t xml:space="preserve"> </w:t>
      </w:r>
    </w:p>
    <w:p w14:paraId="2A968797" w14:textId="77777777" w:rsidR="00FB0EAE" w:rsidRPr="007D0A59" w:rsidRDefault="00FB0EAE" w:rsidP="005F37D4">
      <w:pPr>
        <w:numPr>
          <w:ilvl w:val="1"/>
          <w:numId w:val="17"/>
        </w:numPr>
        <w:tabs>
          <w:tab w:val="left" w:pos="567"/>
        </w:tabs>
        <w:spacing w:after="0" w:line="240" w:lineRule="auto"/>
        <w:ind w:left="0" w:firstLine="0"/>
        <w:jc w:val="both"/>
        <w:rPr>
          <w:rFonts w:ascii="Arial" w:hAnsi="Arial" w:cs="Arial"/>
        </w:rPr>
      </w:pPr>
      <w:r w:rsidRPr="007D0A59">
        <w:rPr>
          <w:rFonts w:ascii="Arial" w:eastAsia="Arial" w:hAnsi="Arial" w:cs="Arial"/>
          <w:b/>
        </w:rPr>
        <w:t>Na ocorrência de empate</w:t>
      </w:r>
      <w:r w:rsidRPr="007D0A59">
        <w:rPr>
          <w:rFonts w:ascii="Arial" w:hAnsi="Arial" w:cs="Arial"/>
        </w:rPr>
        <w:t xml:space="preserve"> dentre as classificadas para participarem dos lances verbais, a ordem para esses lances será definida através de sorteio. </w:t>
      </w:r>
    </w:p>
    <w:p w14:paraId="6BDC7489" w14:textId="77777777" w:rsidR="00FB0EAE" w:rsidRPr="007D0A59" w:rsidRDefault="00FB0EAE" w:rsidP="00F51114">
      <w:pPr>
        <w:tabs>
          <w:tab w:val="left" w:pos="567"/>
        </w:tabs>
        <w:spacing w:after="0" w:line="240" w:lineRule="auto"/>
        <w:jc w:val="both"/>
        <w:rPr>
          <w:rFonts w:ascii="Arial" w:hAnsi="Arial" w:cs="Arial"/>
        </w:rPr>
      </w:pPr>
      <w:r w:rsidRPr="007D0A59">
        <w:rPr>
          <w:rFonts w:ascii="Arial" w:hAnsi="Arial" w:cs="Arial"/>
        </w:rPr>
        <w:t xml:space="preserve"> </w:t>
      </w:r>
    </w:p>
    <w:p w14:paraId="036F8CF5" w14:textId="77777777" w:rsidR="00FB0EAE" w:rsidRPr="007D0A59" w:rsidRDefault="00FB0EAE" w:rsidP="005F37D4">
      <w:pPr>
        <w:numPr>
          <w:ilvl w:val="1"/>
          <w:numId w:val="17"/>
        </w:numPr>
        <w:tabs>
          <w:tab w:val="left" w:pos="567"/>
        </w:tabs>
        <w:spacing w:after="0" w:line="240" w:lineRule="auto"/>
        <w:ind w:left="0" w:firstLine="0"/>
        <w:jc w:val="both"/>
        <w:rPr>
          <w:rFonts w:ascii="Arial" w:hAnsi="Arial" w:cs="Arial"/>
        </w:rPr>
      </w:pPr>
      <w:r w:rsidRPr="007D0A59">
        <w:rPr>
          <w:rFonts w:ascii="Arial" w:hAnsi="Arial" w:cs="Arial"/>
        </w:rPr>
        <w:t xml:space="preserve">Aos licitantes proclamados classificados será dada oportunidade para nova disputa, por meio de lances verbais e sucessivos, de valores distintos e decrescentes, em relação à de menor preço, </w:t>
      </w:r>
      <w:r w:rsidRPr="007D0A59">
        <w:rPr>
          <w:rFonts w:ascii="Arial" w:eastAsia="Arial" w:hAnsi="Arial" w:cs="Arial"/>
          <w:b/>
        </w:rPr>
        <w:t>iniciando-se pelo autor da proposta de maior valor.</w:t>
      </w:r>
      <w:r w:rsidRPr="007D0A59">
        <w:rPr>
          <w:rFonts w:ascii="Arial" w:hAnsi="Arial" w:cs="Arial"/>
        </w:rPr>
        <w:t xml:space="preserve"> </w:t>
      </w:r>
    </w:p>
    <w:p w14:paraId="697F36BE" w14:textId="77777777" w:rsidR="00FB0EAE" w:rsidRPr="007D0A59" w:rsidRDefault="00FB0EAE" w:rsidP="00F51114">
      <w:pPr>
        <w:tabs>
          <w:tab w:val="left" w:pos="426"/>
          <w:tab w:val="left" w:pos="567"/>
          <w:tab w:val="left" w:pos="709"/>
        </w:tabs>
        <w:spacing w:after="0" w:line="240" w:lineRule="auto"/>
        <w:jc w:val="both"/>
        <w:rPr>
          <w:rFonts w:ascii="Arial" w:hAnsi="Arial" w:cs="Arial"/>
        </w:rPr>
      </w:pPr>
      <w:r w:rsidRPr="007D0A59">
        <w:rPr>
          <w:rFonts w:ascii="Arial" w:hAnsi="Arial" w:cs="Arial"/>
        </w:rPr>
        <w:t xml:space="preserve"> </w:t>
      </w:r>
    </w:p>
    <w:p w14:paraId="50640983" w14:textId="77777777" w:rsidR="00FB0EAE" w:rsidRPr="007D0A59" w:rsidRDefault="00FB0EAE" w:rsidP="005F37D4">
      <w:pPr>
        <w:numPr>
          <w:ilvl w:val="1"/>
          <w:numId w:val="17"/>
        </w:numPr>
        <w:tabs>
          <w:tab w:val="left" w:pos="567"/>
        </w:tabs>
        <w:spacing w:after="0" w:line="240" w:lineRule="auto"/>
        <w:ind w:left="0" w:firstLine="0"/>
        <w:jc w:val="both"/>
        <w:rPr>
          <w:rFonts w:ascii="Arial" w:hAnsi="Arial" w:cs="Arial"/>
        </w:rPr>
      </w:pPr>
      <w:r w:rsidRPr="007D0A59">
        <w:rPr>
          <w:rFonts w:ascii="Arial" w:hAnsi="Arial" w:cs="Arial"/>
        </w:rPr>
        <w:t xml:space="preserve">A cada nova rodada será efetivada a classificação momentânea das propostas, o que definirá a sequência dos lances seguintes. </w:t>
      </w:r>
    </w:p>
    <w:p w14:paraId="28CDD569" w14:textId="77777777" w:rsidR="00FB0EAE" w:rsidRPr="007D0A59" w:rsidRDefault="00FB0EAE" w:rsidP="00F51114">
      <w:pPr>
        <w:tabs>
          <w:tab w:val="left" w:pos="567"/>
        </w:tabs>
        <w:spacing w:after="0" w:line="240" w:lineRule="auto"/>
        <w:jc w:val="both"/>
        <w:rPr>
          <w:rFonts w:ascii="Arial" w:hAnsi="Arial" w:cs="Arial"/>
        </w:rPr>
      </w:pPr>
      <w:r w:rsidRPr="007D0A59">
        <w:rPr>
          <w:rFonts w:ascii="Arial" w:hAnsi="Arial" w:cs="Arial"/>
        </w:rPr>
        <w:t xml:space="preserve"> </w:t>
      </w:r>
    </w:p>
    <w:p w14:paraId="7B80E96B" w14:textId="77777777" w:rsidR="00FB0EAE" w:rsidRPr="007D0A59" w:rsidRDefault="00FB0EAE" w:rsidP="005F37D4">
      <w:pPr>
        <w:numPr>
          <w:ilvl w:val="1"/>
          <w:numId w:val="17"/>
        </w:numPr>
        <w:tabs>
          <w:tab w:val="left" w:pos="567"/>
        </w:tabs>
        <w:spacing w:after="0" w:line="240" w:lineRule="auto"/>
        <w:ind w:left="0" w:firstLine="0"/>
        <w:jc w:val="both"/>
        <w:rPr>
          <w:rFonts w:ascii="Arial" w:hAnsi="Arial" w:cs="Arial"/>
        </w:rPr>
      </w:pPr>
      <w:r w:rsidRPr="007D0A59">
        <w:rPr>
          <w:rFonts w:ascii="Arial" w:eastAsia="Arial" w:hAnsi="Arial" w:cs="Arial"/>
          <w:b/>
        </w:rPr>
        <w:t>O lance sempre deverá ser inferior ao anterior ou da proposta de menor preço.</w:t>
      </w:r>
      <w:r w:rsidRPr="007D0A59">
        <w:rPr>
          <w:rFonts w:ascii="Arial" w:hAnsi="Arial" w:cs="Arial"/>
        </w:rPr>
        <w:t xml:space="preserve"> </w:t>
      </w:r>
    </w:p>
    <w:p w14:paraId="1B87AAA1" w14:textId="77777777" w:rsidR="00FB0EAE" w:rsidRPr="007D0A59" w:rsidRDefault="00FB0EAE" w:rsidP="00F51114">
      <w:pPr>
        <w:tabs>
          <w:tab w:val="left" w:pos="567"/>
        </w:tabs>
        <w:spacing w:after="0" w:line="240" w:lineRule="auto"/>
        <w:jc w:val="both"/>
        <w:rPr>
          <w:rFonts w:ascii="Arial" w:hAnsi="Arial" w:cs="Arial"/>
        </w:rPr>
      </w:pPr>
      <w:r w:rsidRPr="007D0A59">
        <w:rPr>
          <w:rFonts w:ascii="Arial" w:hAnsi="Arial" w:cs="Arial"/>
        </w:rPr>
        <w:t xml:space="preserve"> </w:t>
      </w:r>
    </w:p>
    <w:p w14:paraId="3EA9A699" w14:textId="77777777" w:rsidR="00FB0EAE" w:rsidRPr="007D0A59" w:rsidRDefault="00FB0EAE" w:rsidP="005F37D4">
      <w:pPr>
        <w:numPr>
          <w:ilvl w:val="1"/>
          <w:numId w:val="17"/>
        </w:numPr>
        <w:tabs>
          <w:tab w:val="left" w:pos="567"/>
        </w:tabs>
        <w:spacing w:after="0" w:line="240" w:lineRule="auto"/>
        <w:ind w:left="0" w:firstLine="0"/>
        <w:jc w:val="both"/>
        <w:rPr>
          <w:rFonts w:ascii="Arial" w:hAnsi="Arial" w:cs="Arial"/>
        </w:rPr>
      </w:pPr>
      <w:r w:rsidRPr="007D0A59">
        <w:rPr>
          <w:rFonts w:ascii="Arial" w:eastAsia="Arial" w:hAnsi="Arial" w:cs="Arial"/>
          <w:b/>
        </w:rPr>
        <w:t>A desistência em apresentar lance verbal,</w:t>
      </w:r>
      <w:r w:rsidRPr="007D0A59">
        <w:rPr>
          <w:rFonts w:ascii="Arial" w:hAnsi="Arial" w:cs="Arial"/>
        </w:rPr>
        <w:t xml:space="preserve"> quando convocado pelo (a) Pregoeiro (a), </w:t>
      </w:r>
      <w:r w:rsidRPr="007D0A59">
        <w:rPr>
          <w:rFonts w:ascii="Arial" w:eastAsia="Arial" w:hAnsi="Arial" w:cs="Arial"/>
          <w:b/>
        </w:rPr>
        <w:t>implicará a exclusão do licitante da etapa de lances verbais e na manutenção do último preço por ele apresentado,</w:t>
      </w:r>
      <w:r w:rsidRPr="007D0A59">
        <w:rPr>
          <w:rFonts w:ascii="Arial" w:hAnsi="Arial" w:cs="Arial"/>
        </w:rPr>
        <w:t xml:space="preserve"> para efeito de ordenação das propostas. </w:t>
      </w:r>
    </w:p>
    <w:p w14:paraId="0D6919B2"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140B7A8A" w14:textId="77777777" w:rsidR="00FB0EAE" w:rsidRPr="007D0A59" w:rsidRDefault="00FB0EAE" w:rsidP="005F37D4">
      <w:pPr>
        <w:numPr>
          <w:ilvl w:val="1"/>
          <w:numId w:val="17"/>
        </w:numPr>
        <w:spacing w:after="0" w:line="240" w:lineRule="auto"/>
        <w:ind w:left="0" w:firstLine="0"/>
        <w:jc w:val="both"/>
        <w:rPr>
          <w:rFonts w:ascii="Arial" w:hAnsi="Arial" w:cs="Arial"/>
        </w:rPr>
      </w:pPr>
      <w:r w:rsidRPr="007D0A59">
        <w:rPr>
          <w:rFonts w:ascii="Arial" w:eastAsia="Arial" w:hAnsi="Arial" w:cs="Arial"/>
          <w:b/>
        </w:rPr>
        <w:lastRenderedPageBreak/>
        <w:t>O (a) Pregoeiro (a) poderá negociar</w:t>
      </w:r>
      <w:r w:rsidRPr="007D0A59">
        <w:rPr>
          <w:rFonts w:ascii="Arial" w:hAnsi="Arial" w:cs="Arial"/>
        </w:rPr>
        <w:t xml:space="preserve"> com o(a) licitante que, na forma do item anterior, tenha sido </w:t>
      </w:r>
      <w:r w:rsidRPr="007D0A59">
        <w:rPr>
          <w:rFonts w:ascii="Arial" w:eastAsia="Arial" w:hAnsi="Arial" w:cs="Arial"/>
          <w:b/>
        </w:rPr>
        <w:t>excluído da participação dos lances verbais</w:t>
      </w:r>
      <w:r w:rsidRPr="007D0A59">
        <w:rPr>
          <w:rFonts w:ascii="Arial" w:hAnsi="Arial" w:cs="Arial"/>
        </w:rPr>
        <w:t xml:space="preserve"> caso o(a) Proponente vencedor(a) seja inabilitado(a), observada a ordem de classificação. </w:t>
      </w:r>
    </w:p>
    <w:p w14:paraId="7232C885" w14:textId="7CD4B895" w:rsidR="00FB0EAE" w:rsidRPr="007D0A59" w:rsidRDefault="00FB0EAE" w:rsidP="00F51114">
      <w:pPr>
        <w:pStyle w:val="Nivel2"/>
        <w:widowControl w:val="0"/>
        <w:tabs>
          <w:tab w:val="left" w:pos="567"/>
          <w:tab w:val="left" w:pos="1134"/>
          <w:tab w:val="left" w:pos="8647"/>
        </w:tabs>
        <w:spacing w:before="0" w:after="0" w:line="240" w:lineRule="auto"/>
        <w:ind w:left="0" w:firstLine="0"/>
        <w:rPr>
          <w:color w:val="auto"/>
        </w:rPr>
      </w:pPr>
    </w:p>
    <w:p w14:paraId="49B8EA10" w14:textId="406AE50E" w:rsidR="00FB0EAE" w:rsidRPr="007D0A59" w:rsidRDefault="00FB0EAE" w:rsidP="005F37D4">
      <w:pPr>
        <w:pStyle w:val="Nivel01"/>
        <w:numPr>
          <w:ilvl w:val="0"/>
          <w:numId w:val="17"/>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0"/>
        <w:ind w:left="0" w:firstLine="0"/>
        <w:rPr>
          <w:rFonts w:ascii="Arial" w:hAnsi="Arial" w:cs="Arial"/>
          <w:sz w:val="22"/>
          <w:szCs w:val="22"/>
        </w:rPr>
      </w:pPr>
      <w:r w:rsidRPr="007D0A59">
        <w:rPr>
          <w:rFonts w:ascii="Arial" w:hAnsi="Arial" w:cs="Arial"/>
          <w:sz w:val="22"/>
          <w:szCs w:val="22"/>
        </w:rPr>
        <w:t>DA ETAPA DE LANCES</w:t>
      </w:r>
      <w:r w:rsidRPr="007D0A59">
        <w:rPr>
          <w:rFonts w:ascii="Arial" w:eastAsia="Times New Roman" w:hAnsi="Arial" w:cs="Arial"/>
          <w:b w:val="0"/>
          <w:sz w:val="22"/>
          <w:szCs w:val="22"/>
        </w:rPr>
        <w:t xml:space="preserve"> </w:t>
      </w:r>
    </w:p>
    <w:p w14:paraId="249073E5"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D642268" w14:textId="0E61A5D0" w:rsidR="00611C2C" w:rsidRPr="007D0A59" w:rsidRDefault="00F51114" w:rsidP="00F51114">
      <w:pPr>
        <w:tabs>
          <w:tab w:val="left" w:pos="142"/>
        </w:tabs>
        <w:autoSpaceDE w:val="0"/>
        <w:autoSpaceDN w:val="0"/>
        <w:adjustRightInd w:val="0"/>
        <w:spacing w:after="0" w:line="240" w:lineRule="auto"/>
        <w:jc w:val="both"/>
        <w:rPr>
          <w:rFonts w:ascii="Arial" w:hAnsi="Arial" w:cs="Arial"/>
          <w:b/>
          <w:color w:val="000000"/>
        </w:rPr>
      </w:pPr>
      <w:r w:rsidRPr="007D0A59">
        <w:rPr>
          <w:rFonts w:ascii="Arial" w:hAnsi="Arial" w:cs="Arial"/>
          <w:color w:val="000000"/>
        </w:rPr>
        <w:t>6.1.</w:t>
      </w:r>
      <w:r w:rsidR="00611C2C" w:rsidRPr="007D0A59">
        <w:rPr>
          <w:rFonts w:ascii="Arial" w:hAnsi="Arial" w:cs="Arial"/>
          <w:color w:val="000000"/>
        </w:rPr>
        <w:t xml:space="preserve"> </w:t>
      </w:r>
      <w:r w:rsidR="00611C2C" w:rsidRPr="007D0A59">
        <w:rPr>
          <w:rFonts w:ascii="Arial" w:hAnsi="Arial" w:cs="Arial"/>
          <w:b/>
          <w:color w:val="000000"/>
          <w:u w:val="single"/>
        </w:rPr>
        <w:t xml:space="preserve">Objetivando-se a celeridade do processo, o valor mínimo de um lance para o outro poderá ser acordado antes do início dos lances entre as licitantes e </w:t>
      </w:r>
      <w:r w:rsidRPr="007D0A59">
        <w:rPr>
          <w:rFonts w:ascii="Arial" w:hAnsi="Arial" w:cs="Arial"/>
          <w:b/>
          <w:color w:val="000000"/>
          <w:u w:val="single"/>
        </w:rPr>
        <w:t>A Pregoeira</w:t>
      </w:r>
      <w:r w:rsidR="00611C2C" w:rsidRPr="007D0A59">
        <w:rPr>
          <w:rFonts w:ascii="Arial" w:hAnsi="Arial" w:cs="Arial"/>
          <w:b/>
          <w:color w:val="000000"/>
          <w:u w:val="single"/>
        </w:rPr>
        <w:t>;</w:t>
      </w:r>
    </w:p>
    <w:p w14:paraId="3588EFFC"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16B684B" w14:textId="5EA3E4CD"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6.2.</w:t>
      </w:r>
      <w:r w:rsidR="00611C2C" w:rsidRPr="007D0A59">
        <w:rPr>
          <w:rFonts w:ascii="Arial" w:hAnsi="Arial" w:cs="Arial"/>
          <w:color w:val="000000"/>
        </w:rPr>
        <w:t xml:space="preserve"> Conceder-se-á vistas a</w:t>
      </w:r>
      <w:r w:rsidRPr="007D0A59">
        <w:rPr>
          <w:rFonts w:ascii="Arial" w:hAnsi="Arial" w:cs="Arial"/>
          <w:color w:val="000000"/>
        </w:rPr>
        <w:t xml:space="preserve"> Pregoeira</w:t>
      </w:r>
      <w:r w:rsidR="00611C2C" w:rsidRPr="007D0A59">
        <w:rPr>
          <w:rFonts w:ascii="Arial" w:hAnsi="Arial" w:cs="Arial"/>
          <w:color w:val="000000"/>
        </w:rPr>
        <w:t>, à Equipe de Apoio e aos representantes das empresas participantes para rubrica de todos os envelopes (todas as laterais) as propostas, documentos de habilitação do (s) vencedor (es) e envelopes de habilitação remanescentes.</w:t>
      </w:r>
    </w:p>
    <w:p w14:paraId="708CE59A"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8513569" w14:textId="5D164BA9"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6.3</w:t>
      </w:r>
      <w:r w:rsidR="00611C2C" w:rsidRPr="007D0A59">
        <w:rPr>
          <w:rFonts w:ascii="Arial" w:hAnsi="Arial" w:cs="Arial"/>
          <w:color w:val="000000"/>
        </w:rPr>
        <w:t>. No caso da sessão do pregão, em situação excepcional, vir a ser suspensa antes de cumpridas todas as fases, os envelopes, devidamente rubricados no fechamento, ficarão sob a guarda d</w:t>
      </w:r>
      <w:r w:rsidR="00F934EE" w:rsidRPr="007D0A59">
        <w:rPr>
          <w:rFonts w:ascii="Arial" w:hAnsi="Arial" w:cs="Arial"/>
          <w:color w:val="000000"/>
        </w:rPr>
        <w:t>a</w:t>
      </w:r>
      <w:r w:rsidRPr="007D0A59">
        <w:rPr>
          <w:rFonts w:ascii="Arial" w:hAnsi="Arial" w:cs="Arial"/>
          <w:color w:val="000000"/>
        </w:rPr>
        <w:t xml:space="preserve"> Pregoeira</w:t>
      </w:r>
      <w:r w:rsidR="00611C2C" w:rsidRPr="007D0A59">
        <w:rPr>
          <w:rFonts w:ascii="Arial" w:hAnsi="Arial" w:cs="Arial"/>
          <w:color w:val="000000"/>
        </w:rPr>
        <w:t xml:space="preserve"> e serão exibidos, ainda lacrados e com as rubricas, aos participantes, na sessão marcada para o prosseguimento dos trabalhos.</w:t>
      </w:r>
    </w:p>
    <w:p w14:paraId="0E7AEFB7"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1D4AE88B" w14:textId="43286914" w:rsidR="00611C2C" w:rsidRPr="007D0A59" w:rsidRDefault="00F51114" w:rsidP="00F51114">
      <w:pPr>
        <w:tabs>
          <w:tab w:val="left" w:pos="142"/>
        </w:tabs>
        <w:autoSpaceDE w:val="0"/>
        <w:autoSpaceDN w:val="0"/>
        <w:adjustRightInd w:val="0"/>
        <w:spacing w:after="0" w:line="240" w:lineRule="auto"/>
        <w:jc w:val="both"/>
        <w:rPr>
          <w:rFonts w:ascii="Arial" w:hAnsi="Arial" w:cs="Arial"/>
          <w:b/>
          <w:color w:val="000000"/>
        </w:rPr>
      </w:pPr>
      <w:r w:rsidRPr="007D0A59">
        <w:rPr>
          <w:rFonts w:ascii="Arial" w:hAnsi="Arial" w:cs="Arial"/>
          <w:b/>
          <w:color w:val="000000"/>
        </w:rPr>
        <w:t>6.4</w:t>
      </w:r>
      <w:r w:rsidR="00611C2C" w:rsidRPr="007D0A59">
        <w:rPr>
          <w:rFonts w:ascii="Arial" w:hAnsi="Arial" w:cs="Arial"/>
          <w:b/>
          <w:color w:val="000000"/>
        </w:rPr>
        <w:t xml:space="preserve">. Do Procedimento e Julgamento </w:t>
      </w:r>
    </w:p>
    <w:p w14:paraId="5DC7E4A7"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589BB16F" w14:textId="56615836"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w:t>
      </w:r>
      <w:r w:rsidR="00611C2C" w:rsidRPr="007D0A59">
        <w:rPr>
          <w:rFonts w:ascii="Arial" w:hAnsi="Arial" w:cs="Arial"/>
          <w:color w:val="000000"/>
        </w:rPr>
        <w:t>.1.</w:t>
      </w:r>
      <w:r w:rsidRPr="007D0A59">
        <w:rPr>
          <w:rFonts w:ascii="Arial" w:hAnsi="Arial" w:cs="Arial"/>
          <w:color w:val="000000"/>
        </w:rPr>
        <w:t>A Pregoeira</w:t>
      </w:r>
      <w:r w:rsidR="00611C2C" w:rsidRPr="007D0A59">
        <w:rPr>
          <w:rFonts w:ascii="Arial" w:hAnsi="Arial" w:cs="Arial"/>
          <w:color w:val="000000"/>
        </w:rPr>
        <w:t xml:space="preserve"> procederá à abertura do </w:t>
      </w:r>
      <w:r w:rsidR="00611C2C" w:rsidRPr="007D0A59">
        <w:rPr>
          <w:rFonts w:ascii="Arial" w:hAnsi="Arial" w:cs="Arial"/>
          <w:b/>
          <w:color w:val="000000"/>
        </w:rPr>
        <w:t>Envelope nº. 01</w:t>
      </w:r>
      <w:r w:rsidR="00611C2C" w:rsidRPr="007D0A59">
        <w:rPr>
          <w:rFonts w:ascii="Arial" w:hAnsi="Arial" w:cs="Arial"/>
          <w:color w:val="000000"/>
        </w:rPr>
        <w:t>, contendo a Proposta de Preços e juntamente com a equipe de apoio fará uma análise prévia dos preços e de todos os documentos, visando verificar se os mesmos atendem às especificações e demais exigências constantes deste ato convocatório.</w:t>
      </w:r>
    </w:p>
    <w:p w14:paraId="67F2D633"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A104B6D" w14:textId="68DC4702" w:rsidR="00611C2C" w:rsidRPr="007D0A59" w:rsidRDefault="00F51114" w:rsidP="00F51114">
      <w:pPr>
        <w:tabs>
          <w:tab w:val="left" w:pos="142"/>
        </w:tabs>
        <w:autoSpaceDE w:val="0"/>
        <w:autoSpaceDN w:val="0"/>
        <w:adjustRightInd w:val="0"/>
        <w:spacing w:after="0" w:line="240" w:lineRule="auto"/>
        <w:jc w:val="both"/>
        <w:rPr>
          <w:rFonts w:ascii="Arial" w:hAnsi="Arial" w:cs="Arial"/>
          <w:b/>
          <w:color w:val="000000"/>
          <w:u w:val="single"/>
        </w:rPr>
      </w:pPr>
      <w:r w:rsidRPr="007D0A59">
        <w:rPr>
          <w:rFonts w:ascii="Arial" w:hAnsi="Arial" w:cs="Arial"/>
          <w:color w:val="000000"/>
        </w:rPr>
        <w:t>6.4.2</w:t>
      </w:r>
      <w:r w:rsidR="00611C2C" w:rsidRPr="007D0A59">
        <w:rPr>
          <w:rFonts w:ascii="Arial" w:hAnsi="Arial" w:cs="Arial"/>
          <w:color w:val="000000"/>
        </w:rPr>
        <w:t xml:space="preserve">. </w:t>
      </w:r>
      <w:r w:rsidR="00611C2C" w:rsidRPr="007D0A59">
        <w:rPr>
          <w:rFonts w:ascii="Arial" w:hAnsi="Arial" w:cs="Arial"/>
          <w:b/>
          <w:color w:val="000000"/>
          <w:u w:val="single"/>
        </w:rPr>
        <w:t>As Propostas que não atendam às exigências deste Edital, conforme item 6 juntamente com seus anexos serão desclassificadas.</w:t>
      </w:r>
    </w:p>
    <w:p w14:paraId="0E2A79D4"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0E907CB5" w14:textId="2F0C838F"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6.4.3</w:t>
      </w:r>
      <w:r w:rsidR="00611C2C" w:rsidRPr="007D0A59">
        <w:rPr>
          <w:rFonts w:ascii="Arial" w:hAnsi="Arial" w:cs="Arial"/>
          <w:color w:val="000000"/>
        </w:rPr>
        <w:t xml:space="preserve">. Após proceder conforme descrito no subitem anterior, </w:t>
      </w:r>
      <w:r w:rsidRPr="007D0A59">
        <w:rPr>
          <w:rFonts w:ascii="Arial" w:hAnsi="Arial" w:cs="Arial"/>
          <w:color w:val="000000"/>
        </w:rPr>
        <w:t>A Pregoeira</w:t>
      </w:r>
      <w:r w:rsidR="00611C2C" w:rsidRPr="007D0A59">
        <w:rPr>
          <w:rFonts w:ascii="Arial" w:hAnsi="Arial" w:cs="Arial"/>
          <w:color w:val="000000"/>
        </w:rPr>
        <w:t xml:space="preserve"> classificará as Propostas de Preços das licitantes pré-classificadas de acordo com o menor preço ali apresentado.</w:t>
      </w:r>
    </w:p>
    <w:p w14:paraId="580CD231"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7EE8829B" w14:textId="0BA4C59B"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6.4.4</w:t>
      </w:r>
      <w:r w:rsidR="00611C2C" w:rsidRPr="007D0A59">
        <w:rPr>
          <w:rFonts w:ascii="Arial" w:hAnsi="Arial" w:cs="Arial"/>
          <w:color w:val="000000"/>
        </w:rPr>
        <w:t xml:space="preserve">. Poderão ser pré-classificadas a critério </w:t>
      </w:r>
      <w:r w:rsidRPr="007D0A59">
        <w:rPr>
          <w:rFonts w:ascii="Arial" w:hAnsi="Arial" w:cs="Arial"/>
          <w:color w:val="000000"/>
        </w:rPr>
        <w:t>da Pregoeira</w:t>
      </w:r>
      <w:r w:rsidR="00611C2C" w:rsidRPr="007D0A59">
        <w:rPr>
          <w:rFonts w:ascii="Arial" w:hAnsi="Arial" w:cs="Arial"/>
          <w:color w:val="000000"/>
        </w:rPr>
        <w:t>, apenas aquelas que tenham apresentado propostas em valores sucessivos e superiores em até 10% (dez por cento) relativamente à de menor preço apresentado.</w:t>
      </w:r>
    </w:p>
    <w:p w14:paraId="38E76839"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20962C8C" w14:textId="6E5F2454"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6.4.5</w:t>
      </w:r>
      <w:r w:rsidR="00611C2C" w:rsidRPr="007D0A59">
        <w:rPr>
          <w:rFonts w:ascii="Arial" w:hAnsi="Arial" w:cs="Arial"/>
          <w:color w:val="000000"/>
        </w:rPr>
        <w:t xml:space="preserve">. Havendo menos de três licitantes pré-classificadas, e restando outras licitantes desclassificadas por este critério, </w:t>
      </w:r>
      <w:r w:rsidRPr="007D0A59">
        <w:rPr>
          <w:rFonts w:ascii="Arial" w:hAnsi="Arial" w:cs="Arial"/>
          <w:color w:val="000000"/>
        </w:rPr>
        <w:t>a Pregoeira</w:t>
      </w:r>
      <w:r w:rsidR="00611C2C" w:rsidRPr="007D0A59">
        <w:rPr>
          <w:rFonts w:ascii="Arial" w:hAnsi="Arial" w:cs="Arial"/>
          <w:color w:val="000000"/>
        </w:rPr>
        <w:t xml:space="preserve"> pré-classificará as melhores propostas subsequentes até o máximo de 03 (três), quaisquer que sejam os preços ofertados.</w:t>
      </w:r>
    </w:p>
    <w:p w14:paraId="3C37C888"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4314E2CC" w14:textId="52DB345E"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6.4.6</w:t>
      </w:r>
      <w:r w:rsidR="00611C2C" w:rsidRPr="007D0A59">
        <w:rPr>
          <w:rFonts w:ascii="Arial" w:hAnsi="Arial" w:cs="Arial"/>
          <w:color w:val="000000"/>
        </w:rPr>
        <w:t>. No caso de empate entre 02 (duas) ou mais proposta inicial, se realizará sorteio para definir a ordem da apresentação dos lances.</w:t>
      </w:r>
    </w:p>
    <w:p w14:paraId="134D7A56"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1E5B00FF" w14:textId="3A961380"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6.4.7</w:t>
      </w:r>
      <w:r w:rsidR="00611C2C" w:rsidRPr="007D0A59">
        <w:rPr>
          <w:rFonts w:ascii="Arial" w:hAnsi="Arial" w:cs="Arial"/>
          <w:color w:val="000000"/>
        </w:rPr>
        <w:t xml:space="preserve">. No certame será assegurado, como critério de desempate, preferência de contratação para as Microempresas e Empresas de Pequeno Porte. </w:t>
      </w:r>
    </w:p>
    <w:p w14:paraId="2442029E"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136B21EC" w14:textId="4F93C73E"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6.4.8</w:t>
      </w:r>
      <w:r w:rsidR="00611C2C" w:rsidRPr="007D0A59">
        <w:rPr>
          <w:rFonts w:ascii="Arial" w:hAnsi="Arial" w:cs="Arial"/>
          <w:color w:val="000000"/>
        </w:rPr>
        <w:t xml:space="preserve">. Entende-se por empate aquelas situações em que as propostas apresentadas pelas Microempresas e Empresas de Pequeno Porte sejam iguais ou até 5% (cinco por cento) superiores à proposta mais bem classificada. </w:t>
      </w:r>
    </w:p>
    <w:p w14:paraId="100108E5"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40E93509" w14:textId="23F0FF20"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6.4.9</w:t>
      </w:r>
      <w:r w:rsidR="00611C2C" w:rsidRPr="007D0A59">
        <w:rPr>
          <w:rFonts w:ascii="Arial" w:hAnsi="Arial" w:cs="Arial"/>
          <w:color w:val="000000"/>
        </w:rPr>
        <w:t xml:space="preserve">. Para efeito do disposto no subitem </w:t>
      </w:r>
      <w:r w:rsidRPr="007D0A59">
        <w:rPr>
          <w:rFonts w:ascii="Arial" w:hAnsi="Arial" w:cs="Arial"/>
          <w:color w:val="000000"/>
        </w:rPr>
        <w:t>6.4.8</w:t>
      </w:r>
      <w:r w:rsidR="00611C2C" w:rsidRPr="007D0A59">
        <w:rPr>
          <w:rFonts w:ascii="Arial" w:hAnsi="Arial" w:cs="Arial"/>
          <w:color w:val="000000"/>
        </w:rPr>
        <w:t xml:space="preserve">, ocorrendo empate, proceder-se-á da seguinte forma: </w:t>
      </w:r>
    </w:p>
    <w:p w14:paraId="4DA47442"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lastRenderedPageBreak/>
        <w:t xml:space="preserve">a) A Microempresa ou Empresa Pequeno Porte mais bem classificada poderá apresentar proposta de preço inferior àquela considerada vencedora do certame, situação em que será adjudicado em seu favor o objeto licitado; </w:t>
      </w:r>
    </w:p>
    <w:p w14:paraId="390CE796"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3F1D36A4" w14:textId="0E4135F2"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 xml:space="preserve">b). Não ocorrendo à contratação da Microempresa ou Empresa de Pequeno Porte, na forma do item </w:t>
      </w:r>
      <w:r w:rsidR="00F51114" w:rsidRPr="007D0A59">
        <w:rPr>
          <w:rFonts w:ascii="Arial" w:hAnsi="Arial" w:cs="Arial"/>
          <w:color w:val="000000"/>
        </w:rPr>
        <w:t>6.4.9</w:t>
      </w:r>
      <w:r w:rsidRPr="007D0A59">
        <w:rPr>
          <w:rFonts w:ascii="Arial" w:hAnsi="Arial" w:cs="Arial"/>
          <w:color w:val="000000"/>
        </w:rPr>
        <w:t xml:space="preserve">. Alínea “a”, serão convocadas as remanescentes que porventura se enquadrem na hipótese do subitem </w:t>
      </w:r>
      <w:r w:rsidR="00F51114" w:rsidRPr="007D0A59">
        <w:rPr>
          <w:rFonts w:ascii="Arial" w:hAnsi="Arial" w:cs="Arial"/>
          <w:color w:val="000000"/>
        </w:rPr>
        <w:t>6.4.8</w:t>
      </w:r>
      <w:r w:rsidRPr="007D0A59">
        <w:rPr>
          <w:rFonts w:ascii="Arial" w:hAnsi="Arial" w:cs="Arial"/>
          <w:color w:val="000000"/>
        </w:rPr>
        <w:t>, na ordem classificatória, para o exercício do mesmo direito;</w:t>
      </w:r>
    </w:p>
    <w:p w14:paraId="5EC6008D"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D100C4B" w14:textId="4367CFFE"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 xml:space="preserve">c). No caso de equivalência dos valores apresentados pelas Microempresas e Empresas de Pequeno Porte que se encontrem no intervalo estabelecido no subitem </w:t>
      </w:r>
      <w:r w:rsidR="00F51114" w:rsidRPr="007D0A59">
        <w:rPr>
          <w:rFonts w:ascii="Arial" w:hAnsi="Arial" w:cs="Arial"/>
          <w:color w:val="000000"/>
        </w:rPr>
        <w:t>6.4.8</w:t>
      </w:r>
      <w:r w:rsidRPr="007D0A59">
        <w:rPr>
          <w:rFonts w:ascii="Arial" w:hAnsi="Arial" w:cs="Arial"/>
          <w:color w:val="000000"/>
        </w:rPr>
        <w:t xml:space="preserve">, será realizado sorteio entre elas para que se identifique aquela que primeiro poderá apresentar melhor oferta. </w:t>
      </w:r>
    </w:p>
    <w:p w14:paraId="1BB488BE"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77EE9F49" w14:textId="76CD449D"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 xml:space="preserve">d). Na hipótese da não contratação nos termos previstos no subitem </w:t>
      </w:r>
      <w:r w:rsidR="00F51114" w:rsidRPr="007D0A59">
        <w:rPr>
          <w:rFonts w:ascii="Arial" w:hAnsi="Arial" w:cs="Arial"/>
          <w:color w:val="000000"/>
        </w:rPr>
        <w:t>6.4.9</w:t>
      </w:r>
      <w:r w:rsidRPr="007D0A59">
        <w:rPr>
          <w:rFonts w:ascii="Arial" w:hAnsi="Arial" w:cs="Arial"/>
          <w:color w:val="000000"/>
        </w:rPr>
        <w:t xml:space="preserve">. A alínea “a”, o objeto licitado será adjudicado em favor da proposta originalmente vencedora do certame. </w:t>
      </w:r>
    </w:p>
    <w:p w14:paraId="1861B18D"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76E535C7" w14:textId="2AC8AA59"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6.4.10</w:t>
      </w:r>
      <w:r w:rsidR="00611C2C" w:rsidRPr="007D0A59">
        <w:rPr>
          <w:rFonts w:ascii="Arial" w:hAnsi="Arial" w:cs="Arial"/>
          <w:color w:val="000000"/>
        </w:rPr>
        <w:t xml:space="preserve">. O disposto estabelecido no subitem </w:t>
      </w:r>
      <w:r w:rsidRPr="007D0A59">
        <w:rPr>
          <w:rFonts w:ascii="Arial" w:hAnsi="Arial" w:cs="Arial"/>
          <w:color w:val="000000"/>
        </w:rPr>
        <w:t>6.4.9</w:t>
      </w:r>
      <w:r w:rsidR="00611C2C" w:rsidRPr="007D0A59">
        <w:rPr>
          <w:rFonts w:ascii="Arial" w:hAnsi="Arial" w:cs="Arial"/>
          <w:color w:val="000000"/>
        </w:rPr>
        <w:t xml:space="preserve"> e complementos somente se aplicarão quando a melhor oferta inicial não tiver sido apresentada por Microempresa ou Empresa de Pequeno Porte.</w:t>
      </w:r>
    </w:p>
    <w:p w14:paraId="524CFF0A"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EE10443" w14:textId="6D7229B2"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6.4.11</w:t>
      </w:r>
      <w:r w:rsidR="00611C2C" w:rsidRPr="007D0A59">
        <w:rPr>
          <w:rFonts w:ascii="Arial" w:hAnsi="Arial" w:cs="Arial"/>
          <w:color w:val="000000"/>
        </w:rPr>
        <w:t>. Não poderá haver desistência dos lances ofertados, sujeitando-se a Proponente desistente às penalidades previstas neste Edital.</w:t>
      </w:r>
    </w:p>
    <w:p w14:paraId="496D722E"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06C221A9" w14:textId="6FEADF88" w:rsidR="00611C2C" w:rsidRPr="007D0A59" w:rsidRDefault="00F51114" w:rsidP="00F51114">
      <w:pPr>
        <w:tabs>
          <w:tab w:val="left" w:pos="142"/>
        </w:tabs>
        <w:autoSpaceDE w:val="0"/>
        <w:autoSpaceDN w:val="0"/>
        <w:adjustRightInd w:val="0"/>
        <w:spacing w:after="0" w:line="240" w:lineRule="auto"/>
        <w:jc w:val="both"/>
        <w:rPr>
          <w:rFonts w:ascii="Arial" w:hAnsi="Arial" w:cs="Arial"/>
          <w:b/>
          <w:color w:val="000000"/>
        </w:rPr>
      </w:pPr>
      <w:r w:rsidRPr="007D0A59">
        <w:rPr>
          <w:rFonts w:ascii="Arial" w:hAnsi="Arial" w:cs="Arial"/>
          <w:color w:val="000000"/>
        </w:rPr>
        <w:t>6.4.12</w:t>
      </w:r>
      <w:r w:rsidR="00611C2C" w:rsidRPr="007D0A59">
        <w:rPr>
          <w:rFonts w:ascii="Arial" w:hAnsi="Arial" w:cs="Arial"/>
          <w:color w:val="000000"/>
        </w:rPr>
        <w:t xml:space="preserve">. Não havendo mais interesse das licitantes em apresentar lance verbal, será encerrada a etapa competitiva e ordenadas às ofertas, exclusivamente pelo critério de </w:t>
      </w:r>
      <w:r w:rsidR="00611C2C" w:rsidRPr="007D0A59">
        <w:rPr>
          <w:rFonts w:ascii="Arial" w:hAnsi="Arial" w:cs="Arial"/>
          <w:b/>
          <w:color w:val="000000"/>
        </w:rPr>
        <w:t xml:space="preserve">Menor </w:t>
      </w:r>
      <w:r w:rsidRPr="007D0A59">
        <w:rPr>
          <w:rFonts w:ascii="Arial" w:hAnsi="Arial" w:cs="Arial"/>
          <w:b/>
          <w:color w:val="000000"/>
        </w:rPr>
        <w:t>Preço por item</w:t>
      </w:r>
      <w:r w:rsidR="00611C2C" w:rsidRPr="007D0A59">
        <w:rPr>
          <w:rFonts w:ascii="Arial" w:hAnsi="Arial" w:cs="Arial"/>
          <w:b/>
          <w:color w:val="000000"/>
        </w:rPr>
        <w:t>.</w:t>
      </w:r>
    </w:p>
    <w:p w14:paraId="609206CA"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5D1B6EA3" w14:textId="0F626D6A"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6.4.13</w:t>
      </w:r>
      <w:r w:rsidR="00611C2C" w:rsidRPr="007D0A59">
        <w:rPr>
          <w:rFonts w:ascii="Arial" w:hAnsi="Arial" w:cs="Arial"/>
          <w:color w:val="000000"/>
        </w:rPr>
        <w:t xml:space="preserve">. Em seguida, </w:t>
      </w:r>
      <w:r w:rsidRPr="007D0A59">
        <w:rPr>
          <w:rFonts w:ascii="Arial" w:hAnsi="Arial" w:cs="Arial"/>
          <w:color w:val="000000"/>
        </w:rPr>
        <w:t>A Pregoeira</w:t>
      </w:r>
      <w:r w:rsidR="00611C2C" w:rsidRPr="007D0A59">
        <w:rPr>
          <w:rFonts w:ascii="Arial" w:hAnsi="Arial" w:cs="Arial"/>
          <w:color w:val="000000"/>
        </w:rPr>
        <w:t xml:space="preserve"> examinará a aceitabilidade da proposta de </w:t>
      </w:r>
      <w:r w:rsidR="00611C2C" w:rsidRPr="007D0A59">
        <w:rPr>
          <w:rFonts w:ascii="Arial" w:hAnsi="Arial" w:cs="Arial"/>
          <w:b/>
          <w:color w:val="000000"/>
        </w:rPr>
        <w:t xml:space="preserve">menor </w:t>
      </w:r>
      <w:r w:rsidRPr="007D0A59">
        <w:rPr>
          <w:rFonts w:ascii="Arial" w:hAnsi="Arial" w:cs="Arial"/>
          <w:b/>
          <w:color w:val="000000"/>
        </w:rPr>
        <w:t>preço por item</w:t>
      </w:r>
      <w:r w:rsidR="00611C2C" w:rsidRPr="007D0A59">
        <w:rPr>
          <w:rFonts w:ascii="Arial" w:hAnsi="Arial" w:cs="Arial"/>
          <w:color w:val="000000"/>
        </w:rPr>
        <w:t>, quanto ao objeto e valor, decidindo motivadamente a respeito.</w:t>
      </w:r>
    </w:p>
    <w:p w14:paraId="00705BB4"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717ABEDC" w14:textId="5C0A60D8"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6.4.14</w:t>
      </w:r>
      <w:r w:rsidR="00611C2C" w:rsidRPr="007D0A59">
        <w:rPr>
          <w:rFonts w:ascii="Arial" w:hAnsi="Arial" w:cs="Arial"/>
          <w:color w:val="000000"/>
        </w:rPr>
        <w:t xml:space="preserve">. Considerada aceitável a proposta de </w:t>
      </w:r>
      <w:r w:rsidR="00611C2C" w:rsidRPr="007D0A59">
        <w:rPr>
          <w:rFonts w:ascii="Arial" w:hAnsi="Arial" w:cs="Arial"/>
          <w:b/>
          <w:color w:val="000000"/>
        </w:rPr>
        <w:t xml:space="preserve">menor </w:t>
      </w:r>
      <w:r w:rsidRPr="007D0A59">
        <w:rPr>
          <w:rFonts w:ascii="Arial" w:hAnsi="Arial" w:cs="Arial"/>
          <w:b/>
          <w:color w:val="000000"/>
        </w:rPr>
        <w:t>preço por item</w:t>
      </w:r>
      <w:r w:rsidR="00611C2C" w:rsidRPr="007D0A59">
        <w:rPr>
          <w:rFonts w:ascii="Arial" w:hAnsi="Arial" w:cs="Arial"/>
          <w:color w:val="000000"/>
        </w:rPr>
        <w:t>, será aberto o envelope contendo a Documentação de Habilitação da licitante que a tiver formulado e verificado o atendimento às exigências de habilitação.</w:t>
      </w:r>
    </w:p>
    <w:p w14:paraId="0CF90027"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47878B58" w14:textId="20B4F06E"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6.4.15</w:t>
      </w:r>
      <w:r w:rsidR="00611C2C" w:rsidRPr="007D0A59">
        <w:rPr>
          <w:rFonts w:ascii="Arial" w:hAnsi="Arial" w:cs="Arial"/>
          <w:color w:val="000000"/>
        </w:rPr>
        <w:t xml:space="preserve">. Não sendo aceitável a proposta de </w:t>
      </w:r>
      <w:r w:rsidR="00611C2C" w:rsidRPr="007D0A59">
        <w:rPr>
          <w:rFonts w:ascii="Arial" w:hAnsi="Arial" w:cs="Arial"/>
          <w:b/>
          <w:color w:val="000000"/>
        </w:rPr>
        <w:t xml:space="preserve">menor </w:t>
      </w:r>
      <w:r w:rsidRPr="007D0A59">
        <w:rPr>
          <w:rFonts w:ascii="Arial" w:hAnsi="Arial" w:cs="Arial"/>
          <w:b/>
          <w:color w:val="000000"/>
        </w:rPr>
        <w:t>preço por item</w:t>
      </w:r>
      <w:r w:rsidR="00611C2C" w:rsidRPr="007D0A59">
        <w:rPr>
          <w:rFonts w:ascii="Arial" w:hAnsi="Arial" w:cs="Arial"/>
          <w:color w:val="000000"/>
        </w:rPr>
        <w:t xml:space="preserve"> ou se o autor desta desatender as exigências de habilitação, </w:t>
      </w:r>
      <w:r w:rsidRPr="007D0A59">
        <w:rPr>
          <w:rFonts w:ascii="Arial" w:hAnsi="Arial" w:cs="Arial"/>
          <w:color w:val="000000"/>
        </w:rPr>
        <w:t>A Pregoeira</w:t>
      </w:r>
      <w:r w:rsidR="00611C2C" w:rsidRPr="007D0A59">
        <w:rPr>
          <w:rFonts w:ascii="Arial" w:hAnsi="Arial" w:cs="Arial"/>
          <w:color w:val="000000"/>
        </w:rPr>
        <w:t xml:space="preserve"> declarará a Proponente Desclassificada e examinará a Proposta subsequente,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14:paraId="35F98B22"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415B5ADD" w14:textId="2D72AB8B" w:rsidR="00611C2C" w:rsidRPr="007D0A59" w:rsidRDefault="00F51114" w:rsidP="00F51114">
      <w:pPr>
        <w:tabs>
          <w:tab w:val="left" w:pos="142"/>
        </w:tabs>
        <w:autoSpaceDE w:val="0"/>
        <w:autoSpaceDN w:val="0"/>
        <w:adjustRightInd w:val="0"/>
        <w:spacing w:after="0" w:line="240" w:lineRule="auto"/>
        <w:jc w:val="both"/>
        <w:rPr>
          <w:rFonts w:ascii="Arial" w:hAnsi="Arial" w:cs="Arial"/>
          <w:b/>
          <w:color w:val="000000"/>
          <w:u w:val="single"/>
        </w:rPr>
      </w:pPr>
      <w:r w:rsidRPr="007D0A59">
        <w:rPr>
          <w:rFonts w:ascii="Arial" w:hAnsi="Arial" w:cs="Arial"/>
          <w:color w:val="000000"/>
        </w:rPr>
        <w:t>6.4.16</w:t>
      </w:r>
      <w:r w:rsidR="00611C2C" w:rsidRPr="007D0A59">
        <w:rPr>
          <w:rFonts w:ascii="Arial" w:hAnsi="Arial" w:cs="Arial"/>
          <w:color w:val="000000"/>
        </w:rPr>
        <w:t xml:space="preserve">. </w:t>
      </w:r>
      <w:r w:rsidR="00611C2C" w:rsidRPr="007D0A59">
        <w:rPr>
          <w:rFonts w:ascii="Arial" w:hAnsi="Arial" w:cs="Arial"/>
          <w:b/>
          <w:color w:val="000000"/>
          <w:u w:val="single"/>
        </w:rPr>
        <w:t>Serão desclassificadas as propostas elaboradas em desacordo com os termos deste Edital, que se opuserem a quaisquer dispositivos legais vigentes, que consignarem preços excessivos ou manifestamente inexequíveis, preços globais ou unitários simbólicos, irrisórios ou cotação de valor zero.</w:t>
      </w:r>
    </w:p>
    <w:p w14:paraId="68B99D02"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33C955EE" w14:textId="375B2234"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6.4.17</w:t>
      </w:r>
      <w:r w:rsidR="00611C2C" w:rsidRPr="007D0A59">
        <w:rPr>
          <w:rFonts w:ascii="Arial" w:hAnsi="Arial" w:cs="Arial"/>
          <w:color w:val="000000"/>
        </w:rPr>
        <w:t xml:space="preserve">. No caso de constatação de preços inexequíveis ou excessivos </w:t>
      </w:r>
      <w:r w:rsidRPr="007D0A59">
        <w:rPr>
          <w:rFonts w:ascii="Arial" w:hAnsi="Arial" w:cs="Arial"/>
          <w:color w:val="000000"/>
        </w:rPr>
        <w:t>a Pregoeira</w:t>
      </w:r>
      <w:r w:rsidR="00611C2C" w:rsidRPr="007D0A59">
        <w:rPr>
          <w:rFonts w:ascii="Arial" w:hAnsi="Arial" w:cs="Arial"/>
          <w:color w:val="000000"/>
        </w:rPr>
        <w:t xml:space="preserve"> poderá solicitar ao licitante planilhas de custos que comprovem os preços ofertados sob pena de desclassificação da proposta.</w:t>
      </w:r>
    </w:p>
    <w:p w14:paraId="4DF25D22"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5EBBABD" w14:textId="0212355C"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6.4.18</w:t>
      </w:r>
      <w:r w:rsidR="00611C2C" w:rsidRPr="007D0A59">
        <w:rPr>
          <w:rFonts w:ascii="Arial" w:hAnsi="Arial" w:cs="Arial"/>
          <w:color w:val="000000"/>
        </w:rPr>
        <w:t xml:space="preserve">. Constatado o atendimento às exigências fixadas neste Edital, será declarada vencedora a licitante classificada e habilitada, cabendo </w:t>
      </w:r>
      <w:r w:rsidRPr="007D0A59">
        <w:rPr>
          <w:rFonts w:ascii="Arial" w:hAnsi="Arial" w:cs="Arial"/>
          <w:color w:val="000000"/>
        </w:rPr>
        <w:t>A Pregoeira</w:t>
      </w:r>
      <w:r w:rsidR="00611C2C" w:rsidRPr="007D0A59">
        <w:rPr>
          <w:rFonts w:ascii="Arial" w:hAnsi="Arial" w:cs="Arial"/>
          <w:color w:val="000000"/>
        </w:rPr>
        <w:t xml:space="preserve"> questionar os representantes das empresas presentes, acerca da intenção de interpor recurso.</w:t>
      </w:r>
    </w:p>
    <w:p w14:paraId="1F67D940" w14:textId="77777777" w:rsidR="00611C2C" w:rsidRPr="007D0A59" w:rsidRDefault="00611C2C" w:rsidP="00F51114">
      <w:pPr>
        <w:tabs>
          <w:tab w:val="left" w:pos="142"/>
          <w:tab w:val="left" w:pos="5029"/>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lastRenderedPageBreak/>
        <w:tab/>
      </w:r>
    </w:p>
    <w:p w14:paraId="6E063800" w14:textId="33BC197F"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6.4.19</w:t>
      </w:r>
      <w:r w:rsidR="00611C2C" w:rsidRPr="007D0A59">
        <w:rPr>
          <w:rFonts w:ascii="Arial" w:hAnsi="Arial" w:cs="Arial"/>
          <w:color w:val="000000"/>
        </w:rPr>
        <w:t xml:space="preserve">. Em não havendo manifestação acerca da intenção de interpor recurso, </w:t>
      </w:r>
      <w:r w:rsidRPr="007D0A59">
        <w:rPr>
          <w:rFonts w:ascii="Arial" w:hAnsi="Arial" w:cs="Arial"/>
          <w:color w:val="000000"/>
        </w:rPr>
        <w:t>A Pregoeira</w:t>
      </w:r>
      <w:r w:rsidR="00611C2C" w:rsidRPr="007D0A59">
        <w:rPr>
          <w:rFonts w:ascii="Arial" w:hAnsi="Arial" w:cs="Arial"/>
          <w:color w:val="000000"/>
        </w:rPr>
        <w:t xml:space="preserve"> adjudicará o objeto do certame à empresa declarada vencedora. </w:t>
      </w:r>
    </w:p>
    <w:p w14:paraId="7F9F4A56"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1CF3CCA4" w14:textId="5503B7EE"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6.4.20</w:t>
      </w:r>
      <w:r w:rsidR="00611C2C" w:rsidRPr="007D0A59">
        <w:rPr>
          <w:rFonts w:ascii="Arial" w:hAnsi="Arial" w:cs="Arial"/>
          <w:color w:val="000000"/>
        </w:rPr>
        <w:t xml:space="preserve">. Havendo manifestação acerca da intenção de interpor recurso, deverão ser observadas às disposições constantes no item </w:t>
      </w:r>
      <w:r w:rsidR="004F3C9A" w:rsidRPr="007D0A59">
        <w:rPr>
          <w:rFonts w:ascii="Arial" w:hAnsi="Arial" w:cs="Arial"/>
          <w:color w:val="000000"/>
        </w:rPr>
        <w:t>8</w:t>
      </w:r>
      <w:r w:rsidR="00611C2C" w:rsidRPr="007D0A59">
        <w:rPr>
          <w:rFonts w:ascii="Arial" w:hAnsi="Arial" w:cs="Arial"/>
          <w:color w:val="000000"/>
        </w:rPr>
        <w:t>, deste Edital.</w:t>
      </w:r>
    </w:p>
    <w:p w14:paraId="4FFE6BBF"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E7852C1" w14:textId="6F592D62"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6.4.21</w:t>
      </w:r>
      <w:r w:rsidR="00611C2C" w:rsidRPr="007D0A59">
        <w:rPr>
          <w:rFonts w:ascii="Arial" w:hAnsi="Arial" w:cs="Arial"/>
          <w:color w:val="000000"/>
        </w:rPr>
        <w:t xml:space="preserve">. Da reunião lavrar-se-á ata circunstanciada, na qual serão registradas as ocorrências relevantes e que, ao final, será assinada </w:t>
      </w:r>
      <w:r w:rsidR="004F3C9A" w:rsidRPr="007D0A59">
        <w:rPr>
          <w:rFonts w:ascii="Arial" w:hAnsi="Arial" w:cs="Arial"/>
          <w:color w:val="000000"/>
        </w:rPr>
        <w:t>pela</w:t>
      </w:r>
      <w:r w:rsidRPr="007D0A59">
        <w:rPr>
          <w:rFonts w:ascii="Arial" w:hAnsi="Arial" w:cs="Arial"/>
          <w:color w:val="000000"/>
        </w:rPr>
        <w:t xml:space="preserve"> Pregoeira</w:t>
      </w:r>
      <w:r w:rsidR="00611C2C" w:rsidRPr="007D0A59">
        <w:rPr>
          <w:rFonts w:ascii="Arial" w:hAnsi="Arial" w:cs="Arial"/>
          <w:color w:val="000000"/>
        </w:rPr>
        <w:t xml:space="preserve"> e pelas Proponentes presentes.</w:t>
      </w:r>
    </w:p>
    <w:p w14:paraId="190BA430"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EA67278" w14:textId="7433C9A5"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6.4.22</w:t>
      </w:r>
      <w:r w:rsidR="00611C2C" w:rsidRPr="007D0A59">
        <w:rPr>
          <w:rFonts w:ascii="Arial" w:hAnsi="Arial" w:cs="Arial"/>
          <w:color w:val="000000"/>
        </w:rPr>
        <w:t xml:space="preserve">. </w:t>
      </w:r>
      <w:r w:rsidRPr="007D0A59">
        <w:rPr>
          <w:rFonts w:ascii="Arial" w:hAnsi="Arial" w:cs="Arial"/>
          <w:color w:val="000000"/>
        </w:rPr>
        <w:t>A Pregoeira</w:t>
      </w:r>
      <w:r w:rsidR="00611C2C" w:rsidRPr="007D0A59">
        <w:rPr>
          <w:rFonts w:ascii="Arial" w:hAnsi="Arial" w:cs="Arial"/>
          <w:color w:val="000000"/>
        </w:rPr>
        <w:t xml:space="preserve"> (a) ou a autoridade superior poderá pedir esclarecimentos e promover diligências, em qualquer fase da licitação e sempre que julgar necessário, fixando prazos para atendimento destinados a elucidar ou complementar a instrução do processo. </w:t>
      </w:r>
    </w:p>
    <w:p w14:paraId="028245CE"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5ABCAC01" w14:textId="1A39DC78" w:rsidR="00611C2C" w:rsidRPr="007D0A59" w:rsidRDefault="004F3C9A"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6.4.23. Eventuais</w:t>
      </w:r>
      <w:r w:rsidR="00611C2C" w:rsidRPr="007D0A59">
        <w:rPr>
          <w:rFonts w:ascii="Arial" w:hAnsi="Arial" w:cs="Arial"/>
          <w:color w:val="000000"/>
        </w:rPr>
        <w:t xml:space="preserve"> falhas, omissões ou irregularidades formais, desde que tais fatos sejam irrelevantes e não causem prejuízos à Administração ou aos demais licitantes, poderão ser saneadas durante a sessão pública de processamento do Pregão.</w:t>
      </w:r>
    </w:p>
    <w:p w14:paraId="131F76BD"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391AE902" w14:textId="2F952575" w:rsidR="00611C2C" w:rsidRPr="007D0A59" w:rsidRDefault="00F51114" w:rsidP="00F51114">
      <w:pPr>
        <w:tabs>
          <w:tab w:val="left" w:pos="142"/>
        </w:tabs>
        <w:autoSpaceDE w:val="0"/>
        <w:autoSpaceDN w:val="0"/>
        <w:adjustRightInd w:val="0"/>
        <w:spacing w:after="0" w:line="240" w:lineRule="auto"/>
        <w:jc w:val="both"/>
        <w:rPr>
          <w:rFonts w:ascii="Arial" w:hAnsi="Arial" w:cs="Arial"/>
          <w:b/>
          <w:color w:val="000000"/>
          <w:u w:val="single"/>
        </w:rPr>
      </w:pPr>
      <w:r w:rsidRPr="007D0A59">
        <w:rPr>
          <w:rFonts w:ascii="Arial" w:hAnsi="Arial" w:cs="Arial"/>
          <w:b/>
          <w:color w:val="000000"/>
          <w:u w:val="single"/>
        </w:rPr>
        <w:t>6.5</w:t>
      </w:r>
      <w:r w:rsidR="00611C2C" w:rsidRPr="007D0A59">
        <w:rPr>
          <w:rFonts w:ascii="Arial" w:hAnsi="Arial" w:cs="Arial"/>
          <w:b/>
          <w:color w:val="000000"/>
          <w:u w:val="single"/>
        </w:rPr>
        <w:t xml:space="preserve">. Quando houver discrepância: </w:t>
      </w:r>
    </w:p>
    <w:p w14:paraId="5869BBFB"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B5D663F" w14:textId="77777777" w:rsidR="00611C2C" w:rsidRPr="007D0A59" w:rsidRDefault="00611C2C" w:rsidP="005F37D4">
      <w:pPr>
        <w:pStyle w:val="PargrafodaLista"/>
        <w:numPr>
          <w:ilvl w:val="0"/>
          <w:numId w:val="30"/>
        </w:numPr>
        <w:tabs>
          <w:tab w:val="left" w:pos="142"/>
        </w:tabs>
        <w:autoSpaceDE w:val="0"/>
        <w:autoSpaceDN w:val="0"/>
        <w:adjustRightInd w:val="0"/>
        <w:spacing w:after="0" w:line="240" w:lineRule="auto"/>
        <w:ind w:left="0" w:firstLine="0"/>
        <w:jc w:val="both"/>
        <w:rPr>
          <w:rFonts w:ascii="Arial" w:hAnsi="Arial" w:cs="Arial"/>
          <w:color w:val="000000"/>
        </w:rPr>
      </w:pPr>
      <w:r w:rsidRPr="007D0A59">
        <w:rPr>
          <w:rFonts w:ascii="Arial" w:hAnsi="Arial" w:cs="Arial"/>
          <w:color w:val="000000"/>
        </w:rPr>
        <w:t>Entre os valores unitários e os totais resultantes de erros de multiplicação e quantidades por valores unitários prevalecerão os valores unitários e o valor total corrigido;</w:t>
      </w:r>
    </w:p>
    <w:p w14:paraId="79286576"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1DC95356"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b) Entre os valores dos subtotais e os totais, resultantes de erros de adição prevalecerão os valores dos subtotais corrigindo o valor total;</w:t>
      </w:r>
    </w:p>
    <w:p w14:paraId="4F8EBA45"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318CD377"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c) Entre os valores subtotais e os unitários resultantes de erros de multiplicação e quantidades por valores unitários prevalecerão os valores subtotais e o valor unitário corrigido</w:t>
      </w:r>
    </w:p>
    <w:p w14:paraId="02995360"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4F2046DE"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d). Quando o licitante deixar de redigir valor total por extenso, tal falha será suprida no ato da sessão.</w:t>
      </w:r>
    </w:p>
    <w:p w14:paraId="07BA1FBF" w14:textId="77777777" w:rsidR="00FB0EAE" w:rsidRPr="007D0A59" w:rsidRDefault="00FB0EAE" w:rsidP="00F51114">
      <w:pPr>
        <w:pStyle w:val="Nivel2"/>
        <w:widowControl w:val="0"/>
        <w:tabs>
          <w:tab w:val="left" w:pos="567"/>
          <w:tab w:val="left" w:pos="1134"/>
          <w:tab w:val="left" w:pos="8647"/>
        </w:tabs>
        <w:spacing w:before="0" w:after="0" w:line="240" w:lineRule="auto"/>
        <w:ind w:left="0" w:firstLine="0"/>
        <w:rPr>
          <w:color w:val="auto"/>
        </w:rPr>
      </w:pPr>
    </w:p>
    <w:p w14:paraId="2DF7C361" w14:textId="7C7E742C" w:rsidR="006F46BC" w:rsidRPr="007D0A59" w:rsidRDefault="006F46BC" w:rsidP="005F37D4">
      <w:pPr>
        <w:pStyle w:val="Nivel01"/>
        <w:keepNext w:val="0"/>
        <w:keepLines w:val="0"/>
        <w:widowControl w:val="0"/>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 w:val="left" w:pos="1134"/>
          <w:tab w:val="left" w:pos="8647"/>
        </w:tabs>
        <w:spacing w:before="0"/>
        <w:ind w:left="0" w:firstLine="0"/>
        <w:rPr>
          <w:rFonts w:ascii="Arial" w:hAnsi="Arial" w:cs="Arial"/>
          <w:color w:val="auto"/>
          <w:sz w:val="22"/>
          <w:szCs w:val="22"/>
        </w:rPr>
      </w:pPr>
      <w:bookmarkStart w:id="15" w:name="_Toc122606108"/>
      <w:bookmarkStart w:id="16" w:name="_Hlk82473550"/>
      <w:bookmarkEnd w:id="14"/>
      <w:r w:rsidRPr="007D0A59">
        <w:rPr>
          <w:rFonts w:ascii="Arial" w:hAnsi="Arial" w:cs="Arial"/>
          <w:color w:val="auto"/>
          <w:sz w:val="22"/>
          <w:szCs w:val="22"/>
        </w:rPr>
        <w:t>DA FASE DE JULGAMENTO</w:t>
      </w:r>
      <w:bookmarkEnd w:id="15"/>
      <w:r w:rsidR="00FB0EAE" w:rsidRPr="007D0A59">
        <w:rPr>
          <w:rFonts w:ascii="Arial" w:hAnsi="Arial" w:cs="Arial"/>
          <w:color w:val="auto"/>
          <w:sz w:val="22"/>
          <w:szCs w:val="22"/>
        </w:rPr>
        <w:t xml:space="preserve"> DAS PROPOSTAS</w:t>
      </w:r>
    </w:p>
    <w:p w14:paraId="2139BE0E" w14:textId="77777777" w:rsidR="009E4B6C" w:rsidRPr="007D0A59" w:rsidRDefault="009E4B6C" w:rsidP="00F51114">
      <w:pPr>
        <w:pStyle w:val="Nivel2"/>
        <w:widowControl w:val="0"/>
        <w:tabs>
          <w:tab w:val="left" w:pos="709"/>
          <w:tab w:val="left" w:pos="851"/>
          <w:tab w:val="left" w:pos="1134"/>
          <w:tab w:val="left" w:pos="8647"/>
        </w:tabs>
        <w:spacing w:before="0" w:after="0" w:line="240" w:lineRule="auto"/>
        <w:ind w:left="0" w:firstLine="0"/>
        <w:rPr>
          <w:lang w:eastAsia="ar-SA"/>
        </w:rPr>
      </w:pPr>
      <w:bookmarkStart w:id="17" w:name="_Ref117019424"/>
    </w:p>
    <w:p w14:paraId="15EBC6D8" w14:textId="46E75FF6" w:rsidR="006F46BC" w:rsidRPr="007D0A59" w:rsidRDefault="006F46BC" w:rsidP="005F37D4">
      <w:pPr>
        <w:pStyle w:val="Nivel2"/>
        <w:widowControl w:val="0"/>
        <w:numPr>
          <w:ilvl w:val="1"/>
          <w:numId w:val="18"/>
        </w:numPr>
        <w:tabs>
          <w:tab w:val="left" w:pos="284"/>
          <w:tab w:val="left" w:pos="426"/>
          <w:tab w:val="left" w:pos="993"/>
          <w:tab w:val="left" w:pos="8647"/>
        </w:tabs>
        <w:spacing w:before="0" w:after="0" w:line="240" w:lineRule="auto"/>
        <w:ind w:left="0" w:firstLine="0"/>
        <w:rPr>
          <w:lang w:eastAsia="ar-SA"/>
        </w:rPr>
      </w:pPr>
      <w:r w:rsidRPr="007D0A59">
        <w:rPr>
          <w:color w:val="auto"/>
        </w:rPr>
        <w:t xml:space="preserve">Encerrada a etapa de negociação, </w:t>
      </w:r>
      <w:r w:rsidR="008D5782" w:rsidRPr="007D0A59">
        <w:rPr>
          <w:color w:val="auto"/>
        </w:rPr>
        <w:t>o(a) Pregoeiro(a)</w:t>
      </w:r>
      <w:r w:rsidRPr="007D0A59">
        <w:rPr>
          <w:color w:val="auto"/>
        </w:rPr>
        <w:t xml:space="preserve"> verificará se o licitante provisoriamente classificado em primeiro lugar atende às condições de participação no certame, conforme previsto no </w:t>
      </w:r>
      <w:hyperlink r:id="rId16" w:anchor="art14" w:history="1">
        <w:r w:rsidRPr="007D0A59">
          <w:rPr>
            <w:rStyle w:val="Hyperlink"/>
            <w:color w:val="auto"/>
          </w:rPr>
          <w:t>art. 14 da Lei nº 14.133/2021</w:t>
        </w:r>
      </w:hyperlink>
      <w:r w:rsidRPr="007D0A59">
        <w:rPr>
          <w:color w:val="auto"/>
        </w:rPr>
        <w:t>, legislação correlata</w:t>
      </w:r>
      <w:r w:rsidR="003E50FC" w:rsidRPr="007D0A59">
        <w:rPr>
          <w:color w:val="auto"/>
        </w:rPr>
        <w:t>.</w:t>
      </w:r>
      <w:bookmarkEnd w:id="17"/>
    </w:p>
    <w:p w14:paraId="1BA4EA69" w14:textId="77777777" w:rsidR="003E50FC" w:rsidRPr="007D0A59" w:rsidRDefault="003E50FC" w:rsidP="00F51114">
      <w:pPr>
        <w:pStyle w:val="Nivel2"/>
        <w:widowControl w:val="0"/>
        <w:tabs>
          <w:tab w:val="left" w:pos="284"/>
          <w:tab w:val="left" w:pos="426"/>
          <w:tab w:val="left" w:pos="993"/>
          <w:tab w:val="left" w:pos="8647"/>
        </w:tabs>
        <w:spacing w:before="0" w:after="0" w:line="240" w:lineRule="auto"/>
        <w:ind w:left="0" w:firstLine="0"/>
        <w:rPr>
          <w:lang w:eastAsia="ar-SA"/>
        </w:rPr>
      </w:pPr>
    </w:p>
    <w:p w14:paraId="115B456C" w14:textId="4F1AB8F8" w:rsidR="006F46BC" w:rsidRPr="007D0A59" w:rsidRDefault="006F46BC" w:rsidP="005F37D4">
      <w:pPr>
        <w:pStyle w:val="Nivel2"/>
        <w:widowControl w:val="0"/>
        <w:numPr>
          <w:ilvl w:val="1"/>
          <w:numId w:val="19"/>
        </w:numPr>
        <w:tabs>
          <w:tab w:val="left" w:pos="284"/>
          <w:tab w:val="left" w:pos="426"/>
          <w:tab w:val="left" w:pos="993"/>
          <w:tab w:val="left" w:pos="8647"/>
        </w:tabs>
        <w:spacing w:before="0" w:after="0" w:line="240" w:lineRule="auto"/>
        <w:ind w:left="0" w:firstLine="0"/>
        <w:rPr>
          <w:color w:val="auto"/>
        </w:rPr>
      </w:pPr>
      <w:r w:rsidRPr="007D0A59">
        <w:rPr>
          <w:color w:val="auto"/>
        </w:rPr>
        <w:t>Caso atendidas as condições de participação, será iniciado o procedimento de habilitação.</w:t>
      </w:r>
    </w:p>
    <w:p w14:paraId="68E18427" w14:textId="77777777" w:rsidR="003E50FC" w:rsidRPr="007D0A59" w:rsidRDefault="003E50FC" w:rsidP="00F51114">
      <w:pPr>
        <w:pStyle w:val="Nivel2"/>
        <w:widowControl w:val="0"/>
        <w:tabs>
          <w:tab w:val="left" w:pos="284"/>
          <w:tab w:val="left" w:pos="426"/>
          <w:tab w:val="left" w:pos="993"/>
          <w:tab w:val="left" w:pos="8647"/>
        </w:tabs>
        <w:spacing w:before="0" w:after="0" w:line="240" w:lineRule="auto"/>
        <w:ind w:left="0" w:firstLine="0"/>
        <w:rPr>
          <w:color w:val="auto"/>
        </w:rPr>
      </w:pPr>
    </w:p>
    <w:p w14:paraId="3DBDA86B" w14:textId="3695AA5C" w:rsidR="006F46BC" w:rsidRPr="007D0A59" w:rsidRDefault="006F46BC" w:rsidP="005F37D4">
      <w:pPr>
        <w:pStyle w:val="Nivel2"/>
        <w:widowControl w:val="0"/>
        <w:numPr>
          <w:ilvl w:val="1"/>
          <w:numId w:val="17"/>
        </w:numPr>
        <w:tabs>
          <w:tab w:val="left" w:pos="426"/>
          <w:tab w:val="left" w:pos="709"/>
          <w:tab w:val="left" w:pos="993"/>
          <w:tab w:val="left" w:pos="8647"/>
        </w:tabs>
        <w:spacing w:before="0" w:after="0" w:line="240" w:lineRule="auto"/>
        <w:ind w:left="0" w:firstLine="0"/>
        <w:rPr>
          <w:b/>
          <w:color w:val="auto"/>
        </w:rPr>
      </w:pPr>
      <w:r w:rsidRPr="007D0A59">
        <w:rPr>
          <w:color w:val="auto"/>
        </w:rPr>
        <w:t xml:space="preserve">Verificadas as condições de participação e de utilização do tratamento favorecido, </w:t>
      </w:r>
      <w:r w:rsidR="008D5782" w:rsidRPr="007D0A59">
        <w:rPr>
          <w:color w:val="auto"/>
        </w:rPr>
        <w:t>o(a) Pregoeiro(a)</w:t>
      </w:r>
      <w:r w:rsidRPr="007D0A59">
        <w:rPr>
          <w:color w:val="auto"/>
        </w:rPr>
        <w:t xml:space="preserve"> examinará a proposta classificada em primeiro lugar quanto à adequação ao objeto e à compatibilidade do preço em relação ao máximo estipulado para contratação neste Edital e em seus anexos, será desclassificada a proposta vencedora que: </w:t>
      </w:r>
    </w:p>
    <w:p w14:paraId="26B56843" w14:textId="2515E453" w:rsidR="009E4B6C" w:rsidRPr="007D0A59" w:rsidRDefault="009E4B6C" w:rsidP="00F51114">
      <w:pPr>
        <w:pStyle w:val="Nivel2"/>
        <w:widowControl w:val="0"/>
        <w:tabs>
          <w:tab w:val="left" w:pos="426"/>
          <w:tab w:val="left" w:pos="709"/>
          <w:tab w:val="left" w:pos="993"/>
          <w:tab w:val="left" w:pos="8647"/>
        </w:tabs>
        <w:spacing w:before="0" w:after="0" w:line="240" w:lineRule="auto"/>
        <w:ind w:left="0" w:firstLine="0"/>
        <w:rPr>
          <w:b/>
          <w:color w:val="auto"/>
        </w:rPr>
      </w:pPr>
    </w:p>
    <w:p w14:paraId="11B9411B" w14:textId="77777777" w:rsidR="006F46BC" w:rsidRPr="007D0A59" w:rsidRDefault="006F46BC" w:rsidP="005F37D4">
      <w:pPr>
        <w:pStyle w:val="Nivel3"/>
        <w:widowControl w:val="0"/>
        <w:numPr>
          <w:ilvl w:val="2"/>
          <w:numId w:val="17"/>
        </w:numPr>
        <w:tabs>
          <w:tab w:val="left" w:pos="426"/>
          <w:tab w:val="left" w:pos="709"/>
          <w:tab w:val="left" w:pos="993"/>
          <w:tab w:val="left" w:pos="8647"/>
        </w:tabs>
        <w:spacing w:before="0" w:after="0" w:line="240" w:lineRule="auto"/>
        <w:ind w:left="0" w:firstLine="0"/>
        <w:rPr>
          <w:b/>
          <w:color w:val="auto"/>
        </w:rPr>
      </w:pPr>
      <w:r w:rsidRPr="007D0A59">
        <w:rPr>
          <w:color w:val="auto"/>
        </w:rPr>
        <w:t>Não obedecer às especificações técnicas contidas no Termo de Referência;</w:t>
      </w:r>
    </w:p>
    <w:p w14:paraId="0B037504" w14:textId="77777777" w:rsidR="006F46BC" w:rsidRPr="007D0A59" w:rsidRDefault="006F46BC" w:rsidP="005F37D4">
      <w:pPr>
        <w:pStyle w:val="Nivel3"/>
        <w:widowControl w:val="0"/>
        <w:numPr>
          <w:ilvl w:val="2"/>
          <w:numId w:val="17"/>
        </w:numPr>
        <w:tabs>
          <w:tab w:val="left" w:pos="426"/>
          <w:tab w:val="left" w:pos="709"/>
          <w:tab w:val="left" w:pos="993"/>
          <w:tab w:val="left" w:pos="8647"/>
        </w:tabs>
        <w:spacing w:before="0" w:after="0" w:line="240" w:lineRule="auto"/>
        <w:ind w:left="0" w:firstLine="0"/>
        <w:rPr>
          <w:b/>
          <w:color w:val="auto"/>
        </w:rPr>
      </w:pPr>
      <w:r w:rsidRPr="007D0A59">
        <w:rPr>
          <w:color w:val="auto"/>
        </w:rPr>
        <w:t>Apresentar preços inexequíveis ou permanecerem acima do preço máximo definido para a contratação;</w:t>
      </w:r>
    </w:p>
    <w:p w14:paraId="1EACC384" w14:textId="77777777" w:rsidR="006F46BC" w:rsidRPr="007D0A59" w:rsidRDefault="006F46BC" w:rsidP="005F37D4">
      <w:pPr>
        <w:pStyle w:val="Nivel3"/>
        <w:widowControl w:val="0"/>
        <w:numPr>
          <w:ilvl w:val="2"/>
          <w:numId w:val="17"/>
        </w:numPr>
        <w:tabs>
          <w:tab w:val="left" w:pos="426"/>
          <w:tab w:val="left" w:pos="709"/>
          <w:tab w:val="left" w:pos="993"/>
          <w:tab w:val="left" w:pos="8647"/>
        </w:tabs>
        <w:spacing w:before="0" w:after="0" w:line="240" w:lineRule="auto"/>
        <w:ind w:left="0" w:firstLine="0"/>
        <w:rPr>
          <w:b/>
          <w:color w:val="auto"/>
        </w:rPr>
      </w:pPr>
      <w:r w:rsidRPr="007D0A59">
        <w:rPr>
          <w:color w:val="auto"/>
        </w:rPr>
        <w:t>Não tiverem sua exequibilidade demonstrada, quando exigido pela Administração;</w:t>
      </w:r>
    </w:p>
    <w:p w14:paraId="635D88F8" w14:textId="547F9572" w:rsidR="008E7469" w:rsidRPr="004B36EE" w:rsidRDefault="006F46BC" w:rsidP="00F51114">
      <w:pPr>
        <w:pStyle w:val="Nivel3"/>
        <w:widowControl w:val="0"/>
        <w:numPr>
          <w:ilvl w:val="2"/>
          <w:numId w:val="17"/>
        </w:numPr>
        <w:tabs>
          <w:tab w:val="left" w:pos="426"/>
          <w:tab w:val="left" w:pos="709"/>
          <w:tab w:val="left" w:pos="993"/>
          <w:tab w:val="left" w:pos="8647"/>
        </w:tabs>
        <w:spacing w:before="0" w:after="0" w:line="240" w:lineRule="auto"/>
        <w:ind w:left="0" w:firstLine="0"/>
        <w:rPr>
          <w:b/>
          <w:color w:val="auto"/>
        </w:rPr>
      </w:pPr>
      <w:r w:rsidRPr="007D0A59">
        <w:rPr>
          <w:color w:val="auto"/>
        </w:rPr>
        <w:t>Apresentar desconformidade com quaisquer outras exigências deste Edital ou seus anexos, desde que insanável.</w:t>
      </w:r>
    </w:p>
    <w:p w14:paraId="0929A511" w14:textId="4AF315E2" w:rsidR="006F46BC" w:rsidRPr="007D0A59" w:rsidRDefault="006F46BC" w:rsidP="005F37D4">
      <w:pPr>
        <w:pStyle w:val="Nivel2"/>
        <w:widowControl w:val="0"/>
        <w:numPr>
          <w:ilvl w:val="1"/>
          <w:numId w:val="17"/>
        </w:numPr>
        <w:tabs>
          <w:tab w:val="left" w:pos="426"/>
          <w:tab w:val="left" w:pos="709"/>
          <w:tab w:val="left" w:pos="993"/>
          <w:tab w:val="left" w:pos="8647"/>
        </w:tabs>
        <w:spacing w:before="0" w:after="0" w:line="240" w:lineRule="auto"/>
        <w:ind w:left="0" w:firstLine="0"/>
        <w:rPr>
          <w:b/>
          <w:bCs/>
          <w:color w:val="auto"/>
        </w:rPr>
      </w:pPr>
      <w:r w:rsidRPr="007D0A59">
        <w:rPr>
          <w:color w:val="auto"/>
        </w:rPr>
        <w:lastRenderedPageBreak/>
        <w:t xml:space="preserve">No caso de bens e serviços em geral, é indício de inexequibilidade das propostas valores inferiores a 50% (cinquenta por cento) do </w:t>
      </w:r>
      <w:r w:rsidR="00E63B83" w:rsidRPr="007D0A59">
        <w:rPr>
          <w:color w:val="auto"/>
        </w:rPr>
        <w:t xml:space="preserve">valor orçado pela Administração. </w:t>
      </w:r>
      <w:r w:rsidRPr="007D0A59">
        <w:rPr>
          <w:color w:val="auto"/>
        </w:rPr>
        <w:t xml:space="preserve">A inexequibilidade, na hipótese de que trata o </w:t>
      </w:r>
      <w:r w:rsidRPr="007D0A59">
        <w:rPr>
          <w:b/>
          <w:bCs/>
          <w:color w:val="auto"/>
        </w:rPr>
        <w:t>caput</w:t>
      </w:r>
      <w:r w:rsidRPr="007D0A59">
        <w:rPr>
          <w:color w:val="auto"/>
        </w:rPr>
        <w:t>, só será considerada após diligência d</w:t>
      </w:r>
      <w:r w:rsidR="008D5782" w:rsidRPr="007D0A59">
        <w:rPr>
          <w:color w:val="auto"/>
        </w:rPr>
        <w:t>o(a) Pregoeiro(a)</w:t>
      </w:r>
      <w:r w:rsidRPr="007D0A59">
        <w:rPr>
          <w:color w:val="auto"/>
        </w:rPr>
        <w:t>, que comprove:</w:t>
      </w:r>
    </w:p>
    <w:p w14:paraId="74578DF7" w14:textId="77777777" w:rsidR="008E7469" w:rsidRPr="007D0A59" w:rsidRDefault="008E7469" w:rsidP="00F51114">
      <w:pPr>
        <w:pStyle w:val="Nivel3"/>
        <w:widowControl w:val="0"/>
        <w:tabs>
          <w:tab w:val="left" w:pos="426"/>
          <w:tab w:val="left" w:pos="709"/>
          <w:tab w:val="left" w:pos="993"/>
          <w:tab w:val="left" w:pos="8647"/>
        </w:tabs>
        <w:spacing w:before="0" w:after="0" w:line="240" w:lineRule="auto"/>
        <w:ind w:left="0"/>
        <w:rPr>
          <w:color w:val="auto"/>
        </w:rPr>
      </w:pPr>
    </w:p>
    <w:p w14:paraId="1DAE3FB7" w14:textId="77777777" w:rsidR="006F46BC" w:rsidRPr="007D0A59" w:rsidRDefault="006F46BC" w:rsidP="005F37D4">
      <w:pPr>
        <w:pStyle w:val="Nivel4"/>
        <w:widowControl w:val="0"/>
        <w:numPr>
          <w:ilvl w:val="0"/>
          <w:numId w:val="36"/>
        </w:numPr>
        <w:tabs>
          <w:tab w:val="left" w:pos="426"/>
          <w:tab w:val="left" w:pos="709"/>
          <w:tab w:val="left" w:pos="993"/>
          <w:tab w:val="left" w:pos="8647"/>
        </w:tabs>
        <w:spacing w:before="0" w:after="0" w:line="240" w:lineRule="auto"/>
      </w:pPr>
      <w:r w:rsidRPr="007D0A59">
        <w:t>Que o custo do licitante ultrapassa o valor da proposta; e</w:t>
      </w:r>
    </w:p>
    <w:p w14:paraId="40CF0E58" w14:textId="77777777" w:rsidR="006F46BC" w:rsidRPr="007D0A59" w:rsidRDefault="006F46BC" w:rsidP="005F37D4">
      <w:pPr>
        <w:pStyle w:val="Nivel4"/>
        <w:widowControl w:val="0"/>
        <w:numPr>
          <w:ilvl w:val="0"/>
          <w:numId w:val="36"/>
        </w:numPr>
        <w:tabs>
          <w:tab w:val="left" w:pos="426"/>
          <w:tab w:val="left" w:pos="709"/>
          <w:tab w:val="left" w:pos="993"/>
          <w:tab w:val="left" w:pos="8647"/>
        </w:tabs>
        <w:spacing w:before="0" w:after="0" w:line="240" w:lineRule="auto"/>
      </w:pPr>
      <w:r w:rsidRPr="007D0A59">
        <w:t>Inexistirem custos de oportunidade capazes de justificar o vulto da oferta.</w:t>
      </w:r>
    </w:p>
    <w:p w14:paraId="5CF8F0CD" w14:textId="77777777" w:rsidR="008E7469" w:rsidRPr="007D0A59" w:rsidRDefault="008E7469" w:rsidP="00F51114">
      <w:pPr>
        <w:pStyle w:val="Nivel3"/>
        <w:widowControl w:val="0"/>
        <w:tabs>
          <w:tab w:val="left" w:pos="284"/>
          <w:tab w:val="left" w:pos="426"/>
          <w:tab w:val="left" w:pos="709"/>
          <w:tab w:val="left" w:pos="851"/>
          <w:tab w:val="left" w:pos="1134"/>
          <w:tab w:val="left" w:pos="8647"/>
        </w:tabs>
        <w:spacing w:before="0" w:after="0" w:line="240" w:lineRule="auto"/>
        <w:ind w:left="0"/>
        <w:rPr>
          <w:b/>
          <w:color w:val="auto"/>
        </w:rPr>
      </w:pPr>
    </w:p>
    <w:p w14:paraId="6CBCA691" w14:textId="77777777" w:rsidR="006F46BC" w:rsidRPr="007D0A59" w:rsidRDefault="006F46BC" w:rsidP="005F37D4">
      <w:pPr>
        <w:pStyle w:val="Nivel2"/>
        <w:widowControl w:val="0"/>
        <w:numPr>
          <w:ilvl w:val="1"/>
          <w:numId w:val="17"/>
        </w:numPr>
        <w:tabs>
          <w:tab w:val="left" w:pos="284"/>
          <w:tab w:val="left" w:pos="426"/>
          <w:tab w:val="left" w:pos="709"/>
          <w:tab w:val="left" w:pos="851"/>
          <w:tab w:val="left" w:pos="1134"/>
          <w:tab w:val="left" w:pos="8647"/>
        </w:tabs>
        <w:spacing w:before="0" w:after="0" w:line="240" w:lineRule="auto"/>
        <w:ind w:left="0" w:firstLine="0"/>
        <w:rPr>
          <w:b/>
          <w:color w:val="auto"/>
        </w:rPr>
      </w:pPr>
      <w:r w:rsidRPr="007D0A59">
        <w:rPr>
          <w:color w:val="auto"/>
        </w:rPr>
        <w:t>Se houver indícios de inexequibilidade da proposta de preço, ou em caso da necessidade de esclarecimentos complementares, poderão ser efetuadas diligências, para que a empresa comprove a exequibilidade da proposta.</w:t>
      </w:r>
    </w:p>
    <w:p w14:paraId="4ACFE223" w14:textId="77777777" w:rsidR="008E7469" w:rsidRPr="007D0A59" w:rsidRDefault="008E7469" w:rsidP="00F51114">
      <w:pPr>
        <w:pStyle w:val="Nivel2"/>
        <w:widowControl w:val="0"/>
        <w:tabs>
          <w:tab w:val="left" w:pos="284"/>
          <w:tab w:val="left" w:pos="426"/>
          <w:tab w:val="left" w:pos="709"/>
          <w:tab w:val="left" w:pos="851"/>
          <w:tab w:val="left" w:pos="1134"/>
          <w:tab w:val="left" w:pos="8647"/>
        </w:tabs>
        <w:spacing w:before="0" w:after="0" w:line="240" w:lineRule="auto"/>
        <w:ind w:left="0" w:firstLine="0"/>
        <w:rPr>
          <w:b/>
          <w:color w:val="auto"/>
        </w:rPr>
      </w:pPr>
    </w:p>
    <w:p w14:paraId="1C4EE943" w14:textId="77777777" w:rsidR="006F46BC" w:rsidRPr="007D0A59" w:rsidRDefault="006F46BC" w:rsidP="005F37D4">
      <w:pPr>
        <w:pStyle w:val="Nivel2"/>
        <w:widowControl w:val="0"/>
        <w:numPr>
          <w:ilvl w:val="1"/>
          <w:numId w:val="17"/>
        </w:numPr>
        <w:tabs>
          <w:tab w:val="left" w:pos="284"/>
          <w:tab w:val="left" w:pos="426"/>
          <w:tab w:val="left" w:pos="709"/>
          <w:tab w:val="left" w:pos="851"/>
          <w:tab w:val="left" w:pos="1134"/>
          <w:tab w:val="left" w:pos="8647"/>
        </w:tabs>
        <w:spacing w:before="0" w:after="0" w:line="240" w:lineRule="auto"/>
        <w:ind w:left="0" w:firstLine="0"/>
        <w:rPr>
          <w:b/>
          <w:color w:val="auto"/>
        </w:rPr>
      </w:pPr>
      <w:r w:rsidRPr="007D0A59">
        <w:rPr>
          <w:color w:val="auto"/>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D8609D5" w14:textId="77777777" w:rsidR="008E7469" w:rsidRPr="007D0A59" w:rsidRDefault="008E7469" w:rsidP="00F51114">
      <w:pPr>
        <w:pStyle w:val="Nivel3"/>
        <w:widowControl w:val="0"/>
        <w:tabs>
          <w:tab w:val="left" w:pos="284"/>
          <w:tab w:val="left" w:pos="426"/>
          <w:tab w:val="left" w:pos="709"/>
          <w:tab w:val="left" w:pos="851"/>
          <w:tab w:val="left" w:pos="1134"/>
          <w:tab w:val="left" w:pos="8647"/>
        </w:tabs>
        <w:spacing w:before="0" w:after="0" w:line="240" w:lineRule="auto"/>
        <w:ind w:left="0"/>
        <w:rPr>
          <w:b/>
          <w:bCs/>
          <w:color w:val="auto"/>
        </w:rPr>
      </w:pPr>
    </w:p>
    <w:p w14:paraId="263FF48C" w14:textId="76D4F78E" w:rsidR="006F46BC" w:rsidRPr="007D0A59" w:rsidRDefault="006F46BC" w:rsidP="005F37D4">
      <w:pPr>
        <w:pStyle w:val="Nivel2"/>
        <w:widowControl w:val="0"/>
        <w:numPr>
          <w:ilvl w:val="1"/>
          <w:numId w:val="17"/>
        </w:numPr>
        <w:tabs>
          <w:tab w:val="left" w:pos="284"/>
          <w:tab w:val="left" w:pos="426"/>
          <w:tab w:val="left" w:pos="709"/>
          <w:tab w:val="left" w:pos="851"/>
          <w:tab w:val="left" w:pos="1134"/>
          <w:tab w:val="left" w:pos="8647"/>
        </w:tabs>
        <w:spacing w:before="0" w:after="0" w:line="240" w:lineRule="auto"/>
        <w:ind w:left="0" w:firstLine="0"/>
        <w:rPr>
          <w:b/>
          <w:color w:val="auto"/>
        </w:rPr>
      </w:pPr>
      <w:r w:rsidRPr="007D0A59">
        <w:rPr>
          <w:color w:val="auto"/>
        </w:rPr>
        <w:t xml:space="preserve">Erros no preenchimento da planilha não constituem motivo para a desclassificação da proposta. A planilha poderá́ ser ajustada pelo fornecedor, no prazo indicado pelo </w:t>
      </w:r>
      <w:r w:rsidR="00237495" w:rsidRPr="007D0A59">
        <w:rPr>
          <w:color w:val="auto"/>
        </w:rPr>
        <w:t>PREGOIEIRO(A)</w:t>
      </w:r>
      <w:r w:rsidRPr="007D0A59">
        <w:rPr>
          <w:color w:val="auto"/>
        </w:rPr>
        <w:t>, desde que não haja majoração do preço.</w:t>
      </w:r>
    </w:p>
    <w:p w14:paraId="71039544" w14:textId="3E1F46EA" w:rsidR="009E4B6C" w:rsidRPr="007D0A59" w:rsidRDefault="009E4B6C" w:rsidP="00F51114">
      <w:pPr>
        <w:pStyle w:val="Nivel2"/>
        <w:widowControl w:val="0"/>
        <w:tabs>
          <w:tab w:val="left" w:pos="284"/>
          <w:tab w:val="left" w:pos="426"/>
          <w:tab w:val="left" w:pos="709"/>
          <w:tab w:val="left" w:pos="851"/>
          <w:tab w:val="left" w:pos="1134"/>
          <w:tab w:val="left" w:pos="8647"/>
        </w:tabs>
        <w:spacing w:before="0" w:after="0" w:line="240" w:lineRule="auto"/>
        <w:ind w:left="0" w:firstLine="0"/>
        <w:rPr>
          <w:b/>
          <w:color w:val="auto"/>
        </w:rPr>
      </w:pPr>
    </w:p>
    <w:p w14:paraId="7E956450" w14:textId="77777777" w:rsidR="006F46BC" w:rsidRPr="007D0A59" w:rsidRDefault="006F46BC" w:rsidP="005F37D4">
      <w:pPr>
        <w:pStyle w:val="Nivel3"/>
        <w:widowControl w:val="0"/>
        <w:numPr>
          <w:ilvl w:val="2"/>
          <w:numId w:val="17"/>
        </w:numPr>
        <w:tabs>
          <w:tab w:val="left" w:pos="426"/>
          <w:tab w:val="left" w:pos="709"/>
          <w:tab w:val="left" w:pos="851"/>
          <w:tab w:val="left" w:pos="1134"/>
          <w:tab w:val="left" w:pos="8647"/>
        </w:tabs>
        <w:spacing w:before="0" w:after="0" w:line="240" w:lineRule="auto"/>
        <w:ind w:left="0" w:firstLine="0"/>
        <w:rPr>
          <w:b/>
          <w:color w:val="auto"/>
        </w:rPr>
      </w:pPr>
      <w:r w:rsidRPr="007D0A59">
        <w:rPr>
          <w:color w:val="auto"/>
        </w:rPr>
        <w:t>O ajuste de que trata este dispositivo se limita a sanar erros ou falhas que não alterem a substância das propostas;</w:t>
      </w:r>
    </w:p>
    <w:p w14:paraId="44365FE0" w14:textId="77777777" w:rsidR="006F46BC" w:rsidRPr="007D0A59" w:rsidRDefault="006F46BC" w:rsidP="005F37D4">
      <w:pPr>
        <w:pStyle w:val="Nivel3"/>
        <w:widowControl w:val="0"/>
        <w:numPr>
          <w:ilvl w:val="2"/>
          <w:numId w:val="17"/>
        </w:numPr>
        <w:tabs>
          <w:tab w:val="left" w:pos="426"/>
          <w:tab w:val="left" w:pos="709"/>
          <w:tab w:val="left" w:pos="851"/>
          <w:tab w:val="left" w:pos="1134"/>
          <w:tab w:val="left" w:pos="8647"/>
        </w:tabs>
        <w:spacing w:before="0" w:after="0" w:line="240" w:lineRule="auto"/>
        <w:ind w:left="0" w:firstLine="0"/>
        <w:rPr>
          <w:b/>
          <w:color w:val="auto"/>
        </w:rPr>
      </w:pPr>
      <w:r w:rsidRPr="007D0A59">
        <w:rPr>
          <w:color w:val="auto"/>
        </w:rPr>
        <w:t>Considera-se erro no preenchimento da planilha passível de correção a indicação de recolhimento de impostos e contribuições na forma do Simples Nacional, quando não cabível esse regime.</w:t>
      </w:r>
    </w:p>
    <w:p w14:paraId="752909AC" w14:textId="77777777" w:rsidR="008E7469" w:rsidRPr="007D0A59" w:rsidRDefault="008E7469" w:rsidP="00F51114">
      <w:pPr>
        <w:pStyle w:val="Nivel3"/>
        <w:widowControl w:val="0"/>
        <w:tabs>
          <w:tab w:val="left" w:pos="284"/>
          <w:tab w:val="left" w:pos="567"/>
          <w:tab w:val="left" w:pos="709"/>
          <w:tab w:val="left" w:pos="851"/>
          <w:tab w:val="left" w:pos="1134"/>
          <w:tab w:val="left" w:pos="8647"/>
        </w:tabs>
        <w:spacing w:before="0" w:after="0" w:line="240" w:lineRule="auto"/>
        <w:ind w:left="0"/>
        <w:rPr>
          <w:b/>
          <w:color w:val="auto"/>
        </w:rPr>
      </w:pPr>
    </w:p>
    <w:p w14:paraId="7508F64E" w14:textId="77777777" w:rsidR="006F46BC" w:rsidRPr="007D0A59" w:rsidRDefault="006F46BC" w:rsidP="005F37D4">
      <w:pPr>
        <w:pStyle w:val="Nivel2"/>
        <w:widowControl w:val="0"/>
        <w:numPr>
          <w:ilvl w:val="1"/>
          <w:numId w:val="17"/>
        </w:numPr>
        <w:tabs>
          <w:tab w:val="left" w:pos="284"/>
          <w:tab w:val="left" w:pos="567"/>
          <w:tab w:val="left" w:pos="709"/>
          <w:tab w:val="left" w:pos="851"/>
          <w:tab w:val="left" w:pos="1134"/>
          <w:tab w:val="left" w:pos="8647"/>
        </w:tabs>
        <w:spacing w:before="0" w:after="0" w:line="240" w:lineRule="auto"/>
        <w:ind w:left="0" w:firstLine="0"/>
        <w:rPr>
          <w:i/>
          <w:iCs/>
          <w:color w:val="auto"/>
        </w:rPr>
      </w:pPr>
      <w:r w:rsidRPr="007D0A59">
        <w:rPr>
          <w:color w:val="auto"/>
        </w:rPr>
        <w:t>Caso o Termo de Referência exija a apresentação de amostra, o licitante classificado em primeiro lugar deverá apresentá-la, conforme disciplinado no Termo de Referência, sob pena de não aceitação da proposta.</w:t>
      </w:r>
    </w:p>
    <w:p w14:paraId="24D7564B" w14:textId="09F697E8" w:rsidR="008E7469" w:rsidRPr="007D0A59" w:rsidRDefault="008E7469" w:rsidP="00F51114">
      <w:pPr>
        <w:pStyle w:val="Nivel2"/>
        <w:widowControl w:val="0"/>
        <w:tabs>
          <w:tab w:val="left" w:pos="284"/>
          <w:tab w:val="left" w:pos="567"/>
          <w:tab w:val="left" w:pos="709"/>
          <w:tab w:val="left" w:pos="1134"/>
          <w:tab w:val="left" w:pos="8647"/>
        </w:tabs>
        <w:spacing w:before="0" w:after="0" w:line="240" w:lineRule="auto"/>
        <w:ind w:left="0" w:firstLine="0"/>
        <w:rPr>
          <w:color w:val="auto"/>
        </w:rPr>
      </w:pPr>
    </w:p>
    <w:p w14:paraId="169F5BD3" w14:textId="77777777" w:rsidR="006F46BC" w:rsidRPr="007D0A59" w:rsidRDefault="006F46BC" w:rsidP="005F37D4">
      <w:pPr>
        <w:pStyle w:val="Nivel01"/>
        <w:keepNext w:val="0"/>
        <w:keepLines w:val="0"/>
        <w:widowControl w:val="0"/>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18" w:name="_Toc122606109"/>
      <w:r w:rsidRPr="007D0A59">
        <w:rPr>
          <w:rFonts w:ascii="Arial" w:hAnsi="Arial" w:cs="Arial"/>
          <w:color w:val="auto"/>
          <w:sz w:val="22"/>
          <w:szCs w:val="22"/>
        </w:rPr>
        <w:t>DA FASE DE HABILITAÇÃO</w:t>
      </w:r>
      <w:bookmarkEnd w:id="18"/>
    </w:p>
    <w:p w14:paraId="15BF8939" w14:textId="77777777" w:rsidR="009E4B6C" w:rsidRPr="007D0A59" w:rsidRDefault="009E4B6C" w:rsidP="00F51114">
      <w:pPr>
        <w:pStyle w:val="Nivel2"/>
        <w:widowControl w:val="0"/>
        <w:tabs>
          <w:tab w:val="left" w:pos="709"/>
          <w:tab w:val="left" w:pos="1134"/>
          <w:tab w:val="left" w:pos="8647"/>
        </w:tabs>
        <w:spacing w:before="0" w:after="0" w:line="240" w:lineRule="auto"/>
        <w:ind w:left="0" w:firstLine="0"/>
        <w:rPr>
          <w:color w:val="auto"/>
        </w:rPr>
      </w:pPr>
    </w:p>
    <w:p w14:paraId="61060E39" w14:textId="6BB37200" w:rsidR="006F46BC" w:rsidRPr="007D0A59" w:rsidRDefault="006F46BC" w:rsidP="005F37D4">
      <w:pPr>
        <w:pStyle w:val="Nivel2"/>
        <w:widowControl w:val="0"/>
        <w:numPr>
          <w:ilvl w:val="1"/>
          <w:numId w:val="20"/>
        </w:numPr>
        <w:tabs>
          <w:tab w:val="left" w:pos="709"/>
          <w:tab w:val="left" w:pos="1134"/>
          <w:tab w:val="left" w:pos="8647"/>
        </w:tabs>
        <w:spacing w:before="0" w:after="0" w:line="240" w:lineRule="auto"/>
        <w:ind w:left="0" w:firstLine="0"/>
        <w:rPr>
          <w:color w:val="auto"/>
        </w:rPr>
      </w:pPr>
      <w:r w:rsidRPr="007D0A59">
        <w:rPr>
          <w:rFonts w:eastAsia="Calibri"/>
          <w:bCs/>
          <w:color w:val="auto"/>
          <w:lang w:eastAsia="en-US"/>
        </w:rPr>
        <w:t xml:space="preserve">Para habilitação dos licitantes, será exigida, exclusivamente, a documentação abaixo descrita </w:t>
      </w:r>
      <w:r w:rsidRPr="007D0A59">
        <w:rPr>
          <w:color w:val="auto"/>
        </w:rPr>
        <w:t xml:space="preserve">nos termos dos </w:t>
      </w:r>
      <w:hyperlink r:id="rId17" w:anchor="art62" w:history="1">
        <w:proofErr w:type="spellStart"/>
        <w:r w:rsidRPr="007D0A59">
          <w:rPr>
            <w:rStyle w:val="Hyperlink"/>
            <w:color w:val="auto"/>
          </w:rPr>
          <w:t>arts</w:t>
        </w:r>
        <w:proofErr w:type="spellEnd"/>
        <w:r w:rsidRPr="007D0A59">
          <w:rPr>
            <w:rStyle w:val="Hyperlink"/>
            <w:color w:val="auto"/>
          </w:rPr>
          <w:t>. 62 a 70 da Lei nº 14.133, de 2021</w:t>
        </w:r>
      </w:hyperlink>
      <w:r w:rsidRPr="007D0A59">
        <w:rPr>
          <w:rFonts w:eastAsia="Calibri"/>
          <w:bCs/>
          <w:color w:val="auto"/>
          <w:lang w:eastAsia="en-US"/>
        </w:rPr>
        <w:t>:</w:t>
      </w:r>
    </w:p>
    <w:p w14:paraId="405C7E25" w14:textId="77777777" w:rsidR="006F46BC" w:rsidRPr="007D0A59" w:rsidRDefault="006F46BC" w:rsidP="00F51114">
      <w:pPr>
        <w:widowControl w:val="0"/>
        <w:spacing w:after="0" w:line="240" w:lineRule="auto"/>
        <w:jc w:val="both"/>
        <w:rPr>
          <w:rFonts w:ascii="Arial" w:eastAsia="Calibri" w:hAnsi="Arial" w:cs="Arial"/>
          <w:bCs/>
          <w:lang w:eastAsia="en-US"/>
        </w:rPr>
      </w:pPr>
    </w:p>
    <w:p w14:paraId="37601853"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I - À habilitação jurídica;</w:t>
      </w:r>
    </w:p>
    <w:p w14:paraId="7C91FB8B"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II - À regularidade fiscal regularidade trabalhista;</w:t>
      </w:r>
    </w:p>
    <w:p w14:paraId="076C0A12"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III - À qualificação econômico-financeira;</w:t>
      </w:r>
    </w:p>
    <w:p w14:paraId="56CB10B5" w14:textId="1B4ABC16"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IV - À qualificação técnica</w:t>
      </w:r>
      <w:r w:rsidR="008E7469" w:rsidRPr="007D0A59">
        <w:rPr>
          <w:rFonts w:ascii="Arial" w:eastAsia="Calibri" w:hAnsi="Arial" w:cs="Arial"/>
          <w:bCs/>
          <w:lang w:eastAsia="en-US"/>
        </w:rPr>
        <w:t xml:space="preserve"> se for o caso;</w:t>
      </w:r>
    </w:p>
    <w:p w14:paraId="474CC41F"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V – Das declarações de habilitação, conforme anexos do Edital;</w:t>
      </w:r>
    </w:p>
    <w:p w14:paraId="670CC754" w14:textId="77777777" w:rsidR="006F46BC" w:rsidRPr="007D0A59" w:rsidRDefault="006F46BC" w:rsidP="00F51114">
      <w:pPr>
        <w:widowControl w:val="0"/>
        <w:spacing w:after="0" w:line="240" w:lineRule="auto"/>
        <w:jc w:val="both"/>
        <w:rPr>
          <w:rFonts w:ascii="Arial" w:eastAsia="Calibri" w:hAnsi="Arial" w:cs="Arial"/>
          <w:bCs/>
          <w:lang w:eastAsia="en-US"/>
        </w:rPr>
      </w:pPr>
    </w:p>
    <w:p w14:paraId="1643A1EF" w14:textId="308833D4" w:rsidR="006F46BC" w:rsidRPr="007D0A59" w:rsidRDefault="000567A5" w:rsidP="00F51114">
      <w:pPr>
        <w:pStyle w:val="PargrafodaLista"/>
        <w:widowControl w:val="0"/>
        <w:spacing w:after="0" w:line="240" w:lineRule="auto"/>
        <w:ind w:left="0"/>
        <w:jc w:val="both"/>
        <w:rPr>
          <w:rFonts w:ascii="Arial" w:eastAsia="Calibri" w:hAnsi="Arial" w:cs="Arial"/>
          <w:color w:val="C00000"/>
        </w:rPr>
      </w:pPr>
      <w:r w:rsidRPr="007D0A59">
        <w:rPr>
          <w:rFonts w:ascii="Arial" w:eastAsia="Calibri" w:hAnsi="Arial" w:cs="Arial"/>
          <w:b/>
          <w:lang w:eastAsia="en-US"/>
        </w:rPr>
        <w:t>AS LICITANTES DEVERÃO ENTREGAR</w:t>
      </w:r>
      <w:r w:rsidR="00A80D20" w:rsidRPr="007D0A59">
        <w:rPr>
          <w:rFonts w:ascii="Arial" w:eastAsia="Calibri" w:hAnsi="Arial" w:cs="Arial"/>
          <w:b/>
          <w:lang w:eastAsia="en-US"/>
        </w:rPr>
        <w:t xml:space="preserve"> TODAS AS DOCUMENTAÇÕES RELACIONADAS A HABIL</w:t>
      </w:r>
      <w:r w:rsidRPr="007D0A59">
        <w:rPr>
          <w:rFonts w:ascii="Arial" w:eastAsia="Calibri" w:hAnsi="Arial" w:cs="Arial"/>
          <w:b/>
          <w:lang w:eastAsia="en-US"/>
        </w:rPr>
        <w:t>ITAÇÃO DE QUE TRATA ESSE EDITAL</w:t>
      </w:r>
      <w:r w:rsidR="00A80D20" w:rsidRPr="007D0A59">
        <w:rPr>
          <w:rFonts w:ascii="Arial" w:eastAsia="Calibri" w:hAnsi="Arial" w:cs="Arial"/>
          <w:b/>
          <w:lang w:eastAsia="en-US"/>
        </w:rPr>
        <w:t>.</w:t>
      </w:r>
      <w:r w:rsidR="00A80D20" w:rsidRPr="007D0A59">
        <w:rPr>
          <w:rFonts w:ascii="Arial" w:eastAsia="Calibri" w:hAnsi="Arial" w:cs="Arial"/>
          <w:b/>
          <w:u w:val="single"/>
          <w:lang w:eastAsia="en-US"/>
        </w:rPr>
        <w:t xml:space="preserve"> </w:t>
      </w:r>
      <w:r w:rsidR="00A80D20" w:rsidRPr="007D0A59">
        <w:rPr>
          <w:rFonts w:ascii="Arial" w:eastAsia="Calibri" w:hAnsi="Arial" w:cs="Arial"/>
          <w:b/>
          <w:color w:val="C00000"/>
          <w:u w:val="single"/>
          <w:lang w:eastAsia="en-US"/>
        </w:rPr>
        <w:t>FICA EXPRESSAMENTE VEDADA A INCLUSÃO DE DOCUMENTOS QUE NÃO SE ENCONTRA NO ROL DE EXIGÊNCIAS DO PRESENTE EDITAL.</w:t>
      </w:r>
    </w:p>
    <w:p w14:paraId="5299B8D3" w14:textId="77777777" w:rsidR="00A80D20" w:rsidRPr="007D0A59" w:rsidRDefault="00A80D20" w:rsidP="00F51114">
      <w:pPr>
        <w:pStyle w:val="PargrafodaLista"/>
        <w:widowControl w:val="0"/>
        <w:spacing w:after="0" w:line="240" w:lineRule="auto"/>
        <w:ind w:left="0"/>
        <w:jc w:val="both"/>
        <w:rPr>
          <w:rFonts w:ascii="Arial" w:eastAsia="Calibri" w:hAnsi="Arial" w:cs="Arial"/>
          <w:color w:val="C00000"/>
        </w:rPr>
      </w:pPr>
    </w:p>
    <w:p w14:paraId="3771D6B5" w14:textId="2A58D6F4" w:rsidR="006F46BC" w:rsidRPr="007D0A59" w:rsidRDefault="006F46BC" w:rsidP="005F37D4">
      <w:pPr>
        <w:pStyle w:val="PargrafodaLista"/>
        <w:widowControl w:val="0"/>
        <w:numPr>
          <w:ilvl w:val="2"/>
          <w:numId w:val="21"/>
        </w:numPr>
        <w:spacing w:after="0" w:line="240" w:lineRule="auto"/>
        <w:ind w:left="0" w:firstLine="0"/>
        <w:jc w:val="both"/>
        <w:rPr>
          <w:rFonts w:ascii="Arial" w:eastAsia="Calibri" w:hAnsi="Arial" w:cs="Arial"/>
          <w:b/>
          <w:bCs/>
          <w:u w:val="single"/>
          <w:lang w:eastAsia="en-US"/>
        </w:rPr>
      </w:pPr>
      <w:r w:rsidRPr="007D0A59">
        <w:rPr>
          <w:rFonts w:ascii="Arial" w:eastAsia="Calibri" w:hAnsi="Arial" w:cs="Arial"/>
          <w:b/>
          <w:bCs/>
          <w:u w:val="single"/>
          <w:lang w:eastAsia="en-US"/>
        </w:rPr>
        <w:t>Habilitação Jurídica</w:t>
      </w:r>
    </w:p>
    <w:p w14:paraId="0E86B270" w14:textId="77777777" w:rsidR="009E4B6C" w:rsidRPr="007D0A59" w:rsidRDefault="009E4B6C" w:rsidP="00F51114">
      <w:pPr>
        <w:pStyle w:val="PargrafodaLista"/>
        <w:widowControl w:val="0"/>
        <w:spacing w:after="0" w:line="240" w:lineRule="auto"/>
        <w:ind w:left="0"/>
        <w:jc w:val="both"/>
        <w:rPr>
          <w:rFonts w:ascii="Arial" w:eastAsia="Calibri" w:hAnsi="Arial" w:cs="Arial"/>
          <w:b/>
          <w:bCs/>
          <w:u w:val="single"/>
          <w:lang w:eastAsia="en-US"/>
        </w:rPr>
      </w:pPr>
    </w:p>
    <w:p w14:paraId="21691D26"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a) deverá apresentar o ato constitutivo (Contrato Social / Requerimento de Empresário / Estatuto </w:t>
      </w:r>
      <w:r w:rsidRPr="007D0A59">
        <w:rPr>
          <w:rFonts w:ascii="Arial" w:eastAsia="Calibri" w:hAnsi="Arial" w:cs="Arial"/>
          <w:bCs/>
          <w:lang w:eastAsia="en-US"/>
        </w:rPr>
        <w:lastRenderedPageBreak/>
        <w:t xml:space="preserve">Social + Ata de Posse dos Diretores / Decreto de autorização de Funcionamento para empresas estrangeiras instaladas no Brasil) em vigor, devidamente registrado na Junta Comercial do Estado da sede da licitante, no qual estejam expressos os poderes dos representantes legais da empresa ou; </w:t>
      </w:r>
    </w:p>
    <w:p w14:paraId="588FF818"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b) deverá apresentar o Certificado de Condição de Microempreendedor Individual (CCMEI) - quando tratar-se de MEI (Microempreendedor Individual).</w:t>
      </w:r>
    </w:p>
    <w:p w14:paraId="262DA0E3"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c) No caso de sociedade simples: inscrição do ato constitutivo no Registro Civil das Pessoas Jurídicas do local de sua sede, acompanhada de prova da indicação dos seus administradores;</w:t>
      </w:r>
    </w:p>
    <w:p w14:paraId="3F81FB15"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d)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88A2D91"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e) Os documentos acima deverão estar acompanhados de todas as alterações ou da consolidação respectiva.</w:t>
      </w:r>
    </w:p>
    <w:p w14:paraId="680304D1" w14:textId="77777777" w:rsidR="006F46BC" w:rsidRPr="007D0A59" w:rsidRDefault="006F46BC" w:rsidP="00F51114">
      <w:pPr>
        <w:widowControl w:val="0"/>
        <w:spacing w:after="0" w:line="240" w:lineRule="auto"/>
        <w:jc w:val="both"/>
        <w:rPr>
          <w:rFonts w:ascii="Arial" w:eastAsia="Calibri" w:hAnsi="Arial" w:cs="Arial"/>
          <w:bCs/>
          <w:lang w:eastAsia="en-US"/>
        </w:rPr>
      </w:pPr>
    </w:p>
    <w:p w14:paraId="56DCAA8E" w14:textId="27BE7AE0" w:rsidR="006F46BC" w:rsidRPr="007D0A59" w:rsidRDefault="005A36BD" w:rsidP="00F51114">
      <w:pPr>
        <w:widowControl w:val="0"/>
        <w:spacing w:after="0" w:line="240" w:lineRule="auto"/>
        <w:jc w:val="both"/>
        <w:rPr>
          <w:rFonts w:ascii="Arial" w:eastAsia="Calibri" w:hAnsi="Arial" w:cs="Arial"/>
          <w:b/>
          <w:bCs/>
          <w:u w:val="single"/>
          <w:lang w:eastAsia="en-US"/>
        </w:rPr>
      </w:pPr>
      <w:r w:rsidRPr="007D0A59">
        <w:rPr>
          <w:rFonts w:ascii="Arial" w:eastAsia="Calibri" w:hAnsi="Arial" w:cs="Arial"/>
          <w:b/>
          <w:bCs/>
          <w:u w:val="single"/>
          <w:lang w:eastAsia="en-US"/>
        </w:rPr>
        <w:t>8.1.3.</w:t>
      </w:r>
      <w:r w:rsidR="006F46BC" w:rsidRPr="007D0A59">
        <w:rPr>
          <w:rFonts w:ascii="Arial" w:eastAsia="Calibri" w:hAnsi="Arial" w:cs="Arial"/>
          <w:b/>
          <w:bCs/>
          <w:u w:val="single"/>
          <w:lang w:eastAsia="en-US"/>
        </w:rPr>
        <w:t xml:space="preserve"> Documentação de Regularidade Fiscal e Trabalhista:</w:t>
      </w:r>
    </w:p>
    <w:p w14:paraId="5000DDC8" w14:textId="77777777" w:rsidR="009E4B6C" w:rsidRPr="007D0A59" w:rsidRDefault="009E4B6C" w:rsidP="00F51114">
      <w:pPr>
        <w:widowControl w:val="0"/>
        <w:spacing w:after="0" w:line="240" w:lineRule="auto"/>
        <w:jc w:val="both"/>
        <w:rPr>
          <w:rFonts w:ascii="Arial" w:eastAsia="Calibri" w:hAnsi="Arial" w:cs="Arial"/>
          <w:b/>
          <w:bCs/>
          <w:u w:val="single"/>
          <w:lang w:eastAsia="en-US"/>
        </w:rPr>
      </w:pPr>
    </w:p>
    <w:p w14:paraId="79D94204" w14:textId="1C4A304F"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a) Apresentar Prova de inscrição no </w:t>
      </w:r>
      <w:r w:rsidRPr="007D0A59">
        <w:rPr>
          <w:rFonts w:ascii="Arial" w:eastAsia="Calibri" w:hAnsi="Arial" w:cs="Arial"/>
          <w:b/>
          <w:bCs/>
          <w:lang w:eastAsia="en-US"/>
        </w:rPr>
        <w:t>Cadastro Nacional de Pessoa Jurídica CNPJ/MF</w:t>
      </w:r>
      <w:r w:rsidRPr="007D0A59">
        <w:rPr>
          <w:rFonts w:ascii="Arial" w:eastAsia="Calibri" w:hAnsi="Arial" w:cs="Arial"/>
          <w:bCs/>
          <w:lang w:eastAsia="en-US"/>
        </w:rPr>
        <w:t>;</w:t>
      </w:r>
      <w:r w:rsidR="006565C3" w:rsidRPr="007D0A59">
        <w:rPr>
          <w:rFonts w:ascii="Arial" w:hAnsi="Arial" w:cs="Arial"/>
        </w:rPr>
        <w:t xml:space="preserve"> Comprovante de Inscrição Estadual (CIE) </w:t>
      </w:r>
      <w:r w:rsidR="006565C3" w:rsidRPr="007D0A59">
        <w:rPr>
          <w:rFonts w:ascii="Arial" w:eastAsia="Arial Unicode MS" w:hAnsi="Arial" w:cs="Arial"/>
          <w:color w:val="000000"/>
        </w:rPr>
        <w:t>emitida via internet, com data de emissão não superior a 60</w:t>
      </w:r>
      <w:r w:rsidR="006565C3" w:rsidRPr="007D0A59">
        <w:rPr>
          <w:rFonts w:ascii="Arial" w:eastAsia="Arial Unicode MS" w:hAnsi="Arial" w:cs="Arial"/>
          <w:color w:val="000000"/>
          <w:lang w:val="pt-PT"/>
        </w:rPr>
        <w:t xml:space="preserve"> (sessenta dias)</w:t>
      </w:r>
      <w:r w:rsidR="006565C3" w:rsidRPr="007D0A59">
        <w:rPr>
          <w:rFonts w:ascii="Arial" w:eastAsia="Arial Unicode MS" w:hAnsi="Arial" w:cs="Arial"/>
          <w:color w:val="000000"/>
        </w:rPr>
        <w:t>;</w:t>
      </w:r>
    </w:p>
    <w:p w14:paraId="1EC697A1"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b) Apresentar a </w:t>
      </w:r>
      <w:r w:rsidRPr="007D0A59">
        <w:rPr>
          <w:rFonts w:ascii="Arial" w:eastAsia="Calibri" w:hAnsi="Arial" w:cs="Arial"/>
          <w:b/>
          <w:bCs/>
          <w:lang w:eastAsia="en-US"/>
        </w:rPr>
        <w:t>Certidão Conjunta Negativa de Débitos Relativos aos tributos Federais e a Dívida Ativa da União</w:t>
      </w:r>
      <w:r w:rsidRPr="007D0A59">
        <w:rPr>
          <w:rFonts w:ascii="Arial" w:eastAsia="Calibri" w:hAnsi="Arial" w:cs="Arial"/>
          <w:bCs/>
          <w:lang w:eastAsia="en-US"/>
        </w:rPr>
        <w:t>, emitida pela Secretaria da Receita Geral da Fazenda Nacional, do Ministério da Fazenda, emitida através de sistema eletrônico, ficando sua aceitação condicionada a verificação de veracidade via Internet;</w:t>
      </w:r>
    </w:p>
    <w:p w14:paraId="43B3BED9"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c) Apresentar </w:t>
      </w:r>
      <w:r w:rsidRPr="007D0A59">
        <w:rPr>
          <w:rFonts w:ascii="Arial" w:eastAsia="Calibri" w:hAnsi="Arial" w:cs="Arial"/>
          <w:b/>
          <w:bCs/>
          <w:lang w:eastAsia="en-US"/>
        </w:rPr>
        <w:t xml:space="preserve">Prova de regularidade para com a Fazenda Estadual </w:t>
      </w:r>
      <w:r w:rsidRPr="007D0A59">
        <w:rPr>
          <w:rFonts w:ascii="Arial" w:eastAsia="Calibri" w:hAnsi="Arial" w:cs="Arial"/>
          <w:bCs/>
          <w:lang w:eastAsia="en-US"/>
        </w:rPr>
        <w:t>do domicílio ou sede da Proponente, ou outra equivalente, na forma da lei, com prazo de validade em vigor;</w:t>
      </w:r>
    </w:p>
    <w:p w14:paraId="61AD6FFC"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d) Apresentar </w:t>
      </w:r>
      <w:r w:rsidRPr="007D0A59">
        <w:rPr>
          <w:rFonts w:ascii="Arial" w:eastAsia="Calibri" w:hAnsi="Arial" w:cs="Arial"/>
          <w:b/>
          <w:bCs/>
          <w:lang w:eastAsia="en-US"/>
        </w:rPr>
        <w:t>Certidão Negativa de Débitos Gerais Municipa</w:t>
      </w:r>
      <w:r w:rsidRPr="007D0A59">
        <w:rPr>
          <w:rFonts w:ascii="Arial" w:eastAsia="Calibri" w:hAnsi="Arial" w:cs="Arial"/>
          <w:bCs/>
          <w:lang w:eastAsia="en-US"/>
        </w:rPr>
        <w:t xml:space="preserve">l do domicílio ou sede da Proponente, ou outra equivalente, na forma da lei, com prazo de validade em vigor; </w:t>
      </w:r>
    </w:p>
    <w:p w14:paraId="55ADF8A1" w14:textId="77777777" w:rsidR="006F46BC" w:rsidRPr="007D0A59" w:rsidRDefault="006F46BC" w:rsidP="00F51114">
      <w:pPr>
        <w:widowControl w:val="0"/>
        <w:spacing w:after="0" w:line="240" w:lineRule="auto"/>
        <w:jc w:val="both"/>
        <w:rPr>
          <w:rFonts w:ascii="Arial" w:eastAsia="Calibri" w:hAnsi="Arial" w:cs="Arial"/>
          <w:b/>
          <w:bCs/>
          <w:lang w:eastAsia="en-US"/>
        </w:rPr>
      </w:pPr>
      <w:r w:rsidRPr="007D0A59">
        <w:rPr>
          <w:rFonts w:ascii="Arial" w:eastAsia="Calibri" w:hAnsi="Arial" w:cs="Arial"/>
          <w:bCs/>
          <w:lang w:eastAsia="en-US"/>
        </w:rPr>
        <w:t xml:space="preserve">e) Apresentar </w:t>
      </w:r>
      <w:r w:rsidRPr="007D0A59">
        <w:rPr>
          <w:rFonts w:ascii="Arial" w:eastAsia="Calibri" w:hAnsi="Arial" w:cs="Arial"/>
          <w:b/>
          <w:bCs/>
          <w:lang w:eastAsia="en-US"/>
        </w:rPr>
        <w:t>Prova de regularidade relativa ao Fundo de Garantia por Tempo de Serviço (FGTS)</w:t>
      </w:r>
      <w:r w:rsidRPr="007D0A59">
        <w:rPr>
          <w:rFonts w:ascii="Arial" w:eastAsia="Calibri" w:hAnsi="Arial" w:cs="Arial"/>
          <w:bCs/>
          <w:lang w:eastAsia="en-US"/>
        </w:rPr>
        <w:t>, emitida, se a Proponente assim o preferir, através de sistema eletrônico junto à Caixa Econômica Federal, ficando nesse caso sua aceitação condicionada à verificação;</w:t>
      </w:r>
    </w:p>
    <w:p w14:paraId="0E28096A"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f) Apresentar </w:t>
      </w:r>
      <w:r w:rsidRPr="007D0A59">
        <w:rPr>
          <w:rFonts w:ascii="Arial" w:eastAsia="Calibri" w:hAnsi="Arial" w:cs="Arial"/>
          <w:b/>
          <w:bCs/>
          <w:lang w:eastAsia="en-US"/>
        </w:rPr>
        <w:t>Certidão Negativa de Débitos Trabalhistas (CNDT)</w:t>
      </w:r>
      <w:r w:rsidRPr="007D0A59">
        <w:rPr>
          <w:rFonts w:ascii="Arial" w:eastAsia="Calibri" w:hAnsi="Arial" w:cs="Arial"/>
          <w:bCs/>
          <w:lang w:eastAsia="en-US"/>
        </w:rPr>
        <w:t>, ficando sua aceitação condicionada a verificação de veracidade via Internet;</w:t>
      </w:r>
    </w:p>
    <w:p w14:paraId="30FDE194"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g) Não constando no documento seu prazo de validade, será aceito documento emitido até </w:t>
      </w:r>
      <w:r w:rsidRPr="007D0A59">
        <w:rPr>
          <w:rFonts w:ascii="Arial" w:eastAsia="Calibri" w:hAnsi="Arial" w:cs="Arial"/>
          <w:b/>
          <w:bCs/>
          <w:lang w:eastAsia="en-US"/>
        </w:rPr>
        <w:t>60 (sessenta) dias</w:t>
      </w:r>
      <w:r w:rsidRPr="007D0A59">
        <w:rPr>
          <w:rFonts w:ascii="Arial" w:eastAsia="Calibri" w:hAnsi="Arial" w:cs="Arial"/>
          <w:bCs/>
          <w:lang w:eastAsia="en-US"/>
        </w:rPr>
        <w:t xml:space="preserve"> imediatamente anteriores à data de sua apresentação;</w:t>
      </w:r>
    </w:p>
    <w:p w14:paraId="16C3BBD7" w14:textId="77777777" w:rsidR="006F46BC" w:rsidRPr="007D0A59" w:rsidRDefault="006F46BC" w:rsidP="00F51114">
      <w:pPr>
        <w:widowControl w:val="0"/>
        <w:spacing w:after="0" w:line="240" w:lineRule="auto"/>
        <w:jc w:val="both"/>
        <w:rPr>
          <w:rFonts w:ascii="Arial" w:eastAsia="Calibri" w:hAnsi="Arial" w:cs="Arial"/>
          <w:b/>
          <w:bCs/>
          <w:lang w:eastAsia="en-US"/>
        </w:rPr>
      </w:pPr>
    </w:p>
    <w:p w14:paraId="6E09EF1C" w14:textId="77777777" w:rsidR="006F46BC" w:rsidRPr="007D0A59" w:rsidRDefault="006F46BC" w:rsidP="00F51114">
      <w:pPr>
        <w:widowControl w:val="0"/>
        <w:spacing w:after="0" w:line="240" w:lineRule="auto"/>
        <w:jc w:val="both"/>
        <w:rPr>
          <w:rFonts w:ascii="Arial" w:eastAsia="Calibri" w:hAnsi="Arial" w:cs="Arial"/>
          <w:b/>
          <w:bCs/>
          <w:lang w:eastAsia="en-US"/>
        </w:rPr>
      </w:pPr>
      <w:r w:rsidRPr="007D0A59">
        <w:rPr>
          <w:rFonts w:ascii="Arial" w:eastAsia="Calibri" w:hAnsi="Arial" w:cs="Arial"/>
          <w:b/>
          <w:bCs/>
          <w:u w:val="single"/>
          <w:lang w:eastAsia="en-US"/>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E26F45E" w14:textId="77777777" w:rsidR="006F46BC" w:rsidRPr="007D0A59" w:rsidRDefault="006F46BC" w:rsidP="00F51114">
      <w:pPr>
        <w:widowControl w:val="0"/>
        <w:spacing w:after="0" w:line="240" w:lineRule="auto"/>
        <w:jc w:val="both"/>
        <w:rPr>
          <w:rFonts w:ascii="Arial" w:eastAsia="Calibri" w:hAnsi="Arial" w:cs="Arial"/>
          <w:b/>
          <w:bCs/>
          <w:lang w:eastAsia="en-US"/>
        </w:rPr>
      </w:pPr>
    </w:p>
    <w:p w14:paraId="077982E8" w14:textId="131677B7" w:rsidR="006F46BC" w:rsidRPr="007D0A59" w:rsidRDefault="005A36BD" w:rsidP="00F51114">
      <w:pPr>
        <w:widowControl w:val="0"/>
        <w:spacing w:after="0" w:line="240" w:lineRule="auto"/>
        <w:jc w:val="both"/>
        <w:rPr>
          <w:rFonts w:ascii="Arial" w:eastAsia="Calibri" w:hAnsi="Arial" w:cs="Arial"/>
          <w:b/>
          <w:bCs/>
          <w:u w:val="single"/>
          <w:lang w:eastAsia="en-US"/>
        </w:rPr>
      </w:pPr>
      <w:r w:rsidRPr="007D0A59">
        <w:rPr>
          <w:rFonts w:ascii="Arial" w:eastAsia="Calibri" w:hAnsi="Arial" w:cs="Arial"/>
          <w:b/>
          <w:bCs/>
          <w:u w:val="single"/>
          <w:lang w:eastAsia="en-US"/>
        </w:rPr>
        <w:t xml:space="preserve">8.1.4. </w:t>
      </w:r>
      <w:r w:rsidR="006F46BC" w:rsidRPr="007D0A59">
        <w:rPr>
          <w:rFonts w:ascii="Arial" w:eastAsia="Calibri" w:hAnsi="Arial" w:cs="Arial"/>
          <w:b/>
          <w:bCs/>
          <w:u w:val="single"/>
          <w:lang w:eastAsia="en-US"/>
        </w:rPr>
        <w:t xml:space="preserve"> Documentação de Qualificação Econômico-Financeira:</w:t>
      </w:r>
    </w:p>
    <w:p w14:paraId="74D62683" w14:textId="77777777" w:rsidR="009E4B6C" w:rsidRPr="007D0A59" w:rsidRDefault="009E4B6C" w:rsidP="00F51114">
      <w:pPr>
        <w:widowControl w:val="0"/>
        <w:spacing w:after="0" w:line="240" w:lineRule="auto"/>
        <w:jc w:val="both"/>
        <w:rPr>
          <w:rFonts w:ascii="Arial" w:eastAsia="Calibri" w:hAnsi="Arial" w:cs="Arial"/>
          <w:b/>
          <w:bCs/>
          <w:u w:val="single"/>
          <w:lang w:eastAsia="en-US"/>
        </w:rPr>
      </w:pPr>
    </w:p>
    <w:p w14:paraId="1A983873"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a) </w:t>
      </w:r>
      <w:r w:rsidRPr="007D0A59">
        <w:rPr>
          <w:rFonts w:ascii="Arial" w:eastAsia="Calibri" w:hAnsi="Arial" w:cs="Arial"/>
          <w:b/>
          <w:bCs/>
          <w:lang w:eastAsia="en-US"/>
        </w:rPr>
        <w:t>Certidão Negativa de Pedido de Falência ou Concordata</w:t>
      </w:r>
      <w:r w:rsidRPr="007D0A59">
        <w:rPr>
          <w:rFonts w:ascii="Arial" w:eastAsia="Calibri" w:hAnsi="Arial" w:cs="Arial"/>
          <w:bCs/>
          <w:lang w:eastAsia="en-US"/>
        </w:rPr>
        <w:t>, expedida pelo distribuidor da sede da Proponente, com data não superior a 60 (sessenta) dias da data limite para entrega das propostas da presente licitação;</w:t>
      </w:r>
    </w:p>
    <w:p w14:paraId="5CBA594F"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a.1). Caso na certidão conste qualquer ação judicial distribuída, deverão ser apresentados os comprovantes de quitação dos débitos ou certidão explicativa que aponte a situação da demanda judicial;</w:t>
      </w:r>
    </w:p>
    <w:p w14:paraId="49CF5339" w14:textId="54B09630" w:rsidR="006F46BC" w:rsidRPr="00181DF1" w:rsidRDefault="006F46BC" w:rsidP="00181DF1">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a.2). A certidão deverá ser de Falência, Concordata e Recuperação Judicial e do primeiro grau de jurisdição.</w:t>
      </w:r>
    </w:p>
    <w:p w14:paraId="31B88DF2" w14:textId="59B448A0" w:rsidR="006F46BC" w:rsidRPr="007D0A59" w:rsidRDefault="005A36BD" w:rsidP="00F51114">
      <w:pPr>
        <w:widowControl w:val="0"/>
        <w:spacing w:after="0" w:line="240" w:lineRule="auto"/>
        <w:jc w:val="both"/>
        <w:rPr>
          <w:rFonts w:ascii="Arial" w:eastAsia="Calibri" w:hAnsi="Arial" w:cs="Arial"/>
          <w:b/>
          <w:bCs/>
          <w:u w:val="single"/>
          <w:lang w:eastAsia="en-US"/>
        </w:rPr>
      </w:pPr>
      <w:r w:rsidRPr="007D0A59">
        <w:rPr>
          <w:rFonts w:ascii="Arial" w:eastAsia="Calibri" w:hAnsi="Arial" w:cs="Arial"/>
          <w:b/>
          <w:bCs/>
          <w:u w:val="single"/>
          <w:lang w:eastAsia="en-US"/>
        </w:rPr>
        <w:lastRenderedPageBreak/>
        <w:t>8.1.5</w:t>
      </w:r>
      <w:r w:rsidR="006F46BC" w:rsidRPr="007D0A59">
        <w:rPr>
          <w:rFonts w:ascii="Arial" w:eastAsia="Calibri" w:hAnsi="Arial" w:cs="Arial"/>
          <w:b/>
          <w:bCs/>
          <w:u w:val="single"/>
          <w:lang w:eastAsia="en-US"/>
        </w:rPr>
        <w:t>.  Das Declarações</w:t>
      </w:r>
    </w:p>
    <w:p w14:paraId="06331ACB" w14:textId="77777777" w:rsidR="009E4B6C" w:rsidRPr="007D0A59" w:rsidRDefault="009E4B6C" w:rsidP="00F51114">
      <w:pPr>
        <w:widowControl w:val="0"/>
        <w:spacing w:after="0" w:line="240" w:lineRule="auto"/>
        <w:jc w:val="both"/>
        <w:rPr>
          <w:rFonts w:ascii="Arial" w:eastAsia="Calibri" w:hAnsi="Arial" w:cs="Arial"/>
          <w:b/>
          <w:bCs/>
          <w:u w:val="single"/>
          <w:lang w:eastAsia="en-US"/>
        </w:rPr>
      </w:pPr>
    </w:p>
    <w:p w14:paraId="4101B64C" w14:textId="77777777" w:rsidR="006F46BC" w:rsidRPr="007D0A59" w:rsidRDefault="006F46BC" w:rsidP="00F51114">
      <w:pPr>
        <w:pStyle w:val="PargrafodaLista"/>
        <w:widowControl w:val="0"/>
        <w:numPr>
          <w:ilvl w:val="0"/>
          <w:numId w:val="4"/>
        </w:numPr>
        <w:tabs>
          <w:tab w:val="left" w:pos="284"/>
          <w:tab w:val="left" w:pos="993"/>
        </w:tabs>
        <w:spacing w:after="0" w:line="240" w:lineRule="auto"/>
        <w:ind w:left="0" w:firstLine="0"/>
        <w:jc w:val="both"/>
        <w:rPr>
          <w:rFonts w:ascii="Arial" w:eastAsia="Calibri" w:hAnsi="Arial" w:cs="Arial"/>
          <w:bCs/>
          <w:lang w:eastAsia="en-US"/>
        </w:rPr>
      </w:pPr>
      <w:r w:rsidRPr="007D0A59">
        <w:rPr>
          <w:rFonts w:ascii="Arial" w:eastAsia="Calibri" w:hAnsi="Arial" w:cs="Arial"/>
          <w:bCs/>
          <w:lang w:eastAsia="en-US"/>
        </w:rPr>
        <w:t xml:space="preserve">Sendo a licitante Microempresas “ME” ou Empresa de Pequeno Porte “EPP”, deverá apresentar </w:t>
      </w:r>
      <w:r w:rsidRPr="007D0A59">
        <w:rPr>
          <w:rFonts w:ascii="Arial" w:eastAsia="Calibri" w:hAnsi="Arial" w:cs="Arial"/>
          <w:b/>
          <w:bCs/>
          <w:lang w:eastAsia="en-US"/>
        </w:rPr>
        <w:t>Declaração de Enquadramento</w:t>
      </w:r>
      <w:r w:rsidRPr="007D0A59">
        <w:rPr>
          <w:rFonts w:ascii="Arial" w:eastAsia="Calibri" w:hAnsi="Arial" w:cs="Arial"/>
          <w:bCs/>
          <w:lang w:eastAsia="en-US"/>
        </w:rPr>
        <w:t xml:space="preserve">, conforme </w:t>
      </w:r>
      <w:r w:rsidRPr="007D0A59">
        <w:rPr>
          <w:rFonts w:ascii="Arial" w:eastAsia="Calibri" w:hAnsi="Arial" w:cs="Arial"/>
          <w:b/>
          <w:bCs/>
          <w:lang w:eastAsia="en-US"/>
        </w:rPr>
        <w:t>ANEXO IV</w:t>
      </w:r>
      <w:r w:rsidRPr="007D0A59">
        <w:rPr>
          <w:rFonts w:ascii="Arial" w:eastAsia="Calibri" w:hAnsi="Arial" w:cs="Arial"/>
        </w:rPr>
        <w:t>, devidamente assinada pelo responsável da empresa e pelo contador responsável com a identificação do Conselho Profissional.</w:t>
      </w:r>
    </w:p>
    <w:p w14:paraId="79BB5BD2" w14:textId="77777777" w:rsidR="006F46BC" w:rsidRPr="007D0A59" w:rsidRDefault="006F46BC" w:rsidP="00F51114">
      <w:pPr>
        <w:pStyle w:val="PargrafodaLista"/>
        <w:widowControl w:val="0"/>
        <w:numPr>
          <w:ilvl w:val="0"/>
          <w:numId w:val="4"/>
        </w:numPr>
        <w:tabs>
          <w:tab w:val="left" w:pos="284"/>
          <w:tab w:val="left" w:pos="993"/>
        </w:tabs>
        <w:spacing w:after="0" w:line="240" w:lineRule="auto"/>
        <w:ind w:left="0" w:firstLine="0"/>
        <w:jc w:val="both"/>
        <w:rPr>
          <w:rFonts w:ascii="Arial" w:eastAsia="Calibri" w:hAnsi="Arial" w:cs="Arial"/>
          <w:bCs/>
          <w:lang w:eastAsia="en-US"/>
        </w:rPr>
      </w:pPr>
      <w:r w:rsidRPr="007D0A59">
        <w:rPr>
          <w:rFonts w:ascii="Arial" w:hAnsi="Arial" w:cs="Arial"/>
          <w:b/>
        </w:rPr>
        <w:t>Declaração Unificada</w:t>
      </w:r>
      <w:r w:rsidRPr="007D0A59">
        <w:rPr>
          <w:rFonts w:ascii="Arial" w:hAnsi="Arial" w:cs="Arial"/>
        </w:rPr>
        <w:t>, assegurando as condições de habilitação as exigências deste Edital e seus anexos.</w:t>
      </w:r>
      <w:r w:rsidRPr="007D0A59">
        <w:rPr>
          <w:rFonts w:ascii="Arial" w:hAnsi="Arial" w:cs="Arial"/>
          <w:b/>
        </w:rPr>
        <w:t xml:space="preserve"> (Sugestão de </w:t>
      </w:r>
      <w:r w:rsidRPr="007D0A59">
        <w:rPr>
          <w:rFonts w:ascii="Arial" w:hAnsi="Arial" w:cs="Arial"/>
          <w:b/>
          <w:bCs/>
          <w:i/>
          <w:iCs/>
        </w:rPr>
        <w:t xml:space="preserve">modelo </w:t>
      </w:r>
      <w:r w:rsidRPr="007D0A59">
        <w:rPr>
          <w:rFonts w:ascii="Arial" w:hAnsi="Arial" w:cs="Arial"/>
          <w:b/>
        </w:rPr>
        <w:t>apresentado no</w:t>
      </w:r>
      <w:r w:rsidRPr="007D0A59">
        <w:rPr>
          <w:rFonts w:ascii="Arial" w:hAnsi="Arial" w:cs="Arial"/>
        </w:rPr>
        <w:t xml:space="preserve"> </w:t>
      </w:r>
      <w:r w:rsidRPr="007D0A59">
        <w:rPr>
          <w:rFonts w:ascii="Arial" w:hAnsi="Arial" w:cs="Arial"/>
          <w:b/>
        </w:rPr>
        <w:t>ANEXO V)</w:t>
      </w:r>
      <w:r w:rsidRPr="007D0A59">
        <w:rPr>
          <w:rFonts w:ascii="Arial" w:hAnsi="Arial" w:cs="Arial"/>
        </w:rPr>
        <w:t>.</w:t>
      </w:r>
    </w:p>
    <w:p w14:paraId="23BE7BCE"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
          <w:bCs/>
          <w:lang w:eastAsia="en-US"/>
        </w:rPr>
        <w:t>Observação:</w:t>
      </w:r>
      <w:r w:rsidRPr="007D0A59">
        <w:rPr>
          <w:rFonts w:ascii="Arial" w:eastAsia="Calibri" w:hAnsi="Arial" w:cs="Arial"/>
          <w:bCs/>
          <w:lang w:eastAsia="en-US"/>
        </w:rPr>
        <w:t xml:space="preserve"> A pessoa que assinar a referida declaração deverá ter poderes para representar a Licitante, o que necessitará ser comprovado documentalmente na fase de habilitação.</w:t>
      </w:r>
    </w:p>
    <w:p w14:paraId="5DA052B2" w14:textId="77777777" w:rsidR="006F46BC" w:rsidRPr="007D0A59" w:rsidRDefault="006F46BC" w:rsidP="00F51114">
      <w:pPr>
        <w:widowControl w:val="0"/>
        <w:spacing w:after="0" w:line="240" w:lineRule="auto"/>
        <w:jc w:val="both"/>
        <w:rPr>
          <w:rFonts w:ascii="Arial" w:eastAsia="Calibri" w:hAnsi="Arial" w:cs="Arial"/>
          <w:bCs/>
          <w:highlight w:val="yellow"/>
          <w:lang w:eastAsia="en-US"/>
        </w:rPr>
      </w:pPr>
    </w:p>
    <w:p w14:paraId="6A914DBA" w14:textId="3151348D" w:rsidR="006F46BC" w:rsidRPr="007D0A59" w:rsidRDefault="005A36BD"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8.1</w:t>
      </w:r>
      <w:r w:rsidR="006F46BC" w:rsidRPr="007D0A59">
        <w:rPr>
          <w:rFonts w:ascii="Arial" w:eastAsia="Calibri" w:hAnsi="Arial" w:cs="Arial"/>
          <w:bCs/>
          <w:lang w:eastAsia="en-US"/>
        </w:rPr>
        <w:t xml:space="preserve">.6. </w:t>
      </w:r>
      <w:r w:rsidR="006F46BC" w:rsidRPr="007D0A59">
        <w:rPr>
          <w:rFonts w:ascii="Arial" w:eastAsia="Calibri" w:hAnsi="Arial" w:cs="Arial"/>
          <w:bCs/>
          <w:u w:val="single"/>
          <w:lang w:eastAsia="en-US"/>
        </w:rPr>
        <w:t>As declarações de que trata o item anterior (línea “a” e “b”), deverão estar digitalizadas devidamente assinadas e com o CNPJ da empresa.</w:t>
      </w:r>
      <w:r w:rsidR="006F46BC" w:rsidRPr="007D0A59">
        <w:rPr>
          <w:rFonts w:ascii="Arial" w:eastAsia="Calibri" w:hAnsi="Arial" w:cs="Arial"/>
          <w:bCs/>
          <w:lang w:eastAsia="en-US"/>
        </w:rPr>
        <w:t xml:space="preserve"> </w:t>
      </w:r>
    </w:p>
    <w:p w14:paraId="2F4446E8" w14:textId="77777777" w:rsidR="006565C3" w:rsidRPr="007D0A59" w:rsidRDefault="006565C3" w:rsidP="00F51114">
      <w:pPr>
        <w:widowControl w:val="0"/>
        <w:spacing w:after="0" w:line="240" w:lineRule="auto"/>
        <w:jc w:val="both"/>
        <w:rPr>
          <w:rFonts w:ascii="Arial" w:eastAsia="Calibri" w:hAnsi="Arial" w:cs="Arial"/>
          <w:bCs/>
          <w:lang w:eastAsia="en-US"/>
        </w:rPr>
      </w:pPr>
    </w:p>
    <w:p w14:paraId="635FDB51" w14:textId="2F8A8263" w:rsidR="006F46BC" w:rsidRPr="007D0A59" w:rsidRDefault="005A36BD" w:rsidP="00F51114">
      <w:pPr>
        <w:widowControl w:val="0"/>
        <w:spacing w:after="0" w:line="240" w:lineRule="auto"/>
        <w:jc w:val="both"/>
        <w:rPr>
          <w:rFonts w:ascii="Arial" w:eastAsia="Calibri" w:hAnsi="Arial" w:cs="Arial"/>
          <w:bCs/>
          <w:u w:val="single"/>
          <w:lang w:eastAsia="en-US"/>
        </w:rPr>
      </w:pPr>
      <w:r w:rsidRPr="007D0A59">
        <w:rPr>
          <w:rFonts w:ascii="Arial" w:eastAsia="Calibri" w:hAnsi="Arial" w:cs="Arial"/>
          <w:bCs/>
          <w:lang w:eastAsia="en-US"/>
        </w:rPr>
        <w:t>8.1</w:t>
      </w:r>
      <w:r w:rsidR="006F46BC" w:rsidRPr="007D0A59">
        <w:rPr>
          <w:rFonts w:ascii="Arial" w:eastAsia="Calibri" w:hAnsi="Arial" w:cs="Arial"/>
          <w:bCs/>
          <w:lang w:eastAsia="en-US"/>
        </w:rPr>
        <w:t xml:space="preserve">.7. </w:t>
      </w:r>
      <w:r w:rsidR="006F46BC" w:rsidRPr="007D0A59">
        <w:rPr>
          <w:rFonts w:ascii="Arial" w:eastAsia="Calibri" w:hAnsi="Arial" w:cs="Arial"/>
          <w:bCs/>
          <w:u w:val="single"/>
          <w:lang w:eastAsia="en-US"/>
        </w:rPr>
        <w:t>A falsidade das d</w:t>
      </w:r>
      <w:r w:rsidRPr="007D0A59">
        <w:rPr>
          <w:rFonts w:ascii="Arial" w:eastAsia="Calibri" w:hAnsi="Arial" w:cs="Arial"/>
          <w:bCs/>
          <w:u w:val="single"/>
          <w:lang w:eastAsia="en-US"/>
        </w:rPr>
        <w:t>eclarações de que trata o item 8</w:t>
      </w:r>
      <w:r w:rsidR="006F46BC" w:rsidRPr="007D0A59">
        <w:rPr>
          <w:rFonts w:ascii="Arial" w:eastAsia="Calibri" w:hAnsi="Arial" w:cs="Arial"/>
          <w:bCs/>
          <w:u w:val="single"/>
          <w:lang w:eastAsia="en-US"/>
        </w:rPr>
        <w:t>.1.5 sujeitará o licitante às sanções previstas neste edital e na legislação pertinente.</w:t>
      </w:r>
    </w:p>
    <w:p w14:paraId="469D06AA" w14:textId="77777777" w:rsidR="006565C3" w:rsidRPr="007D0A59" w:rsidRDefault="006565C3" w:rsidP="00F51114">
      <w:pPr>
        <w:widowControl w:val="0"/>
        <w:spacing w:after="0" w:line="240" w:lineRule="auto"/>
        <w:jc w:val="both"/>
        <w:rPr>
          <w:rFonts w:ascii="Arial" w:eastAsia="Calibri" w:hAnsi="Arial" w:cs="Arial"/>
          <w:bCs/>
          <w:u w:val="single"/>
          <w:lang w:eastAsia="en-US"/>
        </w:rPr>
      </w:pPr>
    </w:p>
    <w:p w14:paraId="6F6DB134" w14:textId="39C365D1" w:rsidR="006F46BC" w:rsidRPr="007D0A59" w:rsidRDefault="005A36BD"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8</w:t>
      </w:r>
      <w:r w:rsidR="006F46BC" w:rsidRPr="007D0A59">
        <w:rPr>
          <w:rFonts w:ascii="Arial" w:eastAsia="Calibri" w:hAnsi="Arial" w:cs="Arial"/>
          <w:bCs/>
          <w:lang w:eastAsia="en-US"/>
        </w:rPr>
        <w:t>.2. As empresas de pequeno porte e Microempreendedor Individual (MEI), por ocasião da participação em certames licitatórios, deverão apresentar toda a documentação exigida para efeito de comprovação de regularidade fiscal e trabalhista, mesmo que esta apresente alguma restrição;</w:t>
      </w:r>
    </w:p>
    <w:p w14:paraId="00DA5F1A" w14:textId="77777777" w:rsidR="006565C3" w:rsidRPr="007D0A59" w:rsidRDefault="006565C3" w:rsidP="00F51114">
      <w:pPr>
        <w:widowControl w:val="0"/>
        <w:spacing w:after="0" w:line="240" w:lineRule="auto"/>
        <w:jc w:val="both"/>
        <w:rPr>
          <w:rFonts w:ascii="Arial" w:eastAsia="Calibri" w:hAnsi="Arial" w:cs="Arial"/>
          <w:bCs/>
          <w:lang w:eastAsia="en-US"/>
        </w:rPr>
      </w:pPr>
    </w:p>
    <w:p w14:paraId="5E33FE9E" w14:textId="52E129DB" w:rsidR="006F46BC" w:rsidRPr="007D0A59" w:rsidRDefault="005A36BD"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8</w:t>
      </w:r>
      <w:r w:rsidR="006F46BC" w:rsidRPr="007D0A59">
        <w:rPr>
          <w:rFonts w:ascii="Arial" w:eastAsia="Calibri" w:hAnsi="Arial" w:cs="Arial"/>
          <w:bCs/>
          <w:lang w:eastAsia="en-US"/>
        </w:rPr>
        <w:t xml:space="preserve">.2.1. Para fins deste edital, entende-se por documentação de regularidade fiscal e trabalhista aqueles inscritos no SUBITEM </w:t>
      </w:r>
      <w:r w:rsidRPr="007D0A59">
        <w:rPr>
          <w:rFonts w:ascii="Arial" w:eastAsia="Calibri" w:hAnsi="Arial" w:cs="Arial"/>
          <w:bCs/>
          <w:lang w:eastAsia="en-US"/>
        </w:rPr>
        <w:t>8</w:t>
      </w:r>
      <w:r w:rsidR="00806C85" w:rsidRPr="007D0A59">
        <w:rPr>
          <w:rFonts w:ascii="Arial" w:eastAsia="Calibri" w:hAnsi="Arial" w:cs="Arial"/>
          <w:bCs/>
          <w:lang w:eastAsia="en-US"/>
        </w:rPr>
        <w:t>.1.3</w:t>
      </w:r>
      <w:r w:rsidR="006F46BC" w:rsidRPr="007D0A59">
        <w:rPr>
          <w:rFonts w:ascii="Arial" w:eastAsia="Calibri" w:hAnsi="Arial" w:cs="Arial"/>
          <w:bCs/>
          <w:lang w:eastAsia="en-US"/>
        </w:rPr>
        <w:t xml:space="preserve">, que estão em consonância com o Art. </w:t>
      </w:r>
      <w:r w:rsidR="006565C3" w:rsidRPr="007D0A59">
        <w:rPr>
          <w:rFonts w:ascii="Arial" w:eastAsia="Calibri" w:hAnsi="Arial" w:cs="Arial"/>
          <w:bCs/>
          <w:lang w:eastAsia="en-US"/>
        </w:rPr>
        <w:t>63, 64 e 65</w:t>
      </w:r>
      <w:r w:rsidR="006F46BC" w:rsidRPr="007D0A59">
        <w:rPr>
          <w:rFonts w:ascii="Arial" w:eastAsia="Calibri" w:hAnsi="Arial" w:cs="Arial"/>
          <w:bCs/>
          <w:lang w:eastAsia="en-US"/>
        </w:rPr>
        <w:t xml:space="preserve"> da Lei </w:t>
      </w:r>
      <w:r w:rsidR="006565C3" w:rsidRPr="007D0A59">
        <w:rPr>
          <w:rFonts w:ascii="Arial" w:eastAsia="Calibri" w:hAnsi="Arial" w:cs="Arial"/>
          <w:bCs/>
          <w:lang w:eastAsia="en-US"/>
        </w:rPr>
        <w:t>14.133/21</w:t>
      </w:r>
      <w:r w:rsidR="006F46BC" w:rsidRPr="007D0A59">
        <w:rPr>
          <w:rFonts w:ascii="Arial" w:eastAsia="Calibri" w:hAnsi="Arial" w:cs="Arial"/>
          <w:bCs/>
          <w:lang w:eastAsia="en-US"/>
        </w:rPr>
        <w:t xml:space="preserve"> respeitando assim o inscrito no Art. 43 da Lei Complementar 123/2006 e posteriores alterações;</w:t>
      </w:r>
    </w:p>
    <w:p w14:paraId="3344DC27" w14:textId="77777777" w:rsidR="006565C3" w:rsidRPr="007D0A59" w:rsidRDefault="006565C3" w:rsidP="00F51114">
      <w:pPr>
        <w:widowControl w:val="0"/>
        <w:spacing w:after="0" w:line="240" w:lineRule="auto"/>
        <w:jc w:val="both"/>
        <w:rPr>
          <w:rFonts w:ascii="Arial" w:eastAsia="Calibri" w:hAnsi="Arial" w:cs="Arial"/>
          <w:bCs/>
          <w:lang w:eastAsia="en-US"/>
        </w:rPr>
      </w:pPr>
    </w:p>
    <w:p w14:paraId="0BBBCE71" w14:textId="1844FA33" w:rsidR="006F46BC" w:rsidRPr="007D0A59" w:rsidRDefault="005A36BD"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8</w:t>
      </w:r>
      <w:r w:rsidR="006F46BC" w:rsidRPr="007D0A59">
        <w:rPr>
          <w:rFonts w:ascii="Arial" w:eastAsia="Calibri" w:hAnsi="Arial" w:cs="Arial"/>
          <w:bCs/>
          <w:lang w:eastAsia="en-US"/>
        </w:rPr>
        <w:t xml:space="preserve">.2.2. Havendo alguma restrição na comprovação da regularidade fiscal e trabalhista, será assegurado o prazo de </w:t>
      </w:r>
      <w:r w:rsidR="006F46BC" w:rsidRPr="007D0A59">
        <w:rPr>
          <w:rFonts w:ascii="Arial" w:eastAsia="Calibri" w:hAnsi="Arial" w:cs="Arial"/>
          <w:b/>
          <w:bCs/>
          <w:lang w:eastAsia="en-US"/>
        </w:rPr>
        <w:t>05 (cinco) dias úteis</w:t>
      </w:r>
      <w:r w:rsidR="006F46BC" w:rsidRPr="007D0A59">
        <w:rPr>
          <w:rFonts w:ascii="Arial" w:eastAsia="Calibri" w:hAnsi="Arial" w:cs="Arial"/>
          <w:bCs/>
          <w:lang w:eastAsia="en-US"/>
        </w:rPr>
        <w:t>, cujo termo inicial corresponderá ao momento em que o proponente for declarado o vencedor do certame, prorrogáveis por igual período, desde que solicitado pelo licitante e a critério da Administração Pública, para a regularização da documentação;</w:t>
      </w:r>
    </w:p>
    <w:p w14:paraId="2A2CDA30" w14:textId="77777777" w:rsidR="006565C3" w:rsidRPr="007D0A59" w:rsidRDefault="006565C3" w:rsidP="00F51114">
      <w:pPr>
        <w:widowControl w:val="0"/>
        <w:spacing w:after="0" w:line="240" w:lineRule="auto"/>
        <w:jc w:val="both"/>
        <w:rPr>
          <w:rFonts w:ascii="Arial" w:eastAsia="Calibri" w:hAnsi="Arial" w:cs="Arial"/>
          <w:bCs/>
          <w:lang w:eastAsia="en-US"/>
        </w:rPr>
      </w:pPr>
    </w:p>
    <w:p w14:paraId="3EEB6CC3" w14:textId="333E7E45" w:rsidR="006F46BC" w:rsidRPr="007D0A59" w:rsidRDefault="005A36BD"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8</w:t>
      </w:r>
      <w:r w:rsidR="006F46BC" w:rsidRPr="007D0A59">
        <w:rPr>
          <w:rFonts w:ascii="Arial" w:eastAsia="Calibri" w:hAnsi="Arial" w:cs="Arial"/>
          <w:bCs/>
          <w:lang w:eastAsia="en-US"/>
        </w:rPr>
        <w:t xml:space="preserve">.2.3. A não-regularização da documentação no prazo previsto no subitem acima implicará decadência do direito à contratação, sem prejuízo das sanções previstas no artigo </w:t>
      </w:r>
      <w:r w:rsidR="006565C3" w:rsidRPr="007D0A59">
        <w:rPr>
          <w:rFonts w:ascii="Arial" w:eastAsia="Calibri" w:hAnsi="Arial" w:cs="Arial"/>
          <w:bCs/>
          <w:lang w:eastAsia="en-US"/>
        </w:rPr>
        <w:t>90</w:t>
      </w:r>
      <w:r w:rsidR="006F46BC" w:rsidRPr="007D0A59">
        <w:rPr>
          <w:rFonts w:ascii="Arial" w:eastAsia="Calibri" w:hAnsi="Arial" w:cs="Arial"/>
          <w:bCs/>
          <w:lang w:eastAsia="en-US"/>
        </w:rPr>
        <w:t xml:space="preserve"> da Lei no </w:t>
      </w:r>
      <w:r w:rsidR="006565C3" w:rsidRPr="007D0A59">
        <w:rPr>
          <w:rFonts w:ascii="Arial" w:eastAsia="Calibri" w:hAnsi="Arial" w:cs="Arial"/>
          <w:bCs/>
          <w:lang w:eastAsia="en-US"/>
        </w:rPr>
        <w:t>14.133/21</w:t>
      </w:r>
      <w:r w:rsidR="006F46BC" w:rsidRPr="007D0A59">
        <w:rPr>
          <w:rFonts w:ascii="Arial" w:eastAsia="Calibri" w:hAnsi="Arial" w:cs="Arial"/>
          <w:bCs/>
          <w:lang w:eastAsia="en-US"/>
        </w:rPr>
        <w:t>, sendo facultado à Administração convocar os licitantes remanescentes, na ordem de classificação, para a assinatura do contrato, ou revogar a licitação.</w:t>
      </w:r>
    </w:p>
    <w:p w14:paraId="50EC2AC1" w14:textId="77777777" w:rsidR="006F46BC" w:rsidRPr="007D0A59" w:rsidRDefault="006F46BC" w:rsidP="00F51114">
      <w:pPr>
        <w:pStyle w:val="Nivel2"/>
        <w:widowControl w:val="0"/>
        <w:tabs>
          <w:tab w:val="left" w:pos="709"/>
          <w:tab w:val="left" w:pos="1134"/>
          <w:tab w:val="left" w:pos="8647"/>
        </w:tabs>
        <w:spacing w:before="0" w:after="0" w:line="240" w:lineRule="auto"/>
        <w:ind w:left="0" w:firstLine="0"/>
        <w:rPr>
          <w:i/>
          <w:color w:val="auto"/>
        </w:rPr>
      </w:pPr>
    </w:p>
    <w:p w14:paraId="0F30FF6A" w14:textId="77777777" w:rsidR="006F46BC" w:rsidRPr="007D0A59" w:rsidRDefault="006F46BC" w:rsidP="005F37D4">
      <w:pPr>
        <w:pStyle w:val="Nivel01"/>
        <w:keepNext w:val="0"/>
        <w:keepLines w:val="0"/>
        <w:widowControl w:val="0"/>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19" w:name="_Toc122606110"/>
      <w:r w:rsidRPr="007D0A59">
        <w:rPr>
          <w:rFonts w:ascii="Arial" w:hAnsi="Arial" w:cs="Arial"/>
          <w:color w:val="auto"/>
          <w:sz w:val="22"/>
          <w:szCs w:val="22"/>
        </w:rPr>
        <w:t>DOS RECURSOS</w:t>
      </w:r>
      <w:bookmarkEnd w:id="19"/>
    </w:p>
    <w:p w14:paraId="45653871" w14:textId="77777777" w:rsidR="009E4B6C" w:rsidRPr="007D0A59" w:rsidRDefault="009E4B6C" w:rsidP="00F51114">
      <w:pPr>
        <w:pStyle w:val="Nivel2"/>
        <w:widowControl w:val="0"/>
        <w:tabs>
          <w:tab w:val="left" w:pos="709"/>
          <w:tab w:val="left" w:pos="1134"/>
          <w:tab w:val="left" w:pos="8647"/>
        </w:tabs>
        <w:spacing w:before="0" w:after="0" w:line="240" w:lineRule="auto"/>
        <w:ind w:left="0" w:firstLine="0"/>
        <w:rPr>
          <w:color w:val="auto"/>
        </w:rPr>
      </w:pPr>
    </w:p>
    <w:p w14:paraId="0DE3C7EB" w14:textId="2EDE98AF" w:rsidR="006F46BC" w:rsidRPr="007D0A59" w:rsidRDefault="006F46BC" w:rsidP="005F37D4">
      <w:pPr>
        <w:pStyle w:val="Nivel2"/>
        <w:widowControl w:val="0"/>
        <w:numPr>
          <w:ilvl w:val="1"/>
          <w:numId w:val="22"/>
        </w:numPr>
        <w:tabs>
          <w:tab w:val="left" w:pos="426"/>
          <w:tab w:val="left" w:pos="709"/>
          <w:tab w:val="left" w:pos="1276"/>
          <w:tab w:val="left" w:pos="8647"/>
        </w:tabs>
        <w:spacing w:before="0" w:after="0" w:line="240" w:lineRule="auto"/>
        <w:ind w:left="0" w:firstLine="0"/>
        <w:rPr>
          <w:color w:val="auto"/>
        </w:rPr>
      </w:pPr>
      <w:r w:rsidRPr="007D0A59">
        <w:rPr>
          <w:color w:val="auto"/>
        </w:rPr>
        <w:t xml:space="preserve">A interposição de recurso referente ao julgamento das propostas, à habilitação ou inabilitação de licitantes, à anulação ou revogação da licitação, observará o disposto no </w:t>
      </w:r>
      <w:hyperlink r:id="rId18" w:anchor="art165" w:history="1">
        <w:r w:rsidRPr="007D0A59">
          <w:rPr>
            <w:rStyle w:val="Hyperlink"/>
            <w:color w:val="auto"/>
          </w:rPr>
          <w:t>art. 165 da Lei nº 14.133, de 2021</w:t>
        </w:r>
      </w:hyperlink>
      <w:r w:rsidRPr="007D0A59">
        <w:rPr>
          <w:color w:val="auto"/>
        </w:rPr>
        <w:t>.</w:t>
      </w:r>
    </w:p>
    <w:p w14:paraId="00584A99" w14:textId="77777777" w:rsidR="00170FD9" w:rsidRPr="007D0A59" w:rsidRDefault="00170FD9" w:rsidP="00F51114">
      <w:pPr>
        <w:pStyle w:val="Nivel2"/>
        <w:widowControl w:val="0"/>
        <w:tabs>
          <w:tab w:val="left" w:pos="426"/>
          <w:tab w:val="left" w:pos="709"/>
          <w:tab w:val="left" w:pos="1276"/>
          <w:tab w:val="left" w:pos="8647"/>
        </w:tabs>
        <w:spacing w:before="0" w:after="0" w:line="240" w:lineRule="auto"/>
        <w:ind w:left="0" w:firstLine="0"/>
        <w:rPr>
          <w:color w:val="auto"/>
        </w:rPr>
      </w:pPr>
    </w:p>
    <w:p w14:paraId="76794C3F" w14:textId="3B618B41" w:rsidR="006F46BC" w:rsidRPr="007D0A59" w:rsidRDefault="006F46BC" w:rsidP="005F37D4">
      <w:pPr>
        <w:pStyle w:val="Nivel2"/>
        <w:widowControl w:val="0"/>
        <w:numPr>
          <w:ilvl w:val="1"/>
          <w:numId w:val="17"/>
        </w:numPr>
        <w:tabs>
          <w:tab w:val="left" w:pos="426"/>
          <w:tab w:val="left" w:pos="709"/>
          <w:tab w:val="left" w:pos="1276"/>
          <w:tab w:val="left" w:pos="8647"/>
        </w:tabs>
        <w:spacing w:before="0" w:after="0" w:line="240" w:lineRule="auto"/>
        <w:ind w:left="0" w:firstLine="0"/>
        <w:rPr>
          <w:color w:val="auto"/>
        </w:rPr>
      </w:pPr>
      <w:r w:rsidRPr="007D0A59">
        <w:rPr>
          <w:color w:val="auto"/>
        </w:rPr>
        <w:t xml:space="preserve">O prazo recursal é de </w:t>
      </w:r>
      <w:r w:rsidR="00F934EE" w:rsidRPr="007D0A59">
        <w:rPr>
          <w:color w:val="auto"/>
        </w:rPr>
        <w:t>0</w:t>
      </w:r>
      <w:r w:rsidRPr="007D0A59">
        <w:rPr>
          <w:color w:val="auto"/>
        </w:rPr>
        <w:t>3 (três) dias úteis, contados da data de intimação ou de lavratura da ata.</w:t>
      </w:r>
    </w:p>
    <w:p w14:paraId="6ABB098B" w14:textId="77777777" w:rsidR="00170FD9" w:rsidRPr="007D0A59" w:rsidRDefault="00170FD9" w:rsidP="00F51114">
      <w:pPr>
        <w:pStyle w:val="Nivel2"/>
        <w:widowControl w:val="0"/>
        <w:tabs>
          <w:tab w:val="left" w:pos="426"/>
          <w:tab w:val="left" w:pos="709"/>
          <w:tab w:val="left" w:pos="1134"/>
          <w:tab w:val="left" w:pos="8647"/>
        </w:tabs>
        <w:spacing w:before="0" w:after="0" w:line="240" w:lineRule="auto"/>
        <w:ind w:left="0" w:firstLine="0"/>
        <w:rPr>
          <w:color w:val="auto"/>
        </w:rPr>
      </w:pPr>
    </w:p>
    <w:p w14:paraId="266F10D6" w14:textId="2CBE0ED7" w:rsidR="006F46BC" w:rsidRPr="007D0A59" w:rsidRDefault="006F46BC" w:rsidP="005F37D4">
      <w:pPr>
        <w:pStyle w:val="Nivel2"/>
        <w:widowControl w:val="0"/>
        <w:numPr>
          <w:ilvl w:val="1"/>
          <w:numId w:val="17"/>
        </w:numPr>
        <w:tabs>
          <w:tab w:val="left" w:pos="426"/>
          <w:tab w:val="left" w:pos="709"/>
          <w:tab w:val="left" w:pos="1134"/>
          <w:tab w:val="left" w:pos="8647"/>
        </w:tabs>
        <w:spacing w:before="0" w:after="0" w:line="240" w:lineRule="auto"/>
        <w:ind w:left="0" w:firstLine="0"/>
        <w:rPr>
          <w:color w:val="auto"/>
        </w:rPr>
      </w:pPr>
      <w:r w:rsidRPr="007D0A59">
        <w:rPr>
          <w:color w:val="auto"/>
        </w:rPr>
        <w:t>Quando o recurso apresentado impugnar o julgamento das propostas ou o ato de habilitação ou inabilitação do licitante:</w:t>
      </w:r>
    </w:p>
    <w:p w14:paraId="124C18AA" w14:textId="5F0C5600" w:rsidR="009E4B6C" w:rsidRPr="007D0A59" w:rsidRDefault="009E4B6C" w:rsidP="00F51114">
      <w:pPr>
        <w:pStyle w:val="Nivel2"/>
        <w:widowControl w:val="0"/>
        <w:tabs>
          <w:tab w:val="left" w:pos="426"/>
          <w:tab w:val="left" w:pos="709"/>
          <w:tab w:val="left" w:pos="1134"/>
          <w:tab w:val="left" w:pos="8647"/>
        </w:tabs>
        <w:spacing w:before="0" w:after="0" w:line="240" w:lineRule="auto"/>
        <w:ind w:left="0" w:firstLine="0"/>
        <w:rPr>
          <w:color w:val="auto"/>
        </w:rPr>
      </w:pPr>
    </w:p>
    <w:p w14:paraId="0DE5B6A4" w14:textId="77777777" w:rsidR="006F46BC" w:rsidRPr="007D0A59" w:rsidRDefault="006F46BC" w:rsidP="005F37D4">
      <w:pPr>
        <w:pStyle w:val="Nivel3"/>
        <w:widowControl w:val="0"/>
        <w:numPr>
          <w:ilvl w:val="2"/>
          <w:numId w:val="17"/>
        </w:numPr>
        <w:tabs>
          <w:tab w:val="left" w:pos="426"/>
          <w:tab w:val="left" w:pos="709"/>
          <w:tab w:val="left" w:pos="1134"/>
          <w:tab w:val="left" w:pos="8647"/>
        </w:tabs>
        <w:spacing w:before="0" w:after="0" w:line="240" w:lineRule="auto"/>
        <w:ind w:left="0" w:firstLine="0"/>
        <w:rPr>
          <w:color w:val="auto"/>
        </w:rPr>
      </w:pPr>
      <w:r w:rsidRPr="007D0A59">
        <w:rPr>
          <w:color w:val="auto"/>
        </w:rPr>
        <w:t>a intenção de recorrer deverá ser manifestada imediatamente, sob pena de preclusão;</w:t>
      </w:r>
    </w:p>
    <w:p w14:paraId="409C5D56" w14:textId="77777777" w:rsidR="006F46BC" w:rsidRPr="007D0A59" w:rsidRDefault="006F46BC" w:rsidP="005F37D4">
      <w:pPr>
        <w:pStyle w:val="Nivel3"/>
        <w:widowControl w:val="0"/>
        <w:numPr>
          <w:ilvl w:val="2"/>
          <w:numId w:val="17"/>
        </w:numPr>
        <w:tabs>
          <w:tab w:val="left" w:pos="426"/>
          <w:tab w:val="left" w:pos="709"/>
          <w:tab w:val="left" w:pos="1134"/>
          <w:tab w:val="left" w:pos="8647"/>
        </w:tabs>
        <w:spacing w:before="0" w:after="0" w:line="240" w:lineRule="auto"/>
        <w:ind w:left="0" w:firstLine="0"/>
        <w:rPr>
          <w:color w:val="auto"/>
        </w:rPr>
      </w:pPr>
      <w:r w:rsidRPr="007D0A59">
        <w:rPr>
          <w:color w:val="auto"/>
        </w:rPr>
        <w:t>o prazo para apresentação das razões recursais será iniciado na data de intimação ou de lavratura da ata de habilitação ou inabilitação;</w:t>
      </w:r>
    </w:p>
    <w:p w14:paraId="49B58914" w14:textId="77777777" w:rsidR="006F46BC" w:rsidRPr="007D0A59" w:rsidRDefault="006F46BC" w:rsidP="005F37D4">
      <w:pPr>
        <w:pStyle w:val="Nivel3"/>
        <w:widowControl w:val="0"/>
        <w:numPr>
          <w:ilvl w:val="2"/>
          <w:numId w:val="17"/>
        </w:numPr>
        <w:tabs>
          <w:tab w:val="left" w:pos="426"/>
          <w:tab w:val="left" w:pos="709"/>
          <w:tab w:val="left" w:pos="1134"/>
          <w:tab w:val="left" w:pos="8647"/>
        </w:tabs>
        <w:spacing w:before="0" w:after="0" w:line="240" w:lineRule="auto"/>
        <w:ind w:left="0" w:firstLine="0"/>
        <w:rPr>
          <w:color w:val="auto"/>
        </w:rPr>
      </w:pPr>
      <w:r w:rsidRPr="007D0A59">
        <w:rPr>
          <w:color w:val="auto"/>
        </w:rPr>
        <w:lastRenderedPageBreak/>
        <w:t>na hipótese de adoção da inversão de fases prevista no </w:t>
      </w:r>
      <w:hyperlink r:id="rId19" w:anchor="art17§1" w:history="1">
        <w:r w:rsidRPr="007D0A59">
          <w:rPr>
            <w:rStyle w:val="Hyperlink"/>
            <w:color w:val="auto"/>
          </w:rPr>
          <w:t>§ 1º do art. 17 da Lei nº 14.133, de 2021</w:t>
        </w:r>
      </w:hyperlink>
      <w:r w:rsidRPr="007D0A59">
        <w:rPr>
          <w:color w:val="auto"/>
        </w:rPr>
        <w:t>, o prazo para apresentação das razões recursais será iniciado na data de intimação da ata de julgamento.</w:t>
      </w:r>
    </w:p>
    <w:p w14:paraId="0F9280E5" w14:textId="77777777" w:rsidR="00170FD9" w:rsidRPr="007D0A59" w:rsidRDefault="00170FD9" w:rsidP="00F51114">
      <w:pPr>
        <w:pStyle w:val="Nivel3"/>
        <w:widowControl w:val="0"/>
        <w:tabs>
          <w:tab w:val="left" w:pos="426"/>
          <w:tab w:val="left" w:pos="709"/>
          <w:tab w:val="left" w:pos="1134"/>
          <w:tab w:val="left" w:pos="8647"/>
        </w:tabs>
        <w:spacing w:before="0" w:after="0" w:line="240" w:lineRule="auto"/>
        <w:ind w:left="0"/>
        <w:rPr>
          <w:color w:val="auto"/>
        </w:rPr>
      </w:pPr>
    </w:p>
    <w:p w14:paraId="5AC649DB" w14:textId="5D0E93F7" w:rsidR="00170FD9" w:rsidRPr="007D0A59" w:rsidRDefault="006F46BC" w:rsidP="005F37D4">
      <w:pPr>
        <w:pStyle w:val="Nivel2"/>
        <w:widowControl w:val="0"/>
        <w:numPr>
          <w:ilvl w:val="1"/>
          <w:numId w:val="17"/>
        </w:numPr>
        <w:tabs>
          <w:tab w:val="left" w:pos="426"/>
          <w:tab w:val="left" w:pos="709"/>
          <w:tab w:val="left" w:pos="1134"/>
          <w:tab w:val="left" w:pos="8647"/>
        </w:tabs>
        <w:spacing w:before="0" w:after="0" w:line="240" w:lineRule="auto"/>
        <w:ind w:left="0" w:firstLine="0"/>
        <w:rPr>
          <w:color w:val="auto"/>
        </w:rPr>
      </w:pPr>
      <w:r w:rsidRPr="007D0A59">
        <w:rPr>
          <w:color w:val="auto"/>
        </w:rPr>
        <w:t>Os re</w:t>
      </w:r>
      <w:r w:rsidR="00237495" w:rsidRPr="007D0A59">
        <w:rPr>
          <w:color w:val="auto"/>
        </w:rPr>
        <w:t xml:space="preserve">cursos deverão ser encaminhados </w:t>
      </w:r>
      <w:r w:rsidR="00237495" w:rsidRPr="007D0A59">
        <w:t xml:space="preserve">através do site </w:t>
      </w:r>
      <w:hyperlink r:id="rId20" w:history="1">
        <w:r w:rsidR="00237495" w:rsidRPr="007D0A59">
          <w:rPr>
            <w:rStyle w:val="Hyperlink"/>
          </w:rPr>
          <w:t>pelo e-mail pregao@novaandradina.ms.leg.br</w:t>
        </w:r>
      </w:hyperlink>
      <w:r w:rsidR="00237495" w:rsidRPr="007D0A59">
        <w:rPr>
          <w:color w:val="auto"/>
        </w:rPr>
        <w:t xml:space="preserve"> ou protocolados na sede da Câmara Municipal</w:t>
      </w:r>
    </w:p>
    <w:p w14:paraId="134F4014" w14:textId="77777777" w:rsidR="00237495" w:rsidRPr="007D0A59" w:rsidRDefault="00237495" w:rsidP="00F51114">
      <w:pPr>
        <w:pStyle w:val="Nivel2"/>
        <w:widowControl w:val="0"/>
        <w:tabs>
          <w:tab w:val="left" w:pos="426"/>
          <w:tab w:val="left" w:pos="709"/>
          <w:tab w:val="left" w:pos="1134"/>
          <w:tab w:val="left" w:pos="8647"/>
        </w:tabs>
        <w:spacing w:before="0" w:after="0" w:line="240" w:lineRule="auto"/>
        <w:ind w:left="0" w:firstLine="0"/>
        <w:rPr>
          <w:color w:val="auto"/>
        </w:rPr>
      </w:pPr>
    </w:p>
    <w:p w14:paraId="6703DFFD" w14:textId="77777777" w:rsidR="006F46BC" w:rsidRPr="007D0A59" w:rsidRDefault="006F46BC" w:rsidP="005F37D4">
      <w:pPr>
        <w:pStyle w:val="Nivel2"/>
        <w:widowControl w:val="0"/>
        <w:numPr>
          <w:ilvl w:val="1"/>
          <w:numId w:val="17"/>
        </w:numPr>
        <w:tabs>
          <w:tab w:val="left" w:pos="426"/>
          <w:tab w:val="left" w:pos="709"/>
          <w:tab w:val="left" w:pos="1134"/>
          <w:tab w:val="left" w:pos="8647"/>
        </w:tabs>
        <w:spacing w:before="0" w:after="0" w:line="240" w:lineRule="auto"/>
        <w:ind w:left="0" w:firstLine="0"/>
        <w:rPr>
          <w:color w:val="auto"/>
        </w:rPr>
      </w:pPr>
      <w:r w:rsidRPr="007D0A59">
        <w:rPr>
          <w:color w:val="auto"/>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72D2DBD" w14:textId="77777777" w:rsidR="00170FD9" w:rsidRPr="007D0A59" w:rsidRDefault="00170FD9" w:rsidP="00F51114">
      <w:pPr>
        <w:pStyle w:val="Nivel2"/>
        <w:widowControl w:val="0"/>
        <w:tabs>
          <w:tab w:val="left" w:pos="426"/>
          <w:tab w:val="left" w:pos="709"/>
          <w:tab w:val="left" w:pos="1134"/>
          <w:tab w:val="left" w:pos="8647"/>
        </w:tabs>
        <w:spacing w:before="0" w:after="0" w:line="240" w:lineRule="auto"/>
        <w:ind w:left="0" w:firstLine="0"/>
        <w:rPr>
          <w:color w:val="auto"/>
        </w:rPr>
      </w:pPr>
    </w:p>
    <w:p w14:paraId="1AB4CA20" w14:textId="0892CB8B" w:rsidR="006F46BC" w:rsidRPr="007D0A59" w:rsidRDefault="006F46BC" w:rsidP="005F37D4">
      <w:pPr>
        <w:pStyle w:val="Nivel2"/>
        <w:widowControl w:val="0"/>
        <w:numPr>
          <w:ilvl w:val="1"/>
          <w:numId w:val="17"/>
        </w:numPr>
        <w:tabs>
          <w:tab w:val="left" w:pos="426"/>
          <w:tab w:val="left" w:pos="709"/>
          <w:tab w:val="left" w:pos="1134"/>
          <w:tab w:val="left" w:pos="8647"/>
        </w:tabs>
        <w:spacing w:before="0" w:after="0" w:line="240" w:lineRule="auto"/>
        <w:ind w:left="0" w:firstLine="0"/>
        <w:rPr>
          <w:color w:val="auto"/>
        </w:rPr>
      </w:pPr>
      <w:r w:rsidRPr="007D0A59">
        <w:rPr>
          <w:color w:val="auto"/>
        </w:rPr>
        <w:t>Os recursos interpostos fora do prazo não serão conhecidos.</w:t>
      </w:r>
    </w:p>
    <w:p w14:paraId="7EFB021A" w14:textId="77777777" w:rsidR="00170FD9" w:rsidRPr="007D0A59" w:rsidRDefault="00170FD9" w:rsidP="00F51114">
      <w:pPr>
        <w:pStyle w:val="Nivel2"/>
        <w:widowControl w:val="0"/>
        <w:tabs>
          <w:tab w:val="left" w:pos="426"/>
          <w:tab w:val="left" w:pos="709"/>
          <w:tab w:val="left" w:pos="1134"/>
          <w:tab w:val="left" w:pos="8647"/>
        </w:tabs>
        <w:spacing w:before="0" w:after="0" w:line="240" w:lineRule="auto"/>
        <w:ind w:left="0" w:firstLine="0"/>
        <w:rPr>
          <w:color w:val="auto"/>
        </w:rPr>
      </w:pPr>
    </w:p>
    <w:p w14:paraId="24BADF9B" w14:textId="77777777" w:rsidR="006F46BC" w:rsidRPr="007D0A59" w:rsidRDefault="006F46BC" w:rsidP="005F37D4">
      <w:pPr>
        <w:pStyle w:val="Nivel2"/>
        <w:widowControl w:val="0"/>
        <w:numPr>
          <w:ilvl w:val="1"/>
          <w:numId w:val="17"/>
        </w:numPr>
        <w:tabs>
          <w:tab w:val="left" w:pos="426"/>
          <w:tab w:val="left" w:pos="709"/>
          <w:tab w:val="left" w:pos="1134"/>
          <w:tab w:val="left" w:pos="8647"/>
        </w:tabs>
        <w:spacing w:before="0" w:after="0" w:line="240" w:lineRule="auto"/>
        <w:ind w:left="0" w:firstLine="0"/>
        <w:rPr>
          <w:color w:val="auto"/>
        </w:rPr>
      </w:pPr>
      <w:r w:rsidRPr="007D0A59">
        <w:rPr>
          <w:color w:val="auto"/>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23D6F0" w14:textId="77777777" w:rsidR="00170FD9" w:rsidRPr="007D0A59" w:rsidRDefault="00170FD9" w:rsidP="00F51114">
      <w:pPr>
        <w:pStyle w:val="Nivel2"/>
        <w:widowControl w:val="0"/>
        <w:tabs>
          <w:tab w:val="left" w:pos="426"/>
          <w:tab w:val="left" w:pos="709"/>
          <w:tab w:val="left" w:pos="1134"/>
          <w:tab w:val="left" w:pos="8647"/>
        </w:tabs>
        <w:spacing w:before="0" w:after="0" w:line="240" w:lineRule="auto"/>
        <w:ind w:left="0" w:firstLine="0"/>
        <w:rPr>
          <w:color w:val="auto"/>
        </w:rPr>
      </w:pPr>
    </w:p>
    <w:p w14:paraId="3020F6B4" w14:textId="77777777" w:rsidR="006F46BC" w:rsidRPr="007D0A59" w:rsidRDefault="006F46BC" w:rsidP="005F37D4">
      <w:pPr>
        <w:pStyle w:val="Nivel2"/>
        <w:widowControl w:val="0"/>
        <w:numPr>
          <w:ilvl w:val="1"/>
          <w:numId w:val="17"/>
        </w:numPr>
        <w:tabs>
          <w:tab w:val="left" w:pos="426"/>
          <w:tab w:val="left" w:pos="709"/>
          <w:tab w:val="left" w:pos="1134"/>
          <w:tab w:val="left" w:pos="8647"/>
        </w:tabs>
        <w:spacing w:before="0" w:after="0" w:line="240" w:lineRule="auto"/>
        <w:ind w:left="0" w:firstLine="0"/>
        <w:rPr>
          <w:color w:val="auto"/>
        </w:rPr>
      </w:pPr>
      <w:r w:rsidRPr="007D0A59">
        <w:rPr>
          <w:color w:val="auto"/>
        </w:rPr>
        <w:t xml:space="preserve">O recurso e o pedido de reconsideração terão efeito suspensivo do ato ou da decisão recorrida até que sobrevenha decisão final da autoridade competente. </w:t>
      </w:r>
    </w:p>
    <w:p w14:paraId="4652CA44" w14:textId="77777777" w:rsidR="00170FD9" w:rsidRPr="007D0A59" w:rsidRDefault="00170FD9" w:rsidP="00F51114">
      <w:pPr>
        <w:pStyle w:val="Nivel2"/>
        <w:widowControl w:val="0"/>
        <w:tabs>
          <w:tab w:val="left" w:pos="426"/>
          <w:tab w:val="left" w:pos="709"/>
          <w:tab w:val="left" w:pos="1134"/>
          <w:tab w:val="left" w:pos="8647"/>
        </w:tabs>
        <w:spacing w:before="0" w:after="0" w:line="240" w:lineRule="auto"/>
        <w:ind w:left="0" w:firstLine="0"/>
        <w:rPr>
          <w:color w:val="auto"/>
        </w:rPr>
      </w:pPr>
    </w:p>
    <w:p w14:paraId="7BA53679" w14:textId="77777777" w:rsidR="006F46BC" w:rsidRPr="007D0A59" w:rsidRDefault="006F46BC" w:rsidP="005F37D4">
      <w:pPr>
        <w:pStyle w:val="Nivel2"/>
        <w:widowControl w:val="0"/>
        <w:numPr>
          <w:ilvl w:val="1"/>
          <w:numId w:val="17"/>
        </w:numPr>
        <w:tabs>
          <w:tab w:val="left" w:pos="426"/>
          <w:tab w:val="left" w:pos="709"/>
          <w:tab w:val="left" w:pos="1134"/>
          <w:tab w:val="left" w:pos="8647"/>
        </w:tabs>
        <w:spacing w:before="0" w:after="0" w:line="240" w:lineRule="auto"/>
        <w:ind w:left="0" w:firstLine="0"/>
        <w:rPr>
          <w:color w:val="auto"/>
        </w:rPr>
      </w:pPr>
      <w:r w:rsidRPr="007D0A59">
        <w:rPr>
          <w:color w:val="auto"/>
        </w:rPr>
        <w:t xml:space="preserve">O acolhimento do recurso invalida tão somente os atos insuscetíveis de aproveitamento. </w:t>
      </w:r>
    </w:p>
    <w:p w14:paraId="715B7D90" w14:textId="77777777" w:rsidR="00170FD9" w:rsidRPr="007D0A59" w:rsidRDefault="00170FD9" w:rsidP="00F51114">
      <w:pPr>
        <w:pStyle w:val="Nivel2"/>
        <w:widowControl w:val="0"/>
        <w:tabs>
          <w:tab w:val="left" w:pos="426"/>
          <w:tab w:val="left" w:pos="709"/>
          <w:tab w:val="left" w:pos="1134"/>
          <w:tab w:val="left" w:pos="8647"/>
        </w:tabs>
        <w:spacing w:before="0" w:after="0" w:line="240" w:lineRule="auto"/>
        <w:ind w:left="0" w:firstLine="0"/>
        <w:rPr>
          <w:color w:val="auto"/>
        </w:rPr>
      </w:pPr>
    </w:p>
    <w:p w14:paraId="153204BE" w14:textId="77777777" w:rsidR="00FB0EAE" w:rsidRPr="007D0A59" w:rsidRDefault="006F46BC" w:rsidP="005F37D4">
      <w:pPr>
        <w:pStyle w:val="Nivel2"/>
        <w:widowControl w:val="0"/>
        <w:numPr>
          <w:ilvl w:val="1"/>
          <w:numId w:val="17"/>
        </w:numPr>
        <w:tabs>
          <w:tab w:val="left" w:pos="284"/>
          <w:tab w:val="left" w:pos="426"/>
          <w:tab w:val="left" w:pos="709"/>
          <w:tab w:val="left" w:pos="1134"/>
          <w:tab w:val="left" w:pos="8647"/>
        </w:tabs>
        <w:spacing w:before="0" w:after="0" w:line="240" w:lineRule="auto"/>
        <w:ind w:left="0" w:firstLine="0"/>
        <w:rPr>
          <w:rStyle w:val="Hyperlink"/>
          <w:color w:val="auto"/>
        </w:rPr>
      </w:pPr>
      <w:r w:rsidRPr="007D0A59">
        <w:rPr>
          <w:color w:val="auto"/>
        </w:rPr>
        <w:t xml:space="preserve">Os autos do processo permanecerão com vista franqueada aos interessados no sítio </w:t>
      </w:r>
      <w:r w:rsidR="00384F88" w:rsidRPr="007D0A59">
        <w:rPr>
          <w:color w:val="auto"/>
        </w:rPr>
        <w:t>eletrônico</w:t>
      </w:r>
      <w:r w:rsidR="00C80D5E" w:rsidRPr="007D0A59">
        <w:rPr>
          <w:color w:val="auto"/>
        </w:rPr>
        <w:t xml:space="preserve">: </w:t>
      </w:r>
      <w:hyperlink r:id="rId21" w:history="1">
        <w:r w:rsidR="00384F88" w:rsidRPr="007D0A59">
          <w:rPr>
            <w:rStyle w:val="Hyperlink"/>
            <w:color w:val="auto"/>
            <w:u w:val="none"/>
          </w:rPr>
          <w:t>https://www.novaandradina.ms.leg.br/transparencia/licitacoes-e-contratos</w:t>
        </w:r>
      </w:hyperlink>
    </w:p>
    <w:p w14:paraId="20B595F9" w14:textId="0FD11CAC" w:rsidR="00384F88" w:rsidRPr="007D0A59" w:rsidRDefault="00384F88" w:rsidP="00F51114">
      <w:pPr>
        <w:spacing w:after="0" w:line="240" w:lineRule="auto"/>
        <w:jc w:val="both"/>
        <w:rPr>
          <w:rFonts w:ascii="Arial" w:hAnsi="Arial" w:cs="Arial"/>
          <w:color w:val="FF0000"/>
        </w:rPr>
      </w:pPr>
    </w:p>
    <w:p w14:paraId="0D5C37F3" w14:textId="77777777" w:rsidR="006F46BC" w:rsidRPr="007D0A59" w:rsidRDefault="006F46BC" w:rsidP="005F37D4">
      <w:pPr>
        <w:pStyle w:val="Nivel01"/>
        <w:keepNext w:val="0"/>
        <w:keepLines w:val="0"/>
        <w:widowControl w:val="0"/>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20" w:name="_Toc122606111"/>
      <w:r w:rsidRPr="007D0A59">
        <w:rPr>
          <w:rFonts w:ascii="Arial" w:hAnsi="Arial" w:cs="Arial"/>
          <w:color w:val="auto"/>
          <w:sz w:val="22"/>
          <w:szCs w:val="22"/>
        </w:rPr>
        <w:t>DAS INFRAÇÕES ADMINISTRATIVAS E SANÇÕES</w:t>
      </w:r>
      <w:bookmarkEnd w:id="20"/>
    </w:p>
    <w:p w14:paraId="3C577633" w14:textId="77777777" w:rsidR="009E4B6C" w:rsidRPr="007D0A59" w:rsidRDefault="009E4B6C" w:rsidP="00F51114">
      <w:pPr>
        <w:pStyle w:val="Nivel2"/>
        <w:widowControl w:val="0"/>
        <w:tabs>
          <w:tab w:val="left" w:pos="567"/>
          <w:tab w:val="left" w:pos="709"/>
          <w:tab w:val="left" w:pos="1134"/>
          <w:tab w:val="left" w:pos="8647"/>
        </w:tabs>
        <w:spacing w:before="0" w:after="0" w:line="240" w:lineRule="auto"/>
        <w:ind w:left="0" w:firstLine="0"/>
        <w:rPr>
          <w:color w:val="auto"/>
        </w:rPr>
      </w:pPr>
    </w:p>
    <w:p w14:paraId="21C2AB2B" w14:textId="77777777" w:rsidR="007D7DD3" w:rsidRPr="007D0A59" w:rsidRDefault="007D7DD3" w:rsidP="007D7DD3">
      <w:pPr>
        <w:pStyle w:val="Nivel2"/>
        <w:widowControl w:val="0"/>
        <w:numPr>
          <w:ilvl w:val="1"/>
          <w:numId w:val="41"/>
        </w:numPr>
        <w:tabs>
          <w:tab w:val="left" w:pos="567"/>
          <w:tab w:val="left" w:pos="709"/>
          <w:tab w:val="left" w:pos="8647"/>
        </w:tabs>
        <w:spacing w:before="0" w:after="0" w:line="240" w:lineRule="auto"/>
        <w:ind w:left="0" w:hanging="11"/>
        <w:rPr>
          <w:color w:val="auto"/>
        </w:rPr>
      </w:pPr>
      <w:r w:rsidRPr="007D0A59">
        <w:rPr>
          <w:color w:val="auto"/>
        </w:rPr>
        <w:t xml:space="preserve">Comete infração administrativa, nos termos da lei, o licitante que, com dolo ou culpa: </w:t>
      </w:r>
    </w:p>
    <w:p w14:paraId="442D618B" w14:textId="77777777" w:rsidR="007D7DD3" w:rsidRPr="007D0A59" w:rsidRDefault="007D7DD3" w:rsidP="007D7DD3">
      <w:pPr>
        <w:pStyle w:val="Nivel3"/>
        <w:widowControl w:val="0"/>
        <w:numPr>
          <w:ilvl w:val="2"/>
          <w:numId w:val="3"/>
        </w:numPr>
        <w:tabs>
          <w:tab w:val="left" w:pos="284"/>
          <w:tab w:val="left" w:pos="567"/>
          <w:tab w:val="left" w:pos="709"/>
          <w:tab w:val="left" w:pos="1134"/>
          <w:tab w:val="left" w:pos="8647"/>
        </w:tabs>
        <w:spacing w:before="0" w:after="0" w:line="240" w:lineRule="auto"/>
        <w:ind w:left="0" w:firstLine="0"/>
        <w:rPr>
          <w:color w:val="auto"/>
        </w:rPr>
      </w:pPr>
      <w:r w:rsidRPr="007D0A59">
        <w:rPr>
          <w:color w:val="auto"/>
        </w:rPr>
        <w:t>deixar de entregar a documentação exigida para o certame ou não entregar qualquer documento que tenha sido solicitado pelo/a pregoeiro/a durante o certame;</w:t>
      </w:r>
    </w:p>
    <w:p w14:paraId="1C03F1EE" w14:textId="77777777" w:rsidR="007D7DD3" w:rsidRPr="007D0A59" w:rsidRDefault="007D7DD3" w:rsidP="007D7DD3">
      <w:pPr>
        <w:pStyle w:val="Nivel3"/>
        <w:widowControl w:val="0"/>
        <w:numPr>
          <w:ilvl w:val="2"/>
          <w:numId w:val="3"/>
        </w:numPr>
        <w:tabs>
          <w:tab w:val="left" w:pos="284"/>
          <w:tab w:val="left" w:pos="567"/>
          <w:tab w:val="left" w:pos="709"/>
          <w:tab w:val="left" w:pos="1134"/>
          <w:tab w:val="left" w:pos="8647"/>
        </w:tabs>
        <w:spacing w:before="0" w:after="0" w:line="240" w:lineRule="auto"/>
        <w:ind w:left="0" w:firstLine="0"/>
        <w:rPr>
          <w:color w:val="auto"/>
        </w:rPr>
      </w:pPr>
      <w:r w:rsidRPr="007D0A59">
        <w:rPr>
          <w:color w:val="auto"/>
        </w:rPr>
        <w:t>Salvo em decorrência de fato superveniente devidamente justificado, não mantiver a proposta em especial quando:</w:t>
      </w:r>
    </w:p>
    <w:p w14:paraId="5E650888" w14:textId="77777777" w:rsidR="007D7DD3" w:rsidRPr="007D0A59" w:rsidRDefault="007D7DD3" w:rsidP="007D7DD3">
      <w:pPr>
        <w:pStyle w:val="Nivel3"/>
        <w:widowControl w:val="0"/>
        <w:tabs>
          <w:tab w:val="left" w:pos="567"/>
          <w:tab w:val="left" w:pos="709"/>
          <w:tab w:val="left" w:pos="1134"/>
          <w:tab w:val="left" w:pos="8647"/>
        </w:tabs>
        <w:spacing w:before="0" w:after="0" w:line="240" w:lineRule="auto"/>
        <w:ind w:left="0"/>
        <w:rPr>
          <w:color w:val="auto"/>
        </w:rPr>
      </w:pPr>
    </w:p>
    <w:p w14:paraId="650537C6"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 xml:space="preserve">não enviar a proposta adequada ao último lance ofertado ou após a negociação; </w:t>
      </w:r>
    </w:p>
    <w:p w14:paraId="14399620"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 xml:space="preserve">recusar-se a enviar o detalhamento da proposta quando exigível; </w:t>
      </w:r>
    </w:p>
    <w:p w14:paraId="00411262"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 xml:space="preserve">pedir para ser desclassificado quando encerrada a etapa competitiva; ou </w:t>
      </w:r>
    </w:p>
    <w:p w14:paraId="5B6AFB63"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deixar de apresentar amostra;</w:t>
      </w:r>
    </w:p>
    <w:p w14:paraId="323AF13D"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 xml:space="preserve">apresentar proposta ou amostra em desacordo com as especificações do edital; </w:t>
      </w:r>
    </w:p>
    <w:p w14:paraId="1A458515"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não celebrar o contrato ou não entregar a documentação exigida para a contratação, quando convocado dentro do prazo de validade de sua proposta;</w:t>
      </w:r>
    </w:p>
    <w:p w14:paraId="780F3AE3"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recusar-se, sem justificativa, a assinar o contrato ou a ata de registro de preço, ou a aceitar ou retirar o instrumento equivalente no prazo estabelecido pela Administração;</w:t>
      </w:r>
    </w:p>
    <w:p w14:paraId="7B530282"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apresentar declaração ou documentação falsa exigida para o certame ou prestar declaração falsa durante a licitação</w:t>
      </w:r>
    </w:p>
    <w:p w14:paraId="3A9432BB"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fraudar a licitação</w:t>
      </w:r>
    </w:p>
    <w:p w14:paraId="626B135D"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comportar-se de modo inidôneo ou cometer fraude de qualquer natureza, em especial quando:</w:t>
      </w:r>
    </w:p>
    <w:p w14:paraId="40D2B20C" w14:textId="77777777" w:rsidR="007D7DD3" w:rsidRPr="007D0A59" w:rsidRDefault="007D7DD3" w:rsidP="007D7DD3">
      <w:pPr>
        <w:pStyle w:val="Nivel4"/>
        <w:widowControl w:val="0"/>
        <w:numPr>
          <w:ilvl w:val="3"/>
          <w:numId w:val="3"/>
        </w:numPr>
        <w:tabs>
          <w:tab w:val="left" w:pos="284"/>
          <w:tab w:val="left" w:pos="567"/>
          <w:tab w:val="left" w:pos="709"/>
          <w:tab w:val="left" w:pos="851"/>
          <w:tab w:val="left" w:pos="1134"/>
          <w:tab w:val="left" w:pos="8647"/>
        </w:tabs>
        <w:spacing w:before="0" w:after="0" w:line="240" w:lineRule="auto"/>
        <w:ind w:left="0" w:firstLine="0"/>
      </w:pPr>
      <w:r w:rsidRPr="007D0A59">
        <w:t xml:space="preserve">agir em conluio ou em desconformidade com a lei; </w:t>
      </w:r>
    </w:p>
    <w:p w14:paraId="6E055956" w14:textId="77777777" w:rsidR="007D7DD3" w:rsidRPr="007D0A59" w:rsidRDefault="007D7DD3" w:rsidP="007D7DD3">
      <w:pPr>
        <w:pStyle w:val="Nivel4"/>
        <w:widowControl w:val="0"/>
        <w:numPr>
          <w:ilvl w:val="3"/>
          <w:numId w:val="3"/>
        </w:numPr>
        <w:tabs>
          <w:tab w:val="left" w:pos="284"/>
          <w:tab w:val="left" w:pos="567"/>
          <w:tab w:val="left" w:pos="709"/>
          <w:tab w:val="left" w:pos="851"/>
          <w:tab w:val="left" w:pos="1134"/>
          <w:tab w:val="left" w:pos="8647"/>
        </w:tabs>
        <w:spacing w:before="0" w:after="0" w:line="240" w:lineRule="auto"/>
        <w:ind w:left="0" w:firstLine="0"/>
      </w:pPr>
      <w:r w:rsidRPr="007D0A59">
        <w:t xml:space="preserve">induzir deliberadamente a erro no julgamento; </w:t>
      </w:r>
    </w:p>
    <w:p w14:paraId="5E41366B" w14:textId="77777777" w:rsidR="007D7DD3" w:rsidRPr="007D0A59" w:rsidRDefault="007D7DD3" w:rsidP="007D7DD3">
      <w:pPr>
        <w:pStyle w:val="Nivel4"/>
        <w:widowControl w:val="0"/>
        <w:numPr>
          <w:ilvl w:val="3"/>
          <w:numId w:val="3"/>
        </w:numPr>
        <w:tabs>
          <w:tab w:val="left" w:pos="284"/>
          <w:tab w:val="left" w:pos="709"/>
          <w:tab w:val="left" w:pos="851"/>
          <w:tab w:val="left" w:pos="1134"/>
          <w:tab w:val="left" w:pos="8647"/>
        </w:tabs>
        <w:spacing w:before="0" w:after="0" w:line="240" w:lineRule="auto"/>
        <w:ind w:left="0" w:firstLine="0"/>
      </w:pPr>
      <w:r w:rsidRPr="007D0A59">
        <w:t xml:space="preserve">apresentar amostra falsificada ou deteriorada; </w:t>
      </w:r>
    </w:p>
    <w:p w14:paraId="06D1A295" w14:textId="77777777" w:rsidR="007D7DD3" w:rsidRPr="007D0A59" w:rsidRDefault="007D7DD3" w:rsidP="007D7DD3">
      <w:pPr>
        <w:pStyle w:val="Nivel4"/>
        <w:widowControl w:val="0"/>
        <w:numPr>
          <w:ilvl w:val="3"/>
          <w:numId w:val="3"/>
        </w:numPr>
        <w:tabs>
          <w:tab w:val="left" w:pos="284"/>
          <w:tab w:val="left" w:pos="709"/>
          <w:tab w:val="left" w:pos="851"/>
          <w:tab w:val="left" w:pos="1134"/>
          <w:tab w:val="left" w:pos="8647"/>
        </w:tabs>
        <w:spacing w:before="0" w:after="0" w:line="240" w:lineRule="auto"/>
        <w:ind w:left="0" w:firstLine="0"/>
      </w:pPr>
      <w:r w:rsidRPr="007D0A59">
        <w:lastRenderedPageBreak/>
        <w:t>praticar atos ilícitos com vistas a frustrar os objetivos da licitação</w:t>
      </w:r>
    </w:p>
    <w:p w14:paraId="3356DD56" w14:textId="77777777" w:rsidR="007D7DD3" w:rsidRPr="007D0A59" w:rsidRDefault="007D7DD3" w:rsidP="007D7DD3">
      <w:pPr>
        <w:pStyle w:val="Nivel4"/>
        <w:widowControl w:val="0"/>
        <w:numPr>
          <w:ilvl w:val="3"/>
          <w:numId w:val="3"/>
        </w:numPr>
        <w:tabs>
          <w:tab w:val="left" w:pos="284"/>
          <w:tab w:val="left" w:pos="709"/>
          <w:tab w:val="left" w:pos="851"/>
          <w:tab w:val="left" w:pos="1134"/>
          <w:tab w:val="left" w:pos="8647"/>
        </w:tabs>
        <w:spacing w:before="0" w:after="0" w:line="240" w:lineRule="auto"/>
        <w:ind w:left="0" w:firstLine="0"/>
      </w:pPr>
      <w:r w:rsidRPr="007D0A59">
        <w:t xml:space="preserve">praticar ato lesivo previsto no </w:t>
      </w:r>
      <w:hyperlink r:id="rId22" w:anchor="art5" w:history="1">
        <w:r w:rsidRPr="007D0A59">
          <w:rPr>
            <w:rStyle w:val="Hyperlink"/>
            <w:color w:val="auto"/>
          </w:rPr>
          <w:t>art. 5° da Lei n° 12.846, de 2013</w:t>
        </w:r>
      </w:hyperlink>
      <w:r w:rsidRPr="007D0A59">
        <w:t>.</w:t>
      </w:r>
    </w:p>
    <w:p w14:paraId="2675F05B" w14:textId="77777777" w:rsidR="007D7DD3" w:rsidRPr="007D0A59" w:rsidRDefault="007D7DD3" w:rsidP="007D7DD3">
      <w:pPr>
        <w:pStyle w:val="Nivel3"/>
        <w:widowControl w:val="0"/>
        <w:tabs>
          <w:tab w:val="left" w:pos="284"/>
          <w:tab w:val="left" w:pos="709"/>
          <w:tab w:val="left" w:pos="851"/>
          <w:tab w:val="left" w:pos="1134"/>
          <w:tab w:val="left" w:pos="8647"/>
        </w:tabs>
        <w:spacing w:before="0" w:after="0" w:line="240" w:lineRule="auto"/>
        <w:ind w:left="0"/>
        <w:rPr>
          <w:color w:val="auto"/>
        </w:rPr>
      </w:pPr>
    </w:p>
    <w:p w14:paraId="15928ACF" w14:textId="77777777" w:rsidR="007D7DD3" w:rsidRPr="007D0A59" w:rsidRDefault="007D7DD3" w:rsidP="007D7DD3">
      <w:pPr>
        <w:pStyle w:val="Nivel2"/>
        <w:widowControl w:val="0"/>
        <w:numPr>
          <w:ilvl w:val="1"/>
          <w:numId w:val="41"/>
        </w:numPr>
        <w:tabs>
          <w:tab w:val="left" w:pos="709"/>
          <w:tab w:val="left" w:pos="1134"/>
          <w:tab w:val="left" w:pos="8647"/>
        </w:tabs>
        <w:spacing w:before="0" w:after="0" w:line="240" w:lineRule="auto"/>
        <w:ind w:left="0" w:hanging="11"/>
        <w:rPr>
          <w:color w:val="auto"/>
        </w:rPr>
      </w:pPr>
      <w:r w:rsidRPr="007D0A59">
        <w:rPr>
          <w:color w:val="auto"/>
        </w:rPr>
        <w:t xml:space="preserve">Com fulcro na </w:t>
      </w:r>
      <w:hyperlink r:id="rId23" w:history="1">
        <w:r w:rsidRPr="007D0A59">
          <w:rPr>
            <w:rStyle w:val="Hyperlink"/>
            <w:color w:val="auto"/>
          </w:rPr>
          <w:t>Lei n° 14.133, de 2021</w:t>
        </w:r>
      </w:hyperlink>
      <w:r w:rsidRPr="007D0A59">
        <w:rPr>
          <w:color w:val="auto"/>
        </w:rPr>
        <w:t xml:space="preserve">, a Administração poderá, garantida a prévia defesa, aplicar aos licitantes e/ou adjudicatários as seguintes sanções, sem prejuízo das responsabilidades civil e criminal: </w:t>
      </w:r>
    </w:p>
    <w:p w14:paraId="31E3E012" w14:textId="77777777" w:rsidR="007D7DD3" w:rsidRPr="007D0A59" w:rsidRDefault="007D7DD3" w:rsidP="007D7DD3">
      <w:pPr>
        <w:pStyle w:val="Nivel2"/>
        <w:widowControl w:val="0"/>
        <w:tabs>
          <w:tab w:val="left" w:pos="709"/>
          <w:tab w:val="left" w:pos="1134"/>
          <w:tab w:val="left" w:pos="8647"/>
        </w:tabs>
        <w:spacing w:before="0" w:after="0" w:line="240" w:lineRule="auto"/>
        <w:ind w:left="0" w:firstLine="0"/>
        <w:rPr>
          <w:color w:val="auto"/>
        </w:rPr>
      </w:pPr>
    </w:p>
    <w:p w14:paraId="0E17E736" w14:textId="77777777" w:rsidR="007D7DD3" w:rsidRPr="007D0A59" w:rsidRDefault="007D7DD3" w:rsidP="007D7DD3">
      <w:pPr>
        <w:pStyle w:val="Nivel3"/>
        <w:widowControl w:val="0"/>
        <w:numPr>
          <w:ilvl w:val="2"/>
          <w:numId w:val="41"/>
        </w:numPr>
        <w:tabs>
          <w:tab w:val="left" w:pos="426"/>
          <w:tab w:val="left" w:pos="709"/>
          <w:tab w:val="left" w:pos="1134"/>
          <w:tab w:val="left" w:pos="8647"/>
        </w:tabs>
        <w:spacing w:before="0" w:after="0" w:line="240" w:lineRule="auto"/>
        <w:ind w:left="0" w:firstLine="0"/>
        <w:rPr>
          <w:color w:val="auto"/>
        </w:rPr>
      </w:pPr>
      <w:r w:rsidRPr="007D0A59">
        <w:rPr>
          <w:color w:val="auto"/>
        </w:rPr>
        <w:t xml:space="preserve">advertência; </w:t>
      </w:r>
    </w:p>
    <w:p w14:paraId="460DBFD5" w14:textId="77777777" w:rsidR="007D7DD3" w:rsidRPr="007D0A59" w:rsidRDefault="007D7DD3" w:rsidP="007D7DD3">
      <w:pPr>
        <w:pStyle w:val="Nivel3"/>
        <w:widowControl w:val="0"/>
        <w:numPr>
          <w:ilvl w:val="2"/>
          <w:numId w:val="41"/>
        </w:numPr>
        <w:tabs>
          <w:tab w:val="left" w:pos="426"/>
          <w:tab w:val="left" w:pos="709"/>
          <w:tab w:val="left" w:pos="1134"/>
          <w:tab w:val="left" w:pos="8647"/>
        </w:tabs>
        <w:spacing w:before="0" w:after="0" w:line="240" w:lineRule="auto"/>
        <w:ind w:left="0" w:firstLine="0"/>
        <w:rPr>
          <w:color w:val="auto"/>
        </w:rPr>
      </w:pPr>
      <w:r w:rsidRPr="007D0A59">
        <w:rPr>
          <w:color w:val="auto"/>
        </w:rPr>
        <w:t>multa;</w:t>
      </w:r>
    </w:p>
    <w:p w14:paraId="18853795" w14:textId="77777777" w:rsidR="007D7DD3" w:rsidRPr="007D0A59" w:rsidRDefault="007D7DD3" w:rsidP="007D7DD3">
      <w:pPr>
        <w:pStyle w:val="Nivel3"/>
        <w:widowControl w:val="0"/>
        <w:numPr>
          <w:ilvl w:val="2"/>
          <w:numId w:val="41"/>
        </w:numPr>
        <w:tabs>
          <w:tab w:val="left" w:pos="426"/>
          <w:tab w:val="left" w:pos="709"/>
          <w:tab w:val="left" w:pos="1134"/>
          <w:tab w:val="left" w:pos="8647"/>
        </w:tabs>
        <w:spacing w:before="0" w:after="0" w:line="240" w:lineRule="auto"/>
        <w:ind w:left="0" w:firstLine="0"/>
        <w:rPr>
          <w:color w:val="auto"/>
        </w:rPr>
      </w:pPr>
      <w:r w:rsidRPr="007D0A59">
        <w:rPr>
          <w:color w:val="auto"/>
        </w:rPr>
        <w:t>impedimento de licitar e contratar e</w:t>
      </w:r>
    </w:p>
    <w:p w14:paraId="49B20381" w14:textId="77777777" w:rsidR="007D7DD3" w:rsidRPr="007D0A59" w:rsidRDefault="007D7DD3" w:rsidP="007D7DD3">
      <w:pPr>
        <w:pStyle w:val="Nivel3"/>
        <w:widowControl w:val="0"/>
        <w:numPr>
          <w:ilvl w:val="2"/>
          <w:numId w:val="41"/>
        </w:numPr>
        <w:tabs>
          <w:tab w:val="left" w:pos="426"/>
          <w:tab w:val="left" w:pos="709"/>
          <w:tab w:val="left" w:pos="1134"/>
          <w:tab w:val="left" w:pos="8647"/>
        </w:tabs>
        <w:spacing w:before="0" w:after="0" w:line="240" w:lineRule="auto"/>
        <w:ind w:left="0" w:firstLine="0"/>
        <w:rPr>
          <w:color w:val="auto"/>
        </w:rPr>
      </w:pPr>
      <w:r w:rsidRPr="007D0A59">
        <w:rPr>
          <w:color w:val="auto"/>
        </w:rPr>
        <w:t>declaração de inidoneidade para licitar ou contratar, enquanto perdurarem os motivos determinantes da punição ou até que seja promovida sua reabilitação perante a própria autoridade que aplicou a penalidade.</w:t>
      </w:r>
    </w:p>
    <w:p w14:paraId="4D3D446E" w14:textId="77777777" w:rsidR="007D7DD3" w:rsidRPr="007D0A59" w:rsidRDefault="007D7DD3" w:rsidP="007D7DD3">
      <w:pPr>
        <w:pStyle w:val="Nivel3"/>
        <w:widowControl w:val="0"/>
        <w:tabs>
          <w:tab w:val="left" w:pos="426"/>
          <w:tab w:val="left" w:pos="709"/>
          <w:tab w:val="left" w:pos="1134"/>
          <w:tab w:val="left" w:pos="8647"/>
        </w:tabs>
        <w:spacing w:before="0" w:after="0" w:line="240" w:lineRule="auto"/>
        <w:ind w:left="0"/>
        <w:rPr>
          <w:color w:val="auto"/>
        </w:rPr>
      </w:pPr>
    </w:p>
    <w:p w14:paraId="4276FE43" w14:textId="77777777" w:rsidR="007D7DD3" w:rsidRPr="007D0A59" w:rsidRDefault="007D7DD3" w:rsidP="007D7DD3">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Na aplicação das sanções serão considerados:</w:t>
      </w:r>
    </w:p>
    <w:p w14:paraId="6A05230F" w14:textId="77777777" w:rsidR="007D7DD3" w:rsidRPr="007D0A59" w:rsidRDefault="007D7DD3" w:rsidP="007D7DD3">
      <w:pPr>
        <w:pStyle w:val="Nivel2"/>
        <w:widowControl w:val="0"/>
        <w:tabs>
          <w:tab w:val="left" w:pos="709"/>
          <w:tab w:val="left" w:pos="1134"/>
          <w:tab w:val="left" w:pos="8647"/>
        </w:tabs>
        <w:spacing w:before="0" w:after="0" w:line="240" w:lineRule="auto"/>
        <w:ind w:left="0" w:firstLine="0"/>
        <w:rPr>
          <w:color w:val="auto"/>
        </w:rPr>
      </w:pPr>
    </w:p>
    <w:p w14:paraId="621EE4AB" w14:textId="77777777" w:rsidR="007D7DD3" w:rsidRPr="007D0A59" w:rsidRDefault="007D7DD3" w:rsidP="007D7DD3">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natureza e a gravidade da infração cometida.</w:t>
      </w:r>
    </w:p>
    <w:p w14:paraId="56375561" w14:textId="77777777" w:rsidR="007D7DD3" w:rsidRPr="007D0A59" w:rsidRDefault="007D7DD3" w:rsidP="007D7DD3">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as peculiaridades do caso concreto</w:t>
      </w:r>
    </w:p>
    <w:p w14:paraId="23D33B3D" w14:textId="77777777" w:rsidR="007D7DD3" w:rsidRPr="007D0A59" w:rsidRDefault="007D7DD3" w:rsidP="007D7DD3">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as circunstâncias agravantes ou atenuantes</w:t>
      </w:r>
    </w:p>
    <w:p w14:paraId="79945432" w14:textId="77777777" w:rsidR="007D7DD3" w:rsidRPr="007D0A59" w:rsidRDefault="007D7DD3" w:rsidP="007D7DD3">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os danos que dela provierem para a Administração Pública</w:t>
      </w:r>
    </w:p>
    <w:p w14:paraId="4A6EF57A" w14:textId="77777777" w:rsidR="007D7DD3" w:rsidRPr="007D0A59" w:rsidRDefault="007D7DD3" w:rsidP="007D7DD3">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implantação ou o aperfeiçoamento de programa de integridade, conforme normas e orientações dos órgãos de controle.</w:t>
      </w:r>
    </w:p>
    <w:p w14:paraId="1DCC3824" w14:textId="77777777" w:rsidR="007D7DD3" w:rsidRPr="007D0A59" w:rsidRDefault="007D7DD3" w:rsidP="007D7DD3">
      <w:pPr>
        <w:pStyle w:val="Nivel3"/>
        <w:widowControl w:val="0"/>
        <w:tabs>
          <w:tab w:val="left" w:pos="284"/>
          <w:tab w:val="left" w:pos="426"/>
          <w:tab w:val="left" w:pos="709"/>
          <w:tab w:val="left" w:pos="1134"/>
          <w:tab w:val="left" w:pos="8647"/>
        </w:tabs>
        <w:spacing w:before="0" w:after="0" w:line="240" w:lineRule="auto"/>
        <w:ind w:left="0"/>
        <w:rPr>
          <w:color w:val="auto"/>
        </w:rPr>
      </w:pPr>
    </w:p>
    <w:p w14:paraId="3E92895B" w14:textId="7D11D4CA" w:rsidR="007D7DD3" w:rsidRPr="007D0A59" w:rsidRDefault="007D7DD3" w:rsidP="007D7DD3">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 xml:space="preserve">A multa será recolhida em percentual de 20% incidente sobre o valor do contrato licitado, recolhida no prazo máximo de </w:t>
      </w:r>
      <w:r w:rsidRPr="007D0A59">
        <w:rPr>
          <w:b/>
          <w:bCs/>
          <w:color w:val="auto"/>
        </w:rPr>
        <w:t>15 (quinze) dias</w:t>
      </w:r>
      <w:r w:rsidRPr="007D0A59">
        <w:rPr>
          <w:color w:val="auto"/>
        </w:rPr>
        <w:t xml:space="preserve"> úteis, a contar da comunicação oficial. </w:t>
      </w:r>
    </w:p>
    <w:p w14:paraId="16AC3E74" w14:textId="77777777" w:rsidR="007D7DD3" w:rsidRPr="007D0A59" w:rsidRDefault="007D7DD3" w:rsidP="007D7DD3">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68E4AC2C" w14:textId="77777777" w:rsidR="007D7DD3" w:rsidRPr="007D0A59" w:rsidRDefault="007D7DD3" w:rsidP="007D7DD3">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As sanções de advertência, impedimento de licitar e contratar e declaração de inidoneidade para licitar ou contratar poderão ser aplicadas, cumulativamente ou não, à penalidade de multa.</w:t>
      </w:r>
    </w:p>
    <w:p w14:paraId="27AE117E" w14:textId="77777777" w:rsidR="007D7DD3" w:rsidRPr="007D0A59" w:rsidRDefault="007D7DD3" w:rsidP="007D7DD3">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5BE1CBC4" w14:textId="77777777" w:rsidR="007D7DD3" w:rsidRPr="007D0A59" w:rsidRDefault="007D7DD3" w:rsidP="007D7DD3">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Na aplicação da sanção de multa será facultada a defesa do interessado no prazo de 15 (quinze) dias úteis, contado da data de sua intimação.</w:t>
      </w:r>
    </w:p>
    <w:p w14:paraId="0052F280" w14:textId="77777777" w:rsidR="007D7DD3" w:rsidRPr="007D0A59" w:rsidRDefault="007D7DD3" w:rsidP="007D7DD3">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092DD93E" w14:textId="77777777" w:rsidR="007D7DD3" w:rsidRPr="007D0A59" w:rsidRDefault="007D7DD3" w:rsidP="007D7DD3">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EF3D09A" w14:textId="77777777" w:rsidR="007D7DD3" w:rsidRPr="007D0A59" w:rsidRDefault="007D7DD3" w:rsidP="007D7DD3">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2A968B30" w14:textId="77777777" w:rsidR="007D7DD3" w:rsidRPr="007D0A59" w:rsidRDefault="007D7DD3" w:rsidP="007D7DD3">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 xml:space="preserve">Poderá ser aplicada ao responsável a sanção de declaração de inidoneidade para licitar ou contratar, em decorrência da prática das infrações que justifiquem a imposição de penalidade mais grave que a sanção de impedimento de licitar e contratar, cuja duração observará o prazo previsto no </w:t>
      </w:r>
      <w:hyperlink r:id="rId24" w:anchor="art156§5" w:history="1">
        <w:r w:rsidRPr="007D0A59">
          <w:rPr>
            <w:rStyle w:val="Hyperlink"/>
            <w:color w:val="auto"/>
          </w:rPr>
          <w:t>art. 156, §5º, da Lei n° 14.133/2021</w:t>
        </w:r>
      </w:hyperlink>
      <w:r w:rsidRPr="007D0A59">
        <w:rPr>
          <w:color w:val="auto"/>
        </w:rPr>
        <w:t>.</w:t>
      </w:r>
    </w:p>
    <w:p w14:paraId="6C668687" w14:textId="77777777" w:rsidR="007D7DD3" w:rsidRPr="007D0A59" w:rsidRDefault="007D7DD3" w:rsidP="007D7DD3">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3443DDEF" w14:textId="77777777" w:rsidR="007D7DD3" w:rsidRPr="007D0A59" w:rsidRDefault="007D7DD3" w:rsidP="007D7DD3">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p>
    <w:p w14:paraId="2AA5DB17" w14:textId="77777777" w:rsidR="007D7DD3" w:rsidRPr="007D0A59" w:rsidRDefault="007D7DD3" w:rsidP="007D7DD3">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37D2BCD9" w14:textId="77777777" w:rsidR="007D7DD3" w:rsidRPr="007D0A59" w:rsidRDefault="007D7DD3" w:rsidP="007D7DD3">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w:t>
      </w:r>
      <w:r w:rsidRPr="007D0A59">
        <w:rPr>
          <w:color w:val="auto"/>
        </w:rPr>
        <w:lastRenderedPageBreak/>
        <w:t xml:space="preserve">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AA3B337" w14:textId="77777777" w:rsidR="007D7DD3" w:rsidRPr="007D0A59" w:rsidRDefault="007D7DD3" w:rsidP="007D7DD3">
      <w:pPr>
        <w:pStyle w:val="Nivel2"/>
        <w:widowControl w:val="0"/>
        <w:tabs>
          <w:tab w:val="left" w:pos="709"/>
          <w:tab w:val="left" w:pos="1134"/>
          <w:tab w:val="left" w:pos="8647"/>
        </w:tabs>
        <w:spacing w:before="0" w:after="0" w:line="240" w:lineRule="auto"/>
        <w:ind w:left="0" w:firstLine="0"/>
        <w:rPr>
          <w:color w:val="auto"/>
        </w:rPr>
      </w:pPr>
    </w:p>
    <w:p w14:paraId="651F0B69" w14:textId="77777777" w:rsidR="007D7DD3" w:rsidRPr="007D0A59" w:rsidRDefault="007D7DD3" w:rsidP="007D7DD3">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305B174" w14:textId="77777777" w:rsidR="007D7DD3" w:rsidRPr="007D0A59" w:rsidRDefault="007D7DD3" w:rsidP="007D7DD3">
      <w:pPr>
        <w:pStyle w:val="Nivel2"/>
        <w:widowControl w:val="0"/>
        <w:tabs>
          <w:tab w:val="left" w:pos="709"/>
          <w:tab w:val="left" w:pos="1134"/>
          <w:tab w:val="left" w:pos="8647"/>
        </w:tabs>
        <w:spacing w:before="0" w:after="0" w:line="240" w:lineRule="auto"/>
        <w:ind w:left="0" w:firstLine="0"/>
        <w:rPr>
          <w:color w:val="auto"/>
        </w:rPr>
      </w:pPr>
    </w:p>
    <w:p w14:paraId="3C75A813" w14:textId="77777777" w:rsidR="007D7DD3" w:rsidRPr="007D0A59" w:rsidRDefault="007D7DD3" w:rsidP="007D7DD3">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8BDC157" w14:textId="77777777" w:rsidR="007D7DD3" w:rsidRPr="007D0A59" w:rsidRDefault="007D7DD3" w:rsidP="007D7DD3">
      <w:pPr>
        <w:pStyle w:val="Nivel2"/>
        <w:widowControl w:val="0"/>
        <w:tabs>
          <w:tab w:val="left" w:pos="709"/>
          <w:tab w:val="left" w:pos="1134"/>
          <w:tab w:val="left" w:pos="8647"/>
        </w:tabs>
        <w:spacing w:before="0" w:after="0" w:line="240" w:lineRule="auto"/>
        <w:ind w:left="0" w:firstLine="0"/>
        <w:rPr>
          <w:color w:val="auto"/>
        </w:rPr>
      </w:pPr>
    </w:p>
    <w:p w14:paraId="72AED150" w14:textId="77777777" w:rsidR="007D7DD3" w:rsidRPr="007D0A59" w:rsidRDefault="007D7DD3" w:rsidP="007D7DD3">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O recurso e o pedido de reconsideração terão efeito suspensivo do ato ou da decisão recorrida até que sobrevenha decisão final da autoridade competente.</w:t>
      </w:r>
    </w:p>
    <w:p w14:paraId="37A0D86F" w14:textId="77777777" w:rsidR="007D7DD3" w:rsidRPr="007D0A59" w:rsidRDefault="007D7DD3" w:rsidP="007D7DD3">
      <w:pPr>
        <w:pStyle w:val="Nivel2"/>
        <w:widowControl w:val="0"/>
        <w:tabs>
          <w:tab w:val="left" w:pos="709"/>
          <w:tab w:val="left" w:pos="1134"/>
          <w:tab w:val="left" w:pos="8647"/>
        </w:tabs>
        <w:spacing w:before="0" w:after="0" w:line="240" w:lineRule="auto"/>
        <w:ind w:left="0" w:firstLine="0"/>
        <w:rPr>
          <w:color w:val="auto"/>
        </w:rPr>
      </w:pPr>
    </w:p>
    <w:p w14:paraId="309BE33B" w14:textId="77777777" w:rsidR="007D7DD3" w:rsidRPr="007D0A59" w:rsidRDefault="007D7DD3" w:rsidP="007D7DD3">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A aplicação das sanções previstas neste edital não exclui, em hipótese alguma, a obrigação de reparação integral dos danos causados.</w:t>
      </w:r>
    </w:p>
    <w:p w14:paraId="21366401" w14:textId="77777777" w:rsidR="006F46BC" w:rsidRPr="007D0A59" w:rsidRDefault="006F46BC" w:rsidP="00F51114">
      <w:pPr>
        <w:pStyle w:val="Nivel2"/>
        <w:widowControl w:val="0"/>
        <w:tabs>
          <w:tab w:val="left" w:pos="709"/>
          <w:tab w:val="left" w:pos="1134"/>
          <w:tab w:val="left" w:pos="8647"/>
        </w:tabs>
        <w:spacing w:before="0" w:after="0" w:line="240" w:lineRule="auto"/>
        <w:ind w:left="0" w:firstLine="0"/>
        <w:rPr>
          <w:color w:val="auto"/>
        </w:rPr>
      </w:pPr>
    </w:p>
    <w:p w14:paraId="3EA73362" w14:textId="77777777" w:rsidR="006F46BC" w:rsidRPr="007D0A59" w:rsidRDefault="006F46BC" w:rsidP="005F37D4">
      <w:pPr>
        <w:pStyle w:val="Nivel01"/>
        <w:keepNext w:val="0"/>
        <w:keepLines w:val="0"/>
        <w:widowControl w:val="0"/>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21" w:name="_Toc122606112"/>
      <w:r w:rsidRPr="007D0A59">
        <w:rPr>
          <w:rFonts w:ascii="Arial" w:hAnsi="Arial" w:cs="Arial"/>
          <w:color w:val="auto"/>
          <w:sz w:val="22"/>
          <w:szCs w:val="22"/>
        </w:rPr>
        <w:t>DA IMPUGNAÇÃO AO EDITAL E DO PEDIDO DE ESCLARECIMENTO</w:t>
      </w:r>
      <w:bookmarkEnd w:id="21"/>
    </w:p>
    <w:p w14:paraId="3C994F94" w14:textId="77777777" w:rsidR="009E4B6C" w:rsidRPr="007D0A59" w:rsidRDefault="009E4B6C" w:rsidP="00F51114">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2194F011" w14:textId="16B5530D" w:rsidR="00FB6325" w:rsidRPr="007D0A59" w:rsidRDefault="006F46BC" w:rsidP="005F37D4">
      <w:pPr>
        <w:pStyle w:val="Nivel2"/>
        <w:widowControl w:val="0"/>
        <w:numPr>
          <w:ilvl w:val="1"/>
          <w:numId w:val="24"/>
        </w:numPr>
        <w:tabs>
          <w:tab w:val="left" w:pos="284"/>
          <w:tab w:val="left" w:pos="426"/>
          <w:tab w:val="left" w:pos="709"/>
          <w:tab w:val="left" w:pos="1276"/>
          <w:tab w:val="left" w:pos="8647"/>
        </w:tabs>
        <w:spacing w:before="0" w:after="0" w:line="240" w:lineRule="auto"/>
        <w:ind w:left="0" w:firstLine="0"/>
        <w:rPr>
          <w:color w:val="auto"/>
        </w:rPr>
      </w:pPr>
      <w:r w:rsidRPr="007D0A59">
        <w:rPr>
          <w:color w:val="auto"/>
        </w:rPr>
        <w:t xml:space="preserve">Qualquer pessoa é parte legítima para impugnar este Edital por irregularidade na aplicação da </w:t>
      </w:r>
      <w:hyperlink r:id="rId25" w:history="1">
        <w:r w:rsidRPr="007D0A59">
          <w:rPr>
            <w:rStyle w:val="Hyperlink"/>
            <w:color w:val="auto"/>
          </w:rPr>
          <w:t>Lei n</w:t>
        </w:r>
        <w:r w:rsidR="00844EF1" w:rsidRPr="007D0A59">
          <w:rPr>
            <w:rStyle w:val="Hyperlink"/>
            <w:color w:val="auto"/>
          </w:rPr>
          <w:t>°</w:t>
        </w:r>
        <w:r w:rsidRPr="007D0A59">
          <w:rPr>
            <w:rStyle w:val="Hyperlink"/>
            <w:color w:val="auto"/>
          </w:rPr>
          <w:t xml:space="preserve"> 14.133, de 2021</w:t>
        </w:r>
      </w:hyperlink>
      <w:r w:rsidRPr="007D0A59">
        <w:rPr>
          <w:color w:val="auto"/>
        </w:rPr>
        <w:t>, devendo protocolar o pedido até 3 (cinco) dias úteis antes da data da abertura do certame.</w:t>
      </w:r>
    </w:p>
    <w:p w14:paraId="453FCF72" w14:textId="77777777" w:rsidR="00FB6325" w:rsidRPr="007D0A59" w:rsidRDefault="00FB6325" w:rsidP="00F51114">
      <w:pPr>
        <w:pStyle w:val="Nivel2"/>
        <w:widowControl w:val="0"/>
        <w:tabs>
          <w:tab w:val="left" w:pos="284"/>
          <w:tab w:val="left" w:pos="426"/>
          <w:tab w:val="left" w:pos="709"/>
          <w:tab w:val="left" w:pos="1276"/>
          <w:tab w:val="left" w:pos="8647"/>
        </w:tabs>
        <w:spacing w:before="0" w:after="0" w:line="240" w:lineRule="auto"/>
        <w:ind w:left="0" w:firstLine="0"/>
        <w:rPr>
          <w:color w:val="auto"/>
        </w:rPr>
      </w:pPr>
    </w:p>
    <w:p w14:paraId="101AAF3F" w14:textId="43F177FD" w:rsidR="006F46BC" w:rsidRPr="007D0A59" w:rsidRDefault="006F46BC" w:rsidP="005F37D4">
      <w:pPr>
        <w:pStyle w:val="Nivel2"/>
        <w:widowControl w:val="0"/>
        <w:numPr>
          <w:ilvl w:val="1"/>
          <w:numId w:val="24"/>
        </w:numPr>
        <w:tabs>
          <w:tab w:val="left" w:pos="284"/>
          <w:tab w:val="left" w:pos="426"/>
          <w:tab w:val="left" w:pos="709"/>
          <w:tab w:val="left" w:pos="1276"/>
          <w:tab w:val="left" w:pos="8647"/>
        </w:tabs>
        <w:spacing w:before="0" w:after="0" w:line="240" w:lineRule="auto"/>
        <w:ind w:left="0" w:firstLine="0"/>
        <w:rPr>
          <w:rStyle w:val="Hyperlink"/>
          <w:color w:val="auto"/>
          <w:u w:val="none"/>
        </w:rPr>
      </w:pPr>
      <w:r w:rsidRPr="007D0A59">
        <w:rPr>
          <w:color w:val="auto"/>
        </w:rPr>
        <w:t>A resposta à impugnação ou ao pedido de esclarecimento será divulgado em sítio eletrônico oficial no prazo de até 3 (três) dias úteis, limitado ao último dia útil anterior à data da abertura do certame.</w:t>
      </w:r>
      <w:r w:rsidR="00861DC6" w:rsidRPr="007D0A59">
        <w:rPr>
          <w:color w:val="auto"/>
        </w:rPr>
        <w:t xml:space="preserve"> </w:t>
      </w:r>
      <w:r w:rsidRPr="007D0A59">
        <w:rPr>
          <w:color w:val="auto"/>
        </w:rPr>
        <w:t xml:space="preserve">A impugnação e o pedido de esclarecimento poderão ser realizados por forma eletrônica, </w:t>
      </w:r>
      <w:r w:rsidR="00844EF1" w:rsidRPr="007D0A59">
        <w:t xml:space="preserve">através do site </w:t>
      </w:r>
      <w:hyperlink r:id="rId26" w:history="1">
        <w:r w:rsidR="00FB6325" w:rsidRPr="007D0A59">
          <w:rPr>
            <w:rStyle w:val="Hyperlink"/>
          </w:rPr>
          <w:t>no endereço https://www.novaandradina.ms.leg.br/transparencia/licitacoes-e-contratos ou pelo e-mail pregao@novaandradina.ms.leg.br</w:t>
        </w:r>
      </w:hyperlink>
    </w:p>
    <w:p w14:paraId="498001D4" w14:textId="77777777" w:rsidR="00FB6325" w:rsidRPr="007D0A59" w:rsidRDefault="00FB6325" w:rsidP="00F51114">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6AC1BDE1" w14:textId="77777777" w:rsidR="006F46BC" w:rsidRPr="007D0A59" w:rsidRDefault="006F46BC" w:rsidP="005F37D4">
      <w:pPr>
        <w:pStyle w:val="Nivel2"/>
        <w:widowControl w:val="0"/>
        <w:numPr>
          <w:ilvl w:val="1"/>
          <w:numId w:val="17"/>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As impugnações e pedidos de esclarecimentos não suspendem os prazos previstos no certame.</w:t>
      </w:r>
    </w:p>
    <w:p w14:paraId="259E5135" w14:textId="77777777" w:rsidR="006F46BC" w:rsidRPr="007D0A59" w:rsidRDefault="006F46BC" w:rsidP="005F37D4">
      <w:pPr>
        <w:pStyle w:val="Nivel3"/>
        <w:widowControl w:val="0"/>
        <w:numPr>
          <w:ilvl w:val="2"/>
          <w:numId w:val="17"/>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concessão de efeito suspensivo à impugnação é medida excepcional e deverá ser motivada pelo agente de contratação, nos autos do processo de licitação.</w:t>
      </w:r>
    </w:p>
    <w:p w14:paraId="7F6EB6D4" w14:textId="77777777" w:rsidR="00844EF1" w:rsidRPr="007D0A59" w:rsidRDefault="00844EF1" w:rsidP="00F51114">
      <w:pPr>
        <w:pStyle w:val="Nivel3"/>
        <w:widowControl w:val="0"/>
        <w:tabs>
          <w:tab w:val="left" w:pos="284"/>
          <w:tab w:val="left" w:pos="426"/>
          <w:tab w:val="left" w:pos="709"/>
          <w:tab w:val="left" w:pos="1134"/>
          <w:tab w:val="left" w:pos="8647"/>
        </w:tabs>
        <w:spacing w:before="0" w:after="0" w:line="240" w:lineRule="auto"/>
        <w:ind w:left="0"/>
        <w:rPr>
          <w:color w:val="auto"/>
        </w:rPr>
      </w:pPr>
    </w:p>
    <w:p w14:paraId="049097D0" w14:textId="77777777" w:rsidR="00FB6325" w:rsidRPr="007D0A59" w:rsidRDefault="006F46BC" w:rsidP="005F37D4">
      <w:pPr>
        <w:pStyle w:val="Nivel2"/>
        <w:widowControl w:val="0"/>
        <w:numPr>
          <w:ilvl w:val="1"/>
          <w:numId w:val="17"/>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Acolhida a impugnação, será definida e publicada nova data para a realização do certame.</w:t>
      </w:r>
    </w:p>
    <w:p w14:paraId="6E221241" w14:textId="77777777" w:rsidR="00FB6325" w:rsidRPr="007D0A59" w:rsidRDefault="00FB6325" w:rsidP="00F51114">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6CEA4E27" w14:textId="7CC15BB6" w:rsidR="00FB0EAE" w:rsidRPr="007D0A59" w:rsidRDefault="00FB0EAE" w:rsidP="005F37D4">
      <w:pPr>
        <w:pStyle w:val="Nivel01"/>
        <w:widowControl w:val="0"/>
        <w:numPr>
          <w:ilvl w:val="0"/>
          <w:numId w:val="17"/>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284"/>
          <w:tab w:val="left" w:pos="426"/>
          <w:tab w:val="left" w:pos="709"/>
          <w:tab w:val="left" w:pos="1134"/>
          <w:tab w:val="left" w:pos="8647"/>
        </w:tabs>
        <w:spacing w:before="0"/>
        <w:ind w:left="0" w:firstLine="0"/>
        <w:rPr>
          <w:rFonts w:ascii="Arial" w:hAnsi="Arial" w:cs="Arial"/>
          <w:color w:val="auto"/>
          <w:sz w:val="22"/>
          <w:szCs w:val="22"/>
        </w:rPr>
      </w:pPr>
      <w:r w:rsidRPr="007D0A59">
        <w:rPr>
          <w:rFonts w:ascii="Arial" w:hAnsi="Arial" w:cs="Arial"/>
          <w:sz w:val="22"/>
          <w:szCs w:val="22"/>
        </w:rPr>
        <w:t>DA HOMOLOGAÇÃO</w:t>
      </w:r>
      <w:r w:rsidRPr="007D0A59">
        <w:rPr>
          <w:rFonts w:ascii="Arial" w:eastAsia="Times New Roman" w:hAnsi="Arial" w:cs="Arial"/>
          <w:sz w:val="22"/>
          <w:szCs w:val="22"/>
        </w:rPr>
        <w:t xml:space="preserve"> </w:t>
      </w:r>
    </w:p>
    <w:p w14:paraId="73C51724"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6B15AC59" w14:textId="7681A2CE"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FB6325" w:rsidRPr="007D0A59">
        <w:rPr>
          <w:rFonts w:ascii="Arial" w:eastAsia="Arial" w:hAnsi="Arial" w:cs="Arial"/>
          <w:b/>
        </w:rPr>
        <w:t>2</w:t>
      </w:r>
      <w:r w:rsidRPr="007D0A59">
        <w:rPr>
          <w:rFonts w:ascii="Arial" w:eastAsia="Arial" w:hAnsi="Arial" w:cs="Arial"/>
          <w:b/>
        </w:rPr>
        <w:t>.1.</w:t>
      </w:r>
      <w:r w:rsidRPr="007D0A59">
        <w:rPr>
          <w:rFonts w:ascii="Arial" w:hAnsi="Arial" w:cs="Arial"/>
        </w:rPr>
        <w:t xml:space="preserve"> </w:t>
      </w:r>
      <w:r w:rsidRPr="007D0A59">
        <w:rPr>
          <w:rFonts w:ascii="Arial" w:eastAsia="Arial" w:hAnsi="Arial" w:cs="Arial"/>
          <w:b/>
        </w:rPr>
        <w:t>Após a adjudicação do objeto da licitação pelo(a) Pregoeiro(a),</w:t>
      </w:r>
      <w:r w:rsidRPr="007D0A59">
        <w:rPr>
          <w:rFonts w:ascii="Arial" w:hAnsi="Arial" w:cs="Arial"/>
        </w:rPr>
        <w:t xml:space="preserve"> e a vista do relatório de julgamento, </w:t>
      </w:r>
      <w:r w:rsidRPr="007D0A59">
        <w:rPr>
          <w:rFonts w:ascii="Arial" w:eastAsia="Arial" w:hAnsi="Arial" w:cs="Arial"/>
          <w:b/>
        </w:rPr>
        <w:t>a autoridade superior</w:t>
      </w:r>
      <w:r w:rsidRPr="007D0A59">
        <w:rPr>
          <w:rFonts w:ascii="Arial" w:hAnsi="Arial" w:cs="Arial"/>
        </w:rPr>
        <w:t xml:space="preserve"> competente efetivará juízo de conveniência acerca do procedimento licitatório, </w:t>
      </w:r>
      <w:r w:rsidRPr="007D0A59">
        <w:rPr>
          <w:rFonts w:ascii="Arial" w:eastAsia="Arial" w:hAnsi="Arial" w:cs="Arial"/>
          <w:b/>
        </w:rPr>
        <w:t xml:space="preserve">podendo </w:t>
      </w:r>
      <w:r w:rsidRPr="007D0A59">
        <w:rPr>
          <w:rFonts w:ascii="Arial" w:eastAsia="Arial" w:hAnsi="Arial" w:cs="Arial"/>
          <w:b/>
          <w:u w:val="single" w:color="000000"/>
        </w:rPr>
        <w:t>homologar o certame,</w:t>
      </w:r>
      <w:r w:rsidRPr="007D0A59">
        <w:rPr>
          <w:rFonts w:ascii="Arial" w:eastAsia="Arial" w:hAnsi="Arial" w:cs="Arial"/>
          <w:b/>
        </w:rPr>
        <w:t xml:space="preserve"> ou se for o caso, mediante decisão fundamentada, </w:t>
      </w:r>
      <w:r w:rsidRPr="007D0A59">
        <w:rPr>
          <w:rFonts w:ascii="Arial" w:eastAsia="Arial" w:hAnsi="Arial" w:cs="Arial"/>
          <w:b/>
          <w:u w:val="single" w:color="000000"/>
        </w:rPr>
        <w:t>revogar</w:t>
      </w:r>
      <w:r w:rsidRPr="007D0A59">
        <w:rPr>
          <w:rFonts w:ascii="Arial" w:eastAsia="Arial" w:hAnsi="Arial" w:cs="Arial"/>
          <w:b/>
        </w:rPr>
        <w:t xml:space="preserve"> </w:t>
      </w:r>
      <w:r w:rsidRPr="007D0A59">
        <w:rPr>
          <w:rFonts w:ascii="Arial" w:eastAsia="Arial" w:hAnsi="Arial" w:cs="Arial"/>
          <w:b/>
          <w:u w:val="single" w:color="000000"/>
        </w:rPr>
        <w:t>parcial ou totalmente a licitação</w:t>
      </w:r>
      <w:r w:rsidRPr="007D0A59">
        <w:rPr>
          <w:rFonts w:ascii="Arial" w:hAnsi="Arial" w:cs="Arial"/>
        </w:rPr>
        <w:t xml:space="preserve">. </w:t>
      </w:r>
    </w:p>
    <w:p w14:paraId="3981BE4E"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482830D5" w14:textId="16AC588D" w:rsidR="00FB0EAE" w:rsidRPr="007D0A59" w:rsidRDefault="00FB6325" w:rsidP="00F51114">
      <w:pPr>
        <w:spacing w:after="0" w:line="240" w:lineRule="auto"/>
        <w:jc w:val="both"/>
        <w:rPr>
          <w:rFonts w:ascii="Arial" w:hAnsi="Arial" w:cs="Arial"/>
        </w:rPr>
      </w:pPr>
      <w:r w:rsidRPr="007D0A59">
        <w:rPr>
          <w:rFonts w:ascii="Arial" w:eastAsia="Arial" w:hAnsi="Arial" w:cs="Arial"/>
          <w:b/>
        </w:rPr>
        <w:t>12.</w:t>
      </w:r>
      <w:r w:rsidR="00FB0EAE" w:rsidRPr="007D0A59">
        <w:rPr>
          <w:rFonts w:ascii="Arial" w:eastAsia="Arial" w:hAnsi="Arial" w:cs="Arial"/>
          <w:b/>
        </w:rPr>
        <w:t>2.</w:t>
      </w:r>
      <w:r w:rsidR="00FB0EAE" w:rsidRPr="007D0A59">
        <w:rPr>
          <w:rFonts w:ascii="Arial" w:hAnsi="Arial" w:cs="Arial"/>
        </w:rPr>
        <w:t xml:space="preserve"> A decisão da autoridade competente será publicada no sitio da </w:t>
      </w:r>
      <w:r w:rsidR="008029DC" w:rsidRPr="007D0A59">
        <w:rPr>
          <w:rFonts w:ascii="Arial" w:hAnsi="Arial" w:cs="Arial"/>
        </w:rPr>
        <w:t xml:space="preserve">Câmara Municipal de Nova </w:t>
      </w:r>
      <w:r w:rsidR="00806C85" w:rsidRPr="007D0A59">
        <w:rPr>
          <w:rFonts w:ascii="Arial" w:hAnsi="Arial" w:cs="Arial"/>
        </w:rPr>
        <w:t>Andradina (</w:t>
      </w:r>
      <w:r w:rsidR="008029DC" w:rsidRPr="007D0A59">
        <w:rPr>
          <w:rFonts w:ascii="Arial" w:hAnsi="Arial" w:cs="Arial"/>
        </w:rPr>
        <w:t>MS)</w:t>
      </w:r>
      <w:r w:rsidR="00FB0EAE" w:rsidRPr="007D0A59">
        <w:rPr>
          <w:rFonts w:ascii="Arial" w:hAnsi="Arial" w:cs="Arial"/>
        </w:rPr>
        <w:t xml:space="preserve">. </w:t>
      </w:r>
    </w:p>
    <w:p w14:paraId="48E6336B" w14:textId="201A43FF" w:rsidR="00FB0EAE" w:rsidRPr="007D0A59" w:rsidRDefault="00FB6325" w:rsidP="00F51114">
      <w:pPr>
        <w:spacing w:after="0" w:line="240" w:lineRule="auto"/>
        <w:jc w:val="both"/>
        <w:rPr>
          <w:rFonts w:ascii="Arial" w:hAnsi="Arial" w:cs="Arial"/>
        </w:rPr>
      </w:pPr>
      <w:r w:rsidRPr="007D0A59">
        <w:rPr>
          <w:rFonts w:ascii="Arial" w:eastAsia="Arial" w:hAnsi="Arial" w:cs="Arial"/>
          <w:b/>
        </w:rPr>
        <w:lastRenderedPageBreak/>
        <w:t>12</w:t>
      </w:r>
      <w:r w:rsidR="00FB0EAE" w:rsidRPr="007D0A59">
        <w:rPr>
          <w:rFonts w:ascii="Arial" w:eastAsia="Arial" w:hAnsi="Arial" w:cs="Arial"/>
          <w:b/>
        </w:rPr>
        <w:t>.3.</w:t>
      </w:r>
      <w:r w:rsidR="00FB0EAE" w:rsidRPr="007D0A59">
        <w:rPr>
          <w:rFonts w:ascii="Arial" w:hAnsi="Arial" w:cs="Arial"/>
        </w:rPr>
        <w:t xml:space="preserve"> A </w:t>
      </w:r>
      <w:r w:rsidR="00FB0EAE" w:rsidRPr="007D0A59">
        <w:rPr>
          <w:rFonts w:ascii="Arial" w:eastAsia="Arial" w:hAnsi="Arial" w:cs="Arial"/>
          <w:b/>
        </w:rPr>
        <w:t>recusa injustificada do adjud</w:t>
      </w:r>
      <w:r w:rsidR="00806C85" w:rsidRPr="007D0A59">
        <w:rPr>
          <w:rFonts w:ascii="Arial" w:eastAsia="Arial" w:hAnsi="Arial" w:cs="Arial"/>
          <w:b/>
        </w:rPr>
        <w:t xml:space="preserve">icatário em prestar </w:t>
      </w:r>
      <w:r w:rsidR="004F3C9A" w:rsidRPr="007D0A59">
        <w:rPr>
          <w:rFonts w:ascii="Arial" w:eastAsia="Arial" w:hAnsi="Arial" w:cs="Arial"/>
          <w:b/>
        </w:rPr>
        <w:t>entregar os produtos</w:t>
      </w:r>
      <w:r w:rsidR="00FB0EAE" w:rsidRPr="007D0A59">
        <w:rPr>
          <w:rFonts w:ascii="Arial" w:hAnsi="Arial" w:cs="Arial"/>
        </w:rPr>
        <w:t xml:space="preserve"> no prazo estipulado pela </w:t>
      </w:r>
      <w:r w:rsidR="004F3C9A" w:rsidRPr="007D0A59">
        <w:rPr>
          <w:rFonts w:ascii="Arial" w:hAnsi="Arial" w:cs="Arial"/>
        </w:rPr>
        <w:t>Administração</w:t>
      </w:r>
      <w:r w:rsidR="00FB0EAE" w:rsidRPr="007D0A59">
        <w:rPr>
          <w:rFonts w:ascii="Arial" w:hAnsi="Arial" w:cs="Arial"/>
        </w:rPr>
        <w:t xml:space="preserve">, </w:t>
      </w:r>
      <w:r w:rsidR="00FB0EAE" w:rsidRPr="007D0A59">
        <w:rPr>
          <w:rFonts w:ascii="Arial" w:eastAsia="Arial" w:hAnsi="Arial" w:cs="Arial"/>
          <w:b/>
        </w:rPr>
        <w:t>caracteriza descumprimento total da obrigação assumida,</w:t>
      </w:r>
      <w:r w:rsidR="00FB0EAE" w:rsidRPr="007D0A59">
        <w:rPr>
          <w:rFonts w:ascii="Arial" w:hAnsi="Arial" w:cs="Arial"/>
        </w:rPr>
        <w:t xml:space="preserve"> sujeitando-o às penalidades previstas em lei, exceção feita aos licitantes remanescentes que se negarem a aceitar a contratação. </w:t>
      </w:r>
    </w:p>
    <w:p w14:paraId="7C3C2EFA" w14:textId="77777777" w:rsidR="00FB0EAE" w:rsidRPr="007D0A59" w:rsidRDefault="00FB0EAE" w:rsidP="00F51114">
      <w:pPr>
        <w:spacing w:after="0" w:line="240" w:lineRule="auto"/>
        <w:jc w:val="both"/>
        <w:rPr>
          <w:rFonts w:ascii="Arial" w:hAnsi="Arial" w:cs="Arial"/>
        </w:rPr>
      </w:pPr>
    </w:p>
    <w:p w14:paraId="0C0BED03" w14:textId="7BE30BBC" w:rsidR="00FB0EAE" w:rsidRPr="007D0A59" w:rsidRDefault="00806C85" w:rsidP="00F51114">
      <w:pPr>
        <w:pBdr>
          <w:top w:val="single" w:sz="4" w:space="1" w:color="auto"/>
          <w:bottom w:val="single" w:sz="4" w:space="1" w:color="auto"/>
        </w:pBdr>
        <w:shd w:val="clear" w:color="auto" w:fill="BFBFBF" w:themeFill="background1" w:themeFillShade="BF"/>
        <w:autoSpaceDE w:val="0"/>
        <w:autoSpaceDN w:val="0"/>
        <w:adjustRightInd w:val="0"/>
        <w:spacing w:after="0" w:line="240" w:lineRule="auto"/>
        <w:jc w:val="both"/>
        <w:rPr>
          <w:rFonts w:ascii="Arial" w:hAnsi="Arial" w:cs="Arial"/>
          <w:b/>
          <w:bCs/>
        </w:rPr>
      </w:pPr>
      <w:r w:rsidRPr="007D0A59">
        <w:rPr>
          <w:rFonts w:ascii="Arial" w:hAnsi="Arial" w:cs="Arial"/>
          <w:b/>
          <w:bCs/>
        </w:rPr>
        <w:t>13</w:t>
      </w:r>
      <w:r w:rsidR="00FB0EAE" w:rsidRPr="007D0A59">
        <w:rPr>
          <w:rFonts w:ascii="Arial" w:hAnsi="Arial" w:cs="Arial"/>
          <w:b/>
          <w:bCs/>
        </w:rPr>
        <w:t xml:space="preserve">. </w:t>
      </w:r>
      <w:r w:rsidR="000567A5" w:rsidRPr="007D0A59">
        <w:rPr>
          <w:rFonts w:ascii="Arial" w:hAnsi="Arial" w:cs="Arial"/>
          <w:b/>
          <w:bCs/>
        </w:rPr>
        <w:t>DA ENTREGA DOS PRODUTOS</w:t>
      </w:r>
    </w:p>
    <w:p w14:paraId="409047E2" w14:textId="77777777" w:rsidR="00FB0EAE" w:rsidRPr="007D0A59" w:rsidRDefault="00FB0EAE" w:rsidP="00F51114">
      <w:pPr>
        <w:autoSpaceDE w:val="0"/>
        <w:autoSpaceDN w:val="0"/>
        <w:adjustRightInd w:val="0"/>
        <w:spacing w:after="0" w:line="240" w:lineRule="auto"/>
        <w:jc w:val="both"/>
        <w:rPr>
          <w:rFonts w:ascii="Arial" w:hAnsi="Arial" w:cs="Arial"/>
        </w:rPr>
      </w:pPr>
    </w:p>
    <w:p w14:paraId="7B7625BE" w14:textId="77777777" w:rsidR="000567A5" w:rsidRPr="007D0A59" w:rsidRDefault="000567A5" w:rsidP="005F37D4">
      <w:pPr>
        <w:pStyle w:val="PargrafodaLista"/>
        <w:numPr>
          <w:ilvl w:val="0"/>
          <w:numId w:val="31"/>
        </w:numPr>
        <w:tabs>
          <w:tab w:val="left" w:pos="426"/>
        </w:tabs>
        <w:spacing w:after="0" w:line="240" w:lineRule="auto"/>
        <w:ind w:left="0" w:firstLine="0"/>
        <w:jc w:val="both"/>
        <w:rPr>
          <w:rFonts w:ascii="Arial" w:hAnsi="Arial" w:cs="Arial"/>
        </w:rPr>
      </w:pPr>
      <w:r w:rsidRPr="007D0A59">
        <w:rPr>
          <w:rFonts w:ascii="Arial" w:hAnsi="Arial" w:cs="Arial"/>
        </w:rPr>
        <w:t xml:space="preserve">Os serviços serão executados conforme discriminado abaixo: </w:t>
      </w:r>
    </w:p>
    <w:p w14:paraId="7E92EC8C" w14:textId="77777777" w:rsidR="000567A5" w:rsidRPr="007D0A59" w:rsidRDefault="000567A5" w:rsidP="00F51114">
      <w:pPr>
        <w:tabs>
          <w:tab w:val="left" w:pos="426"/>
        </w:tabs>
        <w:spacing w:after="0" w:line="240" w:lineRule="auto"/>
        <w:jc w:val="both"/>
        <w:rPr>
          <w:rFonts w:ascii="Arial" w:hAnsi="Arial" w:cs="Arial"/>
        </w:rPr>
      </w:pPr>
    </w:p>
    <w:p w14:paraId="6589A0E2" w14:textId="77777777" w:rsidR="000567A5" w:rsidRPr="007D0A59" w:rsidRDefault="000567A5" w:rsidP="005F37D4">
      <w:pPr>
        <w:pStyle w:val="PargrafodaLista"/>
        <w:numPr>
          <w:ilvl w:val="0"/>
          <w:numId w:val="31"/>
        </w:numPr>
        <w:tabs>
          <w:tab w:val="left" w:pos="426"/>
        </w:tabs>
        <w:spacing w:after="0" w:line="240" w:lineRule="auto"/>
        <w:ind w:left="0" w:firstLine="0"/>
        <w:jc w:val="both"/>
        <w:rPr>
          <w:rFonts w:ascii="Arial" w:hAnsi="Arial" w:cs="Arial"/>
        </w:rPr>
      </w:pPr>
      <w:r w:rsidRPr="007D0A59">
        <w:rPr>
          <w:rFonts w:ascii="Arial" w:hAnsi="Arial" w:cs="Arial"/>
        </w:rPr>
        <w:t xml:space="preserve">A contratada deverá fornecer, diretamente, o combustível para abastecimento do veículo oficial a serviço da Câmara Municipal, imediatamente após a formalização do contrato, fornecendo o combustível adequado, dentro dos padrões de qualidade pertinentes e nas quantidades solicitadas; </w:t>
      </w:r>
    </w:p>
    <w:p w14:paraId="6BEDD8D6" w14:textId="77777777" w:rsidR="000567A5" w:rsidRPr="007D0A59" w:rsidRDefault="000567A5" w:rsidP="00F51114">
      <w:pPr>
        <w:tabs>
          <w:tab w:val="left" w:pos="426"/>
        </w:tabs>
        <w:spacing w:after="0" w:line="240" w:lineRule="auto"/>
        <w:jc w:val="both"/>
        <w:rPr>
          <w:rFonts w:ascii="Arial" w:hAnsi="Arial" w:cs="Arial"/>
        </w:rPr>
      </w:pPr>
    </w:p>
    <w:p w14:paraId="1EA488AC" w14:textId="77777777" w:rsidR="000567A5" w:rsidRPr="007D0A59" w:rsidRDefault="000567A5" w:rsidP="005F37D4">
      <w:pPr>
        <w:pStyle w:val="PargrafodaLista"/>
        <w:numPr>
          <w:ilvl w:val="0"/>
          <w:numId w:val="31"/>
        </w:numPr>
        <w:tabs>
          <w:tab w:val="left" w:pos="426"/>
        </w:tabs>
        <w:spacing w:after="0" w:line="240" w:lineRule="auto"/>
        <w:ind w:left="0" w:firstLine="0"/>
        <w:jc w:val="both"/>
        <w:rPr>
          <w:rFonts w:ascii="Arial" w:hAnsi="Arial" w:cs="Arial"/>
        </w:rPr>
      </w:pPr>
      <w:r w:rsidRPr="007D0A59">
        <w:rPr>
          <w:rFonts w:ascii="Arial" w:hAnsi="Arial" w:cs="Arial"/>
        </w:rPr>
        <w:t xml:space="preserve">O abastecimento do veículo oficial de propriedade da Câmara Municipal deverá ser efetuado nos postos de revenda de combustíveis do fornecedor (bombas de abastecimento de combustíveis), obedecendo as normas da Agência Nacional do Petróleo; </w:t>
      </w:r>
    </w:p>
    <w:p w14:paraId="291BFCF0" w14:textId="77777777" w:rsidR="000567A5" w:rsidRPr="007D0A59" w:rsidRDefault="000567A5" w:rsidP="00F51114">
      <w:pPr>
        <w:tabs>
          <w:tab w:val="left" w:pos="426"/>
        </w:tabs>
        <w:spacing w:after="0" w:line="240" w:lineRule="auto"/>
        <w:jc w:val="both"/>
        <w:rPr>
          <w:rFonts w:ascii="Arial" w:hAnsi="Arial" w:cs="Arial"/>
        </w:rPr>
      </w:pPr>
    </w:p>
    <w:p w14:paraId="31C33D7C" w14:textId="77777777" w:rsidR="000567A5" w:rsidRPr="007D0A59" w:rsidRDefault="000567A5" w:rsidP="005F37D4">
      <w:pPr>
        <w:pStyle w:val="PargrafodaLista"/>
        <w:numPr>
          <w:ilvl w:val="0"/>
          <w:numId w:val="31"/>
        </w:numPr>
        <w:tabs>
          <w:tab w:val="left" w:pos="426"/>
        </w:tabs>
        <w:spacing w:after="0" w:line="240" w:lineRule="auto"/>
        <w:ind w:left="0" w:firstLine="0"/>
        <w:jc w:val="both"/>
        <w:rPr>
          <w:rFonts w:ascii="Arial" w:hAnsi="Arial" w:cs="Arial"/>
        </w:rPr>
      </w:pPr>
      <w:r w:rsidRPr="007D0A59">
        <w:rPr>
          <w:rFonts w:ascii="Arial" w:hAnsi="Arial" w:cs="Arial"/>
        </w:rPr>
        <w:t xml:space="preserve">O fornecimento será efetuado de forma parcelada, nos postos de revenda de combustíveis da Contratada; </w:t>
      </w:r>
    </w:p>
    <w:p w14:paraId="2A1A7DAA" w14:textId="77777777" w:rsidR="000567A5" w:rsidRPr="007D0A59" w:rsidRDefault="000567A5" w:rsidP="00F51114">
      <w:pPr>
        <w:tabs>
          <w:tab w:val="left" w:pos="426"/>
        </w:tabs>
        <w:spacing w:after="0" w:line="240" w:lineRule="auto"/>
        <w:jc w:val="both"/>
        <w:rPr>
          <w:rFonts w:ascii="Arial" w:hAnsi="Arial" w:cs="Arial"/>
        </w:rPr>
      </w:pPr>
    </w:p>
    <w:p w14:paraId="55539E66" w14:textId="77777777" w:rsidR="000567A5" w:rsidRPr="007D0A59" w:rsidRDefault="000567A5" w:rsidP="005F37D4">
      <w:pPr>
        <w:pStyle w:val="PargrafodaLista"/>
        <w:numPr>
          <w:ilvl w:val="0"/>
          <w:numId w:val="31"/>
        </w:numPr>
        <w:tabs>
          <w:tab w:val="left" w:pos="426"/>
        </w:tabs>
        <w:spacing w:after="0" w:line="240" w:lineRule="auto"/>
        <w:ind w:left="0" w:firstLine="0"/>
        <w:jc w:val="both"/>
        <w:rPr>
          <w:rFonts w:ascii="Arial" w:hAnsi="Arial" w:cs="Arial"/>
        </w:rPr>
      </w:pPr>
      <w:r w:rsidRPr="007D0A59">
        <w:rPr>
          <w:rFonts w:ascii="Arial" w:hAnsi="Arial" w:cs="Arial"/>
        </w:rPr>
        <w:t xml:space="preserve">O sistema de gerenciamento eletrônico dos postos de abastecimento deverá possuir os requisitos mínimos para emitir e fornecer, a cada operação e por geração automática eletrônica, comprovante de abastecimento no qual deverão constar: </w:t>
      </w:r>
    </w:p>
    <w:p w14:paraId="03F09F60" w14:textId="77777777" w:rsidR="000567A5" w:rsidRPr="007D0A59" w:rsidRDefault="000567A5" w:rsidP="00F51114">
      <w:pPr>
        <w:tabs>
          <w:tab w:val="left" w:pos="426"/>
        </w:tabs>
        <w:spacing w:after="0" w:line="240" w:lineRule="auto"/>
        <w:jc w:val="both"/>
        <w:rPr>
          <w:rFonts w:ascii="Arial" w:hAnsi="Arial" w:cs="Arial"/>
        </w:rPr>
      </w:pPr>
    </w:p>
    <w:p w14:paraId="411EE411" w14:textId="77777777" w:rsidR="000567A5" w:rsidRPr="007D0A59" w:rsidRDefault="000567A5" w:rsidP="005F37D4">
      <w:pPr>
        <w:pStyle w:val="PargrafodaLista"/>
        <w:numPr>
          <w:ilvl w:val="0"/>
          <w:numId w:val="32"/>
        </w:numPr>
        <w:tabs>
          <w:tab w:val="left" w:pos="426"/>
        </w:tabs>
        <w:spacing w:after="0" w:line="240" w:lineRule="auto"/>
        <w:ind w:left="0" w:firstLine="0"/>
        <w:jc w:val="both"/>
        <w:rPr>
          <w:rFonts w:ascii="Arial" w:hAnsi="Arial" w:cs="Arial"/>
        </w:rPr>
      </w:pPr>
      <w:r w:rsidRPr="007D0A59">
        <w:rPr>
          <w:rFonts w:ascii="Arial" w:hAnsi="Arial" w:cs="Arial"/>
        </w:rPr>
        <w:t xml:space="preserve">Identificação do cliente; </w:t>
      </w:r>
    </w:p>
    <w:p w14:paraId="592030DF" w14:textId="77777777" w:rsidR="000567A5" w:rsidRPr="007D0A59" w:rsidRDefault="000567A5" w:rsidP="005F37D4">
      <w:pPr>
        <w:pStyle w:val="PargrafodaLista"/>
        <w:numPr>
          <w:ilvl w:val="0"/>
          <w:numId w:val="32"/>
        </w:numPr>
        <w:tabs>
          <w:tab w:val="left" w:pos="426"/>
        </w:tabs>
        <w:spacing w:after="0" w:line="240" w:lineRule="auto"/>
        <w:ind w:left="0" w:firstLine="0"/>
        <w:jc w:val="both"/>
        <w:rPr>
          <w:rFonts w:ascii="Arial" w:hAnsi="Arial" w:cs="Arial"/>
        </w:rPr>
      </w:pPr>
      <w:r w:rsidRPr="007D0A59">
        <w:rPr>
          <w:rFonts w:ascii="Arial" w:hAnsi="Arial" w:cs="Arial"/>
        </w:rPr>
        <w:t>Data e hora do abastecimento;</w:t>
      </w:r>
    </w:p>
    <w:p w14:paraId="42FFCCE7" w14:textId="77777777" w:rsidR="000567A5" w:rsidRPr="007D0A59" w:rsidRDefault="000567A5" w:rsidP="005F37D4">
      <w:pPr>
        <w:pStyle w:val="PargrafodaLista"/>
        <w:numPr>
          <w:ilvl w:val="0"/>
          <w:numId w:val="32"/>
        </w:numPr>
        <w:tabs>
          <w:tab w:val="left" w:pos="426"/>
        </w:tabs>
        <w:spacing w:after="0" w:line="240" w:lineRule="auto"/>
        <w:ind w:left="0" w:firstLine="0"/>
        <w:jc w:val="both"/>
        <w:rPr>
          <w:rFonts w:ascii="Arial" w:hAnsi="Arial" w:cs="Arial"/>
        </w:rPr>
      </w:pPr>
      <w:r w:rsidRPr="007D0A59">
        <w:rPr>
          <w:rFonts w:ascii="Arial" w:hAnsi="Arial" w:cs="Arial"/>
        </w:rPr>
        <w:t xml:space="preserve">Tipo de combustível; </w:t>
      </w:r>
    </w:p>
    <w:p w14:paraId="6A64975A" w14:textId="77777777" w:rsidR="000567A5" w:rsidRPr="007D0A59" w:rsidRDefault="000567A5" w:rsidP="005F37D4">
      <w:pPr>
        <w:pStyle w:val="PargrafodaLista"/>
        <w:numPr>
          <w:ilvl w:val="0"/>
          <w:numId w:val="32"/>
        </w:numPr>
        <w:tabs>
          <w:tab w:val="left" w:pos="426"/>
        </w:tabs>
        <w:spacing w:after="0" w:line="240" w:lineRule="auto"/>
        <w:ind w:left="0" w:firstLine="0"/>
        <w:jc w:val="both"/>
        <w:rPr>
          <w:rFonts w:ascii="Arial" w:hAnsi="Arial" w:cs="Arial"/>
        </w:rPr>
      </w:pPr>
      <w:r w:rsidRPr="007D0A59">
        <w:rPr>
          <w:rFonts w:ascii="Arial" w:hAnsi="Arial" w:cs="Arial"/>
        </w:rPr>
        <w:t xml:space="preserve">Listagem abastecida e o respectivo valor total em reais; </w:t>
      </w:r>
    </w:p>
    <w:p w14:paraId="300F44F1" w14:textId="77777777" w:rsidR="000567A5" w:rsidRPr="007D0A59" w:rsidRDefault="000567A5" w:rsidP="005F37D4">
      <w:pPr>
        <w:pStyle w:val="PargrafodaLista"/>
        <w:numPr>
          <w:ilvl w:val="0"/>
          <w:numId w:val="32"/>
        </w:numPr>
        <w:tabs>
          <w:tab w:val="left" w:pos="426"/>
        </w:tabs>
        <w:spacing w:after="0" w:line="240" w:lineRule="auto"/>
        <w:ind w:left="0" w:firstLine="0"/>
        <w:jc w:val="both"/>
        <w:rPr>
          <w:rFonts w:ascii="Arial" w:hAnsi="Arial" w:cs="Arial"/>
        </w:rPr>
      </w:pPr>
      <w:r w:rsidRPr="007D0A59">
        <w:rPr>
          <w:rFonts w:ascii="Arial" w:hAnsi="Arial" w:cs="Arial"/>
        </w:rPr>
        <w:t xml:space="preserve">Placa do veículo. </w:t>
      </w:r>
    </w:p>
    <w:p w14:paraId="54D4A4F2" w14:textId="77777777" w:rsidR="000567A5" w:rsidRPr="007D0A59" w:rsidRDefault="000567A5" w:rsidP="00F51114">
      <w:pPr>
        <w:tabs>
          <w:tab w:val="left" w:pos="426"/>
        </w:tabs>
        <w:spacing w:after="0" w:line="240" w:lineRule="auto"/>
        <w:jc w:val="both"/>
        <w:rPr>
          <w:rFonts w:ascii="Arial" w:hAnsi="Arial" w:cs="Arial"/>
        </w:rPr>
      </w:pPr>
    </w:p>
    <w:p w14:paraId="7CC8B81E" w14:textId="77777777" w:rsidR="000567A5" w:rsidRPr="007D0A59" w:rsidRDefault="000567A5" w:rsidP="005F37D4">
      <w:pPr>
        <w:pStyle w:val="PargrafodaLista"/>
        <w:numPr>
          <w:ilvl w:val="0"/>
          <w:numId w:val="31"/>
        </w:numPr>
        <w:tabs>
          <w:tab w:val="left" w:pos="426"/>
        </w:tabs>
        <w:spacing w:after="0" w:line="240" w:lineRule="auto"/>
        <w:ind w:left="0" w:firstLine="0"/>
        <w:jc w:val="both"/>
        <w:rPr>
          <w:rFonts w:ascii="Arial" w:hAnsi="Arial" w:cs="Arial"/>
        </w:rPr>
      </w:pPr>
      <w:r w:rsidRPr="007D0A59">
        <w:rPr>
          <w:rFonts w:ascii="Arial" w:hAnsi="Arial" w:cs="Arial"/>
        </w:rPr>
        <w:t xml:space="preserve">A qualidade dos combustíveis fornecidos pelos postos de revenda é de inteira responsabilidade da CONTRATADA, ficando a seu encargo o controle e a fiscalização seguindo as exigências legais e as especificações técnicas da Agência Nacional de Petróleo — ANP. </w:t>
      </w:r>
    </w:p>
    <w:p w14:paraId="3B4C5FCB" w14:textId="77777777" w:rsidR="000567A5" w:rsidRPr="007D0A59" w:rsidRDefault="000567A5" w:rsidP="00F51114">
      <w:pPr>
        <w:tabs>
          <w:tab w:val="left" w:pos="426"/>
        </w:tabs>
        <w:spacing w:after="0" w:line="240" w:lineRule="auto"/>
        <w:jc w:val="both"/>
        <w:rPr>
          <w:rFonts w:ascii="Arial" w:hAnsi="Arial" w:cs="Arial"/>
        </w:rPr>
      </w:pPr>
    </w:p>
    <w:p w14:paraId="7C03C330" w14:textId="77777777" w:rsidR="000567A5" w:rsidRPr="007D0A59" w:rsidRDefault="000567A5" w:rsidP="005F37D4">
      <w:pPr>
        <w:pStyle w:val="PargrafodaLista"/>
        <w:numPr>
          <w:ilvl w:val="0"/>
          <w:numId w:val="31"/>
        </w:numPr>
        <w:tabs>
          <w:tab w:val="left" w:pos="426"/>
        </w:tabs>
        <w:spacing w:after="0" w:line="240" w:lineRule="auto"/>
        <w:ind w:left="0" w:firstLine="0"/>
        <w:jc w:val="both"/>
        <w:rPr>
          <w:rFonts w:ascii="Arial" w:hAnsi="Arial" w:cs="Arial"/>
        </w:rPr>
      </w:pPr>
      <w:r w:rsidRPr="007D0A59">
        <w:rPr>
          <w:rFonts w:ascii="Arial" w:hAnsi="Arial" w:cs="Arial"/>
        </w:rPr>
        <w:t xml:space="preserve">Os combustíveis serão recusados nos seguintes casos: </w:t>
      </w:r>
    </w:p>
    <w:p w14:paraId="3763FD7A" w14:textId="77777777" w:rsidR="000567A5" w:rsidRPr="007D0A59" w:rsidRDefault="000567A5" w:rsidP="00F51114">
      <w:pPr>
        <w:tabs>
          <w:tab w:val="left" w:pos="426"/>
        </w:tabs>
        <w:spacing w:after="0" w:line="240" w:lineRule="auto"/>
        <w:jc w:val="both"/>
        <w:rPr>
          <w:rFonts w:ascii="Arial" w:hAnsi="Arial" w:cs="Arial"/>
        </w:rPr>
      </w:pPr>
    </w:p>
    <w:p w14:paraId="120000AC" w14:textId="77777777" w:rsidR="000567A5" w:rsidRPr="007D0A59" w:rsidRDefault="000567A5" w:rsidP="005F37D4">
      <w:pPr>
        <w:pStyle w:val="PargrafodaLista"/>
        <w:numPr>
          <w:ilvl w:val="0"/>
          <w:numId w:val="33"/>
        </w:numPr>
        <w:tabs>
          <w:tab w:val="left" w:pos="426"/>
        </w:tabs>
        <w:spacing w:after="0" w:line="240" w:lineRule="auto"/>
        <w:ind w:left="0" w:firstLine="0"/>
        <w:jc w:val="both"/>
        <w:rPr>
          <w:rFonts w:ascii="Arial" w:hAnsi="Arial" w:cs="Arial"/>
        </w:rPr>
      </w:pPr>
      <w:r w:rsidRPr="007D0A59">
        <w:rPr>
          <w:rFonts w:ascii="Arial" w:hAnsi="Arial" w:cs="Arial"/>
        </w:rPr>
        <w:t xml:space="preserve">Possuírem densidade fora do padrão; </w:t>
      </w:r>
    </w:p>
    <w:p w14:paraId="252687AD" w14:textId="77777777" w:rsidR="000567A5" w:rsidRPr="007D0A59" w:rsidRDefault="000567A5" w:rsidP="005F37D4">
      <w:pPr>
        <w:pStyle w:val="PargrafodaLista"/>
        <w:numPr>
          <w:ilvl w:val="0"/>
          <w:numId w:val="33"/>
        </w:numPr>
        <w:tabs>
          <w:tab w:val="left" w:pos="426"/>
        </w:tabs>
        <w:spacing w:after="0" w:line="240" w:lineRule="auto"/>
        <w:ind w:left="0" w:firstLine="0"/>
        <w:jc w:val="both"/>
        <w:rPr>
          <w:rFonts w:ascii="Arial" w:hAnsi="Arial" w:cs="Arial"/>
        </w:rPr>
      </w:pPr>
      <w:r w:rsidRPr="007D0A59">
        <w:rPr>
          <w:rFonts w:ascii="Arial" w:hAnsi="Arial" w:cs="Arial"/>
        </w:rPr>
        <w:t xml:space="preserve">Forem abastecidos em volume menor que o solicitado; </w:t>
      </w:r>
    </w:p>
    <w:p w14:paraId="522FAC5F" w14:textId="77777777" w:rsidR="000567A5" w:rsidRPr="007D0A59" w:rsidRDefault="000567A5" w:rsidP="005F37D4">
      <w:pPr>
        <w:pStyle w:val="PargrafodaLista"/>
        <w:numPr>
          <w:ilvl w:val="0"/>
          <w:numId w:val="33"/>
        </w:numPr>
        <w:tabs>
          <w:tab w:val="left" w:pos="426"/>
        </w:tabs>
        <w:spacing w:after="0" w:line="240" w:lineRule="auto"/>
        <w:ind w:left="0" w:firstLine="0"/>
        <w:jc w:val="both"/>
        <w:rPr>
          <w:rFonts w:ascii="Arial" w:hAnsi="Arial" w:cs="Arial"/>
        </w:rPr>
      </w:pPr>
      <w:r w:rsidRPr="007D0A59">
        <w:rPr>
          <w:rFonts w:ascii="Arial" w:hAnsi="Arial" w:cs="Arial"/>
        </w:rPr>
        <w:t xml:space="preserve">Estiverem contaminados por quaisquer elementos não permitidos em sua composição; </w:t>
      </w:r>
    </w:p>
    <w:p w14:paraId="09F49F04" w14:textId="77777777" w:rsidR="000567A5" w:rsidRPr="007D0A59" w:rsidRDefault="000567A5" w:rsidP="005F37D4">
      <w:pPr>
        <w:pStyle w:val="PargrafodaLista"/>
        <w:numPr>
          <w:ilvl w:val="0"/>
          <w:numId w:val="33"/>
        </w:numPr>
        <w:tabs>
          <w:tab w:val="left" w:pos="426"/>
        </w:tabs>
        <w:spacing w:after="0" w:line="240" w:lineRule="auto"/>
        <w:ind w:left="0" w:firstLine="0"/>
        <w:jc w:val="both"/>
        <w:rPr>
          <w:rFonts w:ascii="Arial" w:hAnsi="Arial" w:cs="Arial"/>
        </w:rPr>
      </w:pPr>
      <w:r w:rsidRPr="007D0A59">
        <w:rPr>
          <w:rFonts w:ascii="Arial" w:hAnsi="Arial" w:cs="Arial"/>
        </w:rPr>
        <w:t xml:space="preserve">For detectada presença de outras substâncias, em percentuais além dos permitidos em sua composição; </w:t>
      </w:r>
    </w:p>
    <w:p w14:paraId="08852284" w14:textId="77777777" w:rsidR="000567A5" w:rsidRPr="007D0A59" w:rsidRDefault="000567A5" w:rsidP="005F37D4">
      <w:pPr>
        <w:pStyle w:val="PargrafodaLista"/>
        <w:numPr>
          <w:ilvl w:val="0"/>
          <w:numId w:val="33"/>
        </w:numPr>
        <w:tabs>
          <w:tab w:val="left" w:pos="426"/>
        </w:tabs>
        <w:spacing w:after="0" w:line="240" w:lineRule="auto"/>
        <w:ind w:left="0" w:firstLine="0"/>
        <w:jc w:val="both"/>
        <w:rPr>
          <w:rFonts w:ascii="Arial" w:hAnsi="Arial" w:cs="Arial"/>
        </w:rPr>
      </w:pPr>
      <w:r w:rsidRPr="007D0A59">
        <w:rPr>
          <w:rFonts w:ascii="Arial" w:hAnsi="Arial" w:cs="Arial"/>
        </w:rPr>
        <w:t xml:space="preserve">E for detectado erro quanto ao produto solicitado. </w:t>
      </w:r>
    </w:p>
    <w:p w14:paraId="7689CF0F" w14:textId="77777777" w:rsidR="000567A5" w:rsidRPr="007D0A59" w:rsidRDefault="000567A5" w:rsidP="00F51114">
      <w:pPr>
        <w:tabs>
          <w:tab w:val="left" w:pos="426"/>
        </w:tabs>
        <w:spacing w:after="0" w:line="240" w:lineRule="auto"/>
        <w:jc w:val="both"/>
        <w:rPr>
          <w:rFonts w:ascii="Arial" w:hAnsi="Arial" w:cs="Arial"/>
        </w:rPr>
      </w:pPr>
    </w:p>
    <w:p w14:paraId="1FD959A1" w14:textId="77777777" w:rsidR="000567A5" w:rsidRPr="007D0A59" w:rsidRDefault="000567A5" w:rsidP="005F37D4">
      <w:pPr>
        <w:pStyle w:val="PargrafodaLista"/>
        <w:numPr>
          <w:ilvl w:val="0"/>
          <w:numId w:val="31"/>
        </w:numPr>
        <w:tabs>
          <w:tab w:val="left" w:pos="426"/>
        </w:tabs>
        <w:spacing w:after="0" w:line="240" w:lineRule="auto"/>
        <w:ind w:left="0" w:firstLine="0"/>
        <w:jc w:val="both"/>
        <w:rPr>
          <w:rFonts w:ascii="Arial" w:hAnsi="Arial" w:cs="Arial"/>
        </w:rPr>
      </w:pPr>
      <w:r w:rsidRPr="007D0A59">
        <w:rPr>
          <w:rFonts w:ascii="Arial" w:hAnsi="Arial" w:cs="Arial"/>
        </w:rPr>
        <w:t xml:space="preserve">O combustível recusado deverá ser substituído no prazo máximo de 24 (vinte e quatro) horas, contadas a partir do recebimento da formalização da recusa pela contratante. </w:t>
      </w:r>
    </w:p>
    <w:p w14:paraId="70502D9B" w14:textId="77777777" w:rsidR="000567A5" w:rsidRPr="007D0A59" w:rsidRDefault="000567A5" w:rsidP="00F51114">
      <w:pPr>
        <w:tabs>
          <w:tab w:val="left" w:pos="426"/>
        </w:tabs>
        <w:spacing w:after="0" w:line="240" w:lineRule="auto"/>
        <w:jc w:val="both"/>
        <w:rPr>
          <w:rFonts w:ascii="Arial" w:hAnsi="Arial" w:cs="Arial"/>
        </w:rPr>
      </w:pPr>
    </w:p>
    <w:p w14:paraId="4EF29562"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A contratada deverá oferecer os recursos e meios necessários e suficientes para a supervisão e fiscalização da regularidade e correção dos abastecimentos, além de assegurar que: </w:t>
      </w:r>
    </w:p>
    <w:p w14:paraId="4B59B707" w14:textId="77777777" w:rsidR="000567A5" w:rsidRPr="007D0A59" w:rsidRDefault="000567A5" w:rsidP="00F51114">
      <w:pPr>
        <w:tabs>
          <w:tab w:val="left" w:pos="426"/>
          <w:tab w:val="left" w:pos="567"/>
        </w:tabs>
        <w:spacing w:after="0" w:line="240" w:lineRule="auto"/>
        <w:jc w:val="both"/>
        <w:rPr>
          <w:rFonts w:ascii="Arial" w:hAnsi="Arial" w:cs="Arial"/>
        </w:rPr>
      </w:pPr>
    </w:p>
    <w:p w14:paraId="4BCF6CFF"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lastRenderedPageBreak/>
        <w:t xml:space="preserve">Todo combustível registrado pela bomba seja efetivamente abastecido no veículo indicado; não sejam abastecidos veículo que não estejam cadastrados na frota da Instituição; </w:t>
      </w:r>
    </w:p>
    <w:p w14:paraId="6F954A3A" w14:textId="77777777" w:rsidR="000567A5" w:rsidRPr="007D0A59" w:rsidRDefault="000567A5" w:rsidP="00F51114">
      <w:pPr>
        <w:tabs>
          <w:tab w:val="left" w:pos="426"/>
          <w:tab w:val="left" w:pos="567"/>
        </w:tabs>
        <w:spacing w:after="0" w:line="240" w:lineRule="auto"/>
        <w:jc w:val="both"/>
        <w:rPr>
          <w:rFonts w:ascii="Arial" w:hAnsi="Arial" w:cs="Arial"/>
        </w:rPr>
      </w:pPr>
    </w:p>
    <w:p w14:paraId="4D4D79DF"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Os veículos cadastrados só sejam abastecidos com combustível para o qual está autorizado. </w:t>
      </w:r>
    </w:p>
    <w:p w14:paraId="304941F2" w14:textId="77777777" w:rsidR="000567A5" w:rsidRPr="007D0A59" w:rsidRDefault="000567A5" w:rsidP="00F51114">
      <w:pPr>
        <w:tabs>
          <w:tab w:val="left" w:pos="426"/>
          <w:tab w:val="left" w:pos="567"/>
        </w:tabs>
        <w:spacing w:after="0" w:line="240" w:lineRule="auto"/>
        <w:jc w:val="both"/>
        <w:rPr>
          <w:rFonts w:ascii="Arial" w:hAnsi="Arial" w:cs="Arial"/>
        </w:rPr>
      </w:pPr>
    </w:p>
    <w:p w14:paraId="0573A3E7"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O fornecimento de combustível deverá ser feito por meio de “requisição de fornecimento”, também disponibilizado pela contratada e sob responsabilidade do contratante, que deverá carimbar e assinar a requisição. </w:t>
      </w:r>
    </w:p>
    <w:p w14:paraId="4063973B" w14:textId="77777777" w:rsidR="000567A5" w:rsidRPr="007D0A59" w:rsidRDefault="000567A5" w:rsidP="00F51114">
      <w:pPr>
        <w:tabs>
          <w:tab w:val="left" w:pos="426"/>
          <w:tab w:val="left" w:pos="567"/>
        </w:tabs>
        <w:spacing w:after="0" w:line="240" w:lineRule="auto"/>
        <w:jc w:val="both"/>
        <w:rPr>
          <w:rFonts w:ascii="Arial" w:hAnsi="Arial" w:cs="Arial"/>
        </w:rPr>
      </w:pPr>
    </w:p>
    <w:p w14:paraId="47AD82C2"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A contratada deverá prestar todos os esclarecimentos solicitados, obrigando-se a atender, de imediato, todas as reclamações decorrentes da constatação de vícios, defeitos ou incorreções relativas ao objeto desta especificação, bem como a respeito da qualidade dos combustíveis, casos em que a contratada deverá, às suas expensas, realizar correções e comprovar a regularidade e a procedência dos combustíveis. </w:t>
      </w:r>
    </w:p>
    <w:p w14:paraId="667E1B86" w14:textId="77777777" w:rsidR="000567A5" w:rsidRPr="007D0A59" w:rsidRDefault="000567A5" w:rsidP="00F51114">
      <w:pPr>
        <w:tabs>
          <w:tab w:val="left" w:pos="426"/>
          <w:tab w:val="left" w:pos="567"/>
        </w:tabs>
        <w:spacing w:after="0" w:line="240" w:lineRule="auto"/>
        <w:jc w:val="both"/>
        <w:rPr>
          <w:rFonts w:ascii="Arial" w:hAnsi="Arial" w:cs="Arial"/>
        </w:rPr>
      </w:pPr>
    </w:p>
    <w:p w14:paraId="0EF2D5B9"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A contratada deverá emitir e encaminhar à contratante, até o 10º (décimo) dia útil de cada mês, a nota fiscal dos produtos fornecidos no período anterior, na qual deverá constar as quantidades, os tipos de combustível, os valores unitários e totais deduzidos os descontos concedidos, expressos em reais, as datas dos abastecimentos e a especificação do veículo oficial que abasteceram. </w:t>
      </w:r>
    </w:p>
    <w:p w14:paraId="14FDDF38" w14:textId="77777777" w:rsidR="000567A5" w:rsidRPr="007D0A59" w:rsidRDefault="000567A5" w:rsidP="00F51114">
      <w:pPr>
        <w:tabs>
          <w:tab w:val="left" w:pos="426"/>
          <w:tab w:val="left" w:pos="567"/>
        </w:tabs>
        <w:spacing w:after="0" w:line="240" w:lineRule="auto"/>
        <w:jc w:val="both"/>
        <w:rPr>
          <w:rFonts w:ascii="Arial" w:hAnsi="Arial" w:cs="Arial"/>
        </w:rPr>
      </w:pPr>
    </w:p>
    <w:p w14:paraId="6A6925FB"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A solicitação de abastecimento deverá ocorrer por requisição, emitida pelo Fiscal responsável pela execução do contrato ou pelo gestor do contrato. </w:t>
      </w:r>
    </w:p>
    <w:p w14:paraId="5EE308B1" w14:textId="77777777" w:rsidR="000567A5" w:rsidRPr="007D0A59" w:rsidRDefault="000567A5" w:rsidP="00F51114">
      <w:pPr>
        <w:tabs>
          <w:tab w:val="left" w:pos="426"/>
          <w:tab w:val="left" w:pos="567"/>
        </w:tabs>
        <w:spacing w:after="0" w:line="240" w:lineRule="auto"/>
        <w:jc w:val="both"/>
        <w:rPr>
          <w:rFonts w:ascii="Arial" w:hAnsi="Arial" w:cs="Arial"/>
        </w:rPr>
      </w:pPr>
    </w:p>
    <w:p w14:paraId="46D14777"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Os serviços deverão ser executados com base nos parâmetros mínimos a seguir estabelecidos: </w:t>
      </w:r>
    </w:p>
    <w:p w14:paraId="65AF7FE9" w14:textId="77777777" w:rsidR="000567A5" w:rsidRPr="007D0A59" w:rsidRDefault="000567A5" w:rsidP="00F51114">
      <w:pPr>
        <w:tabs>
          <w:tab w:val="left" w:pos="426"/>
          <w:tab w:val="left" w:pos="567"/>
        </w:tabs>
        <w:spacing w:after="0" w:line="240" w:lineRule="auto"/>
        <w:jc w:val="both"/>
        <w:rPr>
          <w:rFonts w:ascii="Arial" w:hAnsi="Arial" w:cs="Arial"/>
        </w:rPr>
      </w:pPr>
    </w:p>
    <w:p w14:paraId="18CB0C20"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Os combustíveis objetos deste contrato deverão atender às especificações técnicas exigidas pela Agência Nacional do Petróleo — ANP, conforme legislação em vigor. </w:t>
      </w:r>
    </w:p>
    <w:p w14:paraId="409CF27B" w14:textId="77777777" w:rsidR="000567A5" w:rsidRPr="007D0A59" w:rsidRDefault="000567A5" w:rsidP="00F51114">
      <w:pPr>
        <w:tabs>
          <w:tab w:val="left" w:pos="426"/>
          <w:tab w:val="left" w:pos="567"/>
        </w:tabs>
        <w:spacing w:after="0" w:line="240" w:lineRule="auto"/>
        <w:jc w:val="both"/>
        <w:rPr>
          <w:rFonts w:ascii="Arial" w:hAnsi="Arial" w:cs="Arial"/>
        </w:rPr>
      </w:pPr>
    </w:p>
    <w:p w14:paraId="600F1DC4"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Os abastecimentos deverão ser realizados de segunda a sexta-feira, em horário comercial e, excepcionalmente, aos sábados, domingos e feriados. </w:t>
      </w:r>
    </w:p>
    <w:p w14:paraId="3EF5D42D" w14:textId="77777777" w:rsidR="000567A5" w:rsidRPr="007D0A59" w:rsidRDefault="000567A5" w:rsidP="00F51114">
      <w:pPr>
        <w:tabs>
          <w:tab w:val="left" w:pos="426"/>
          <w:tab w:val="left" w:pos="567"/>
        </w:tabs>
        <w:spacing w:after="0" w:line="240" w:lineRule="auto"/>
        <w:jc w:val="both"/>
        <w:rPr>
          <w:rFonts w:ascii="Arial" w:hAnsi="Arial" w:cs="Arial"/>
        </w:rPr>
      </w:pPr>
    </w:p>
    <w:p w14:paraId="77D9925E"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A contratada deverá manter posto para abastecimento de combustíveis, posicionado à distância de no máximo 20 (vinte) quilômetros de distância da contratante e, considerando o percurso por via de acesso regular mais próximo. </w:t>
      </w:r>
    </w:p>
    <w:p w14:paraId="70D1200C" w14:textId="77777777" w:rsidR="000567A5" w:rsidRPr="007D0A59" w:rsidRDefault="000567A5" w:rsidP="00F51114">
      <w:pPr>
        <w:tabs>
          <w:tab w:val="left" w:pos="426"/>
          <w:tab w:val="left" w:pos="567"/>
        </w:tabs>
        <w:spacing w:after="0" w:line="240" w:lineRule="auto"/>
        <w:jc w:val="both"/>
        <w:rPr>
          <w:rFonts w:ascii="Arial" w:hAnsi="Arial" w:cs="Arial"/>
        </w:rPr>
      </w:pPr>
    </w:p>
    <w:p w14:paraId="21C76EF6"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O combustível (gasolina comum) deverão ser fornecidos de forma parcelada e contínua, de acordo com a previsão anual da contratante; </w:t>
      </w:r>
    </w:p>
    <w:p w14:paraId="7AF89DEB" w14:textId="77777777" w:rsidR="000567A5" w:rsidRPr="007D0A59" w:rsidRDefault="000567A5" w:rsidP="00F51114">
      <w:pPr>
        <w:tabs>
          <w:tab w:val="left" w:pos="426"/>
          <w:tab w:val="left" w:pos="567"/>
        </w:tabs>
        <w:spacing w:after="0" w:line="240" w:lineRule="auto"/>
        <w:jc w:val="both"/>
        <w:rPr>
          <w:rFonts w:ascii="Arial" w:hAnsi="Arial" w:cs="Arial"/>
        </w:rPr>
      </w:pPr>
    </w:p>
    <w:p w14:paraId="2ECF364F"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A contratada deverá indicar, para o combustível, o correspondente percentual de desconto incidente, tendo como base de cálculo o preço médio mensal de combustíveis em Nova Andradina (MS), ofertados ao consumidor, conforme tabela da Agência Nacional do Petróleo — ANP.</w:t>
      </w:r>
    </w:p>
    <w:p w14:paraId="5E634AF1" w14:textId="77777777" w:rsidR="000567A5" w:rsidRPr="007D0A59" w:rsidRDefault="000567A5" w:rsidP="00F51114">
      <w:pPr>
        <w:tabs>
          <w:tab w:val="left" w:pos="426"/>
          <w:tab w:val="left" w:pos="567"/>
        </w:tabs>
        <w:spacing w:after="0" w:line="240" w:lineRule="auto"/>
        <w:jc w:val="both"/>
        <w:rPr>
          <w:rFonts w:ascii="Arial" w:hAnsi="Arial" w:cs="Arial"/>
        </w:rPr>
      </w:pPr>
    </w:p>
    <w:p w14:paraId="223EDC04"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O percentual de desconto oferecido na proposta da empresa vencedora deverá incidir sobre os preços dos combustíveis durante todo o período contratual.</w:t>
      </w:r>
    </w:p>
    <w:p w14:paraId="1208ED0A" w14:textId="77777777" w:rsidR="00FB0EAE" w:rsidRPr="007D0A59" w:rsidRDefault="00FB0EAE" w:rsidP="00F51114">
      <w:pPr>
        <w:autoSpaceDE w:val="0"/>
        <w:autoSpaceDN w:val="0"/>
        <w:adjustRightInd w:val="0"/>
        <w:spacing w:after="0" w:line="240" w:lineRule="auto"/>
        <w:jc w:val="both"/>
        <w:rPr>
          <w:rFonts w:ascii="Arial" w:hAnsi="Arial" w:cs="Arial"/>
          <w:color w:val="000000"/>
        </w:rPr>
      </w:pPr>
    </w:p>
    <w:p w14:paraId="7B7A4CDB" w14:textId="258145B8" w:rsidR="00FB0EAE" w:rsidRPr="007D0A59" w:rsidRDefault="00806C85" w:rsidP="00F51114">
      <w:pPr>
        <w:pBdr>
          <w:top w:val="single" w:sz="4" w:space="1" w:color="auto"/>
          <w:bottom w:val="single" w:sz="4" w:space="1" w:color="auto"/>
        </w:pBdr>
        <w:shd w:val="clear" w:color="auto" w:fill="BFBFBF" w:themeFill="background1" w:themeFillShade="BF"/>
        <w:spacing w:after="0" w:line="240" w:lineRule="auto"/>
        <w:jc w:val="both"/>
        <w:rPr>
          <w:rFonts w:ascii="Arial" w:hAnsi="Arial" w:cs="Arial"/>
          <w:b/>
          <w:color w:val="000000"/>
        </w:rPr>
      </w:pPr>
      <w:r w:rsidRPr="007D0A59">
        <w:rPr>
          <w:rFonts w:ascii="Arial" w:hAnsi="Arial" w:cs="Arial"/>
          <w:b/>
          <w:color w:val="000000"/>
        </w:rPr>
        <w:t>14</w:t>
      </w:r>
      <w:r w:rsidR="00FB0EAE" w:rsidRPr="007D0A59">
        <w:rPr>
          <w:rFonts w:ascii="Arial" w:hAnsi="Arial" w:cs="Arial"/>
          <w:b/>
          <w:color w:val="000000"/>
        </w:rPr>
        <w:t>. DA VIGÊNCIA DO CONTRATO</w:t>
      </w:r>
    </w:p>
    <w:p w14:paraId="1DE35E8E" w14:textId="77777777" w:rsidR="00FB0EAE" w:rsidRPr="007D0A59" w:rsidRDefault="00FB0EAE" w:rsidP="00F51114">
      <w:pPr>
        <w:spacing w:after="0" w:line="240" w:lineRule="auto"/>
        <w:jc w:val="both"/>
        <w:rPr>
          <w:rFonts w:ascii="Arial" w:hAnsi="Arial" w:cs="Arial"/>
          <w:color w:val="000000"/>
        </w:rPr>
      </w:pPr>
    </w:p>
    <w:p w14:paraId="432D6CCC" w14:textId="7B98A095" w:rsidR="00A94046" w:rsidRPr="007D0A59" w:rsidRDefault="00FB0EAE" w:rsidP="00F51114">
      <w:pPr>
        <w:pStyle w:val="Nivel2"/>
        <w:tabs>
          <w:tab w:val="left" w:pos="284"/>
          <w:tab w:val="left" w:pos="426"/>
          <w:tab w:val="left" w:pos="567"/>
          <w:tab w:val="left" w:pos="709"/>
        </w:tabs>
        <w:spacing w:before="0" w:after="0" w:line="240" w:lineRule="auto"/>
        <w:ind w:left="0" w:firstLine="0"/>
      </w:pPr>
      <w:r w:rsidRPr="007D0A59">
        <w:rPr>
          <w:b/>
          <w:bCs/>
        </w:rPr>
        <w:lastRenderedPageBreak/>
        <w:t>1</w:t>
      </w:r>
      <w:r w:rsidR="00806C85" w:rsidRPr="007D0A59">
        <w:rPr>
          <w:b/>
          <w:bCs/>
        </w:rPr>
        <w:t>4</w:t>
      </w:r>
      <w:r w:rsidRPr="007D0A59">
        <w:rPr>
          <w:b/>
          <w:bCs/>
        </w:rPr>
        <w:t xml:space="preserve">.1. O CONTRATO a ser firmado terá vigência da data de sua </w:t>
      </w:r>
      <w:r w:rsidR="00A94046" w:rsidRPr="007D0A59">
        <w:rPr>
          <w:b/>
          <w:bCs/>
        </w:rPr>
        <w:t xml:space="preserve">assinatura por 12 (doze) meses, </w:t>
      </w:r>
      <w:r w:rsidR="00A94046" w:rsidRPr="007D0A59">
        <w:t xml:space="preserve">na forma do </w:t>
      </w:r>
      <w:hyperlink r:id="rId27" w:anchor="art105" w:history="1">
        <w:r w:rsidR="00A94046" w:rsidRPr="007D0A59">
          <w:rPr>
            <w:rStyle w:val="Hyperlink"/>
          </w:rPr>
          <w:t>artigo 105 da Lei n° 14.133, de 2021</w:t>
        </w:r>
      </w:hyperlink>
      <w:r w:rsidR="00A94046" w:rsidRPr="007D0A59">
        <w:t>.</w:t>
      </w:r>
    </w:p>
    <w:p w14:paraId="40B39691" w14:textId="77777777" w:rsidR="00A94046" w:rsidRPr="007D0A59" w:rsidRDefault="00A94046" w:rsidP="00F51114">
      <w:pPr>
        <w:pStyle w:val="Nivel2"/>
        <w:tabs>
          <w:tab w:val="left" w:pos="284"/>
          <w:tab w:val="left" w:pos="426"/>
          <w:tab w:val="left" w:pos="567"/>
          <w:tab w:val="left" w:pos="709"/>
        </w:tabs>
        <w:spacing w:before="0" w:after="0" w:line="240" w:lineRule="auto"/>
        <w:ind w:left="0" w:firstLine="0"/>
      </w:pPr>
    </w:p>
    <w:p w14:paraId="44A404F4" w14:textId="6C6DFFBD" w:rsidR="00A94046" w:rsidRPr="007D0A59" w:rsidRDefault="00806C85" w:rsidP="00F51114">
      <w:pPr>
        <w:pStyle w:val="Nivel2"/>
        <w:tabs>
          <w:tab w:val="left" w:pos="284"/>
          <w:tab w:val="left" w:pos="426"/>
          <w:tab w:val="left" w:pos="567"/>
          <w:tab w:val="left" w:pos="709"/>
        </w:tabs>
        <w:spacing w:before="0" w:after="0" w:line="240" w:lineRule="auto"/>
        <w:ind w:left="0" w:firstLine="0"/>
      </w:pPr>
      <w:r w:rsidRPr="007D0A59">
        <w:t>14</w:t>
      </w:r>
      <w:r w:rsidR="00A94046" w:rsidRPr="007D0A59">
        <w:t>.2. O prazo de vigência será poderá ser prorrogado, quando o objeto não for concluído no período firmado acima, ressalvadas as providências cabíveis no caso de culpa do contratado, previstas neste instrumento.</w:t>
      </w:r>
    </w:p>
    <w:p w14:paraId="635EDB08" w14:textId="77777777" w:rsidR="00A94046" w:rsidRPr="007D0A59" w:rsidRDefault="00A94046" w:rsidP="00F51114">
      <w:pPr>
        <w:pStyle w:val="Nvel3-R"/>
        <w:tabs>
          <w:tab w:val="left" w:pos="284"/>
          <w:tab w:val="left" w:pos="426"/>
          <w:tab w:val="left" w:pos="567"/>
          <w:tab w:val="left" w:pos="709"/>
        </w:tabs>
        <w:spacing w:before="0" w:after="0" w:line="240" w:lineRule="auto"/>
        <w:ind w:left="0"/>
        <w:rPr>
          <w:b/>
          <w:bCs/>
          <w:i w:val="0"/>
          <w:u w:val="single"/>
        </w:rPr>
      </w:pPr>
    </w:p>
    <w:p w14:paraId="41F99865" w14:textId="30336DD9" w:rsidR="00FB0EAE" w:rsidRPr="007D0A59" w:rsidRDefault="00FB0EAE" w:rsidP="00F51114">
      <w:pPr>
        <w:tabs>
          <w:tab w:val="left" w:pos="142"/>
          <w:tab w:val="left" w:pos="567"/>
        </w:tabs>
        <w:spacing w:after="0" w:line="240" w:lineRule="auto"/>
        <w:jc w:val="both"/>
        <w:rPr>
          <w:rFonts w:ascii="Arial" w:hAnsi="Arial" w:cs="Arial"/>
        </w:rPr>
      </w:pPr>
      <w:r w:rsidRPr="007D0A59">
        <w:rPr>
          <w:rFonts w:ascii="Arial" w:hAnsi="Arial" w:cs="Arial"/>
        </w:rPr>
        <w:t>1</w:t>
      </w:r>
      <w:r w:rsidR="00806C85" w:rsidRPr="007D0A59">
        <w:rPr>
          <w:rFonts w:ascii="Arial" w:hAnsi="Arial" w:cs="Arial"/>
        </w:rPr>
        <w:t>4</w:t>
      </w:r>
      <w:r w:rsidRPr="007D0A59">
        <w:rPr>
          <w:rFonts w:ascii="Arial" w:hAnsi="Arial" w:cs="Arial"/>
        </w:rPr>
        <w:t xml:space="preserve">.3. O reajustamento no preço contratado poderá ser concedido, após um ano de contrato, considerando as despesas com impostos, taxas, depreciação e seguro, mão de obra (salário, encargos e benefícios), e outros insumos, cujas as variações serão calculadas com base no </w:t>
      </w:r>
      <w:r w:rsidR="00A94046" w:rsidRPr="007D0A59">
        <w:rPr>
          <w:rFonts w:ascii="Arial" w:hAnsi="Arial" w:cs="Arial"/>
        </w:rPr>
        <w:t>IPCA</w:t>
      </w:r>
      <w:r w:rsidRPr="007D0A59">
        <w:rPr>
          <w:rFonts w:ascii="Arial" w:hAnsi="Arial" w:cs="Arial"/>
        </w:rPr>
        <w:t>.</w:t>
      </w:r>
    </w:p>
    <w:p w14:paraId="1F583AD4" w14:textId="77777777" w:rsidR="00FB0EAE" w:rsidRPr="007D0A59" w:rsidRDefault="00FB0EAE" w:rsidP="00F51114">
      <w:pPr>
        <w:spacing w:after="0" w:line="240" w:lineRule="auto"/>
        <w:jc w:val="both"/>
        <w:rPr>
          <w:rFonts w:ascii="Arial" w:hAnsi="Arial" w:cs="Arial"/>
          <w:color w:val="000000"/>
        </w:rPr>
      </w:pPr>
      <w:r w:rsidRPr="007D0A59">
        <w:rPr>
          <w:rFonts w:ascii="Arial" w:hAnsi="Arial" w:cs="Arial"/>
          <w:color w:val="000000"/>
        </w:rPr>
        <w:t>.</w:t>
      </w:r>
    </w:p>
    <w:p w14:paraId="16D58C38" w14:textId="281FED6D" w:rsidR="00FB0EAE" w:rsidRPr="007D0A59" w:rsidRDefault="00806C85" w:rsidP="00F51114">
      <w:pPr>
        <w:pBdr>
          <w:top w:val="single" w:sz="4" w:space="1" w:color="000000"/>
          <w:bottom w:val="single" w:sz="4" w:space="1" w:color="000000"/>
        </w:pBdr>
        <w:shd w:val="clear" w:color="auto" w:fill="BFBFBF" w:themeFill="background1" w:themeFillShade="BF"/>
        <w:autoSpaceDE w:val="0"/>
        <w:spacing w:after="0" w:line="240" w:lineRule="auto"/>
        <w:jc w:val="both"/>
        <w:rPr>
          <w:rFonts w:ascii="Arial" w:hAnsi="Arial" w:cs="Arial"/>
          <w:b/>
          <w:bCs/>
        </w:rPr>
      </w:pPr>
      <w:r w:rsidRPr="007D0A59">
        <w:rPr>
          <w:rFonts w:ascii="Arial" w:hAnsi="Arial" w:cs="Arial"/>
          <w:b/>
          <w:bCs/>
        </w:rPr>
        <w:t>15</w:t>
      </w:r>
      <w:r w:rsidR="00FB0EAE" w:rsidRPr="007D0A59">
        <w:rPr>
          <w:rFonts w:ascii="Arial" w:hAnsi="Arial" w:cs="Arial"/>
          <w:b/>
          <w:bCs/>
        </w:rPr>
        <w:t>. DAS OBRIGAÇÕES DA CONTRATADA</w:t>
      </w:r>
    </w:p>
    <w:p w14:paraId="1970F279" w14:textId="77777777" w:rsidR="00FB0EAE" w:rsidRPr="007D0A59" w:rsidRDefault="00FB0EAE" w:rsidP="00F51114">
      <w:pPr>
        <w:autoSpaceDE w:val="0"/>
        <w:autoSpaceDN w:val="0"/>
        <w:adjustRightInd w:val="0"/>
        <w:spacing w:after="0" w:line="240" w:lineRule="auto"/>
        <w:jc w:val="both"/>
        <w:rPr>
          <w:rFonts w:ascii="Arial" w:hAnsi="Arial" w:cs="Arial"/>
        </w:rPr>
      </w:pPr>
    </w:p>
    <w:p w14:paraId="1D12D34B" w14:textId="5A33281B" w:rsidR="00FB0EAE" w:rsidRPr="007D0A59" w:rsidRDefault="00806C85" w:rsidP="00F51114">
      <w:pPr>
        <w:autoSpaceDE w:val="0"/>
        <w:autoSpaceDN w:val="0"/>
        <w:adjustRightInd w:val="0"/>
        <w:spacing w:after="0" w:line="240" w:lineRule="auto"/>
        <w:jc w:val="both"/>
        <w:rPr>
          <w:rFonts w:ascii="Arial" w:hAnsi="Arial" w:cs="Arial"/>
        </w:rPr>
      </w:pPr>
      <w:r w:rsidRPr="007D0A59">
        <w:rPr>
          <w:rFonts w:ascii="Arial" w:hAnsi="Arial" w:cs="Arial"/>
        </w:rPr>
        <w:t>15</w:t>
      </w:r>
      <w:r w:rsidR="00FB0EAE" w:rsidRPr="007D0A59">
        <w:rPr>
          <w:rFonts w:ascii="Arial" w:hAnsi="Arial" w:cs="Arial"/>
        </w:rPr>
        <w:t>.1. Constituem obrigações da Contratada as condições previstas no Termo de referência e Minuta do Contrato que deverá ser cumprido na integra.</w:t>
      </w:r>
    </w:p>
    <w:p w14:paraId="764094B9" w14:textId="77777777" w:rsidR="00FB0EAE" w:rsidRPr="007D0A59" w:rsidRDefault="00FB0EAE" w:rsidP="00F51114">
      <w:pPr>
        <w:autoSpaceDE w:val="0"/>
        <w:autoSpaceDN w:val="0"/>
        <w:adjustRightInd w:val="0"/>
        <w:spacing w:after="0" w:line="240" w:lineRule="auto"/>
        <w:jc w:val="both"/>
        <w:rPr>
          <w:rFonts w:ascii="Arial" w:hAnsi="Arial" w:cs="Arial"/>
        </w:rPr>
      </w:pPr>
    </w:p>
    <w:p w14:paraId="26966B0E" w14:textId="5E3FCAE5" w:rsidR="00FB0EAE" w:rsidRPr="007D0A59" w:rsidRDefault="00806C85" w:rsidP="00F51114">
      <w:pPr>
        <w:pBdr>
          <w:top w:val="single" w:sz="4" w:space="1" w:color="000000"/>
          <w:bottom w:val="single" w:sz="4" w:space="1" w:color="000000"/>
        </w:pBdr>
        <w:shd w:val="clear" w:color="auto" w:fill="BFBFBF" w:themeFill="background1" w:themeFillShade="BF"/>
        <w:autoSpaceDE w:val="0"/>
        <w:spacing w:after="0" w:line="240" w:lineRule="auto"/>
        <w:jc w:val="both"/>
        <w:rPr>
          <w:rFonts w:ascii="Arial" w:hAnsi="Arial" w:cs="Arial"/>
          <w:b/>
          <w:bCs/>
        </w:rPr>
      </w:pPr>
      <w:r w:rsidRPr="007D0A59">
        <w:rPr>
          <w:rFonts w:ascii="Arial" w:hAnsi="Arial" w:cs="Arial"/>
          <w:b/>
          <w:bCs/>
        </w:rPr>
        <w:t>16</w:t>
      </w:r>
      <w:r w:rsidR="00FB0EAE" w:rsidRPr="007D0A59">
        <w:rPr>
          <w:rFonts w:ascii="Arial" w:hAnsi="Arial" w:cs="Arial"/>
          <w:b/>
          <w:bCs/>
        </w:rPr>
        <w:t>. DAS OBRIGAÇÕES DA CONTRATANTE</w:t>
      </w:r>
    </w:p>
    <w:p w14:paraId="7395B6A6" w14:textId="77777777" w:rsidR="00FB0EAE" w:rsidRPr="007D0A59" w:rsidRDefault="00FB0EAE" w:rsidP="00F51114">
      <w:pPr>
        <w:tabs>
          <w:tab w:val="left" w:pos="284"/>
          <w:tab w:val="left" w:pos="426"/>
          <w:tab w:val="left" w:pos="709"/>
          <w:tab w:val="left" w:pos="1560"/>
        </w:tabs>
        <w:spacing w:after="0" w:line="240" w:lineRule="auto"/>
        <w:jc w:val="both"/>
        <w:rPr>
          <w:rFonts w:ascii="Arial" w:hAnsi="Arial" w:cs="Arial"/>
          <w:bCs/>
        </w:rPr>
      </w:pPr>
    </w:p>
    <w:p w14:paraId="518CF1D8" w14:textId="684B75AE" w:rsidR="00FB0EAE" w:rsidRPr="007D0A59" w:rsidRDefault="00806C85" w:rsidP="00F51114">
      <w:pPr>
        <w:autoSpaceDE w:val="0"/>
        <w:autoSpaceDN w:val="0"/>
        <w:adjustRightInd w:val="0"/>
        <w:spacing w:after="0" w:line="240" w:lineRule="auto"/>
        <w:jc w:val="both"/>
        <w:rPr>
          <w:rFonts w:ascii="Arial" w:hAnsi="Arial" w:cs="Arial"/>
        </w:rPr>
      </w:pPr>
      <w:r w:rsidRPr="007D0A59">
        <w:rPr>
          <w:rFonts w:ascii="Arial" w:hAnsi="Arial" w:cs="Arial"/>
        </w:rPr>
        <w:t>16</w:t>
      </w:r>
      <w:r w:rsidR="00FB0EAE" w:rsidRPr="007D0A59">
        <w:rPr>
          <w:rFonts w:ascii="Arial" w:hAnsi="Arial" w:cs="Arial"/>
        </w:rPr>
        <w:t>.1.</w:t>
      </w:r>
      <w:r w:rsidRPr="007D0A59">
        <w:rPr>
          <w:rFonts w:ascii="Arial" w:hAnsi="Arial" w:cs="Arial"/>
        </w:rPr>
        <w:t xml:space="preserve"> </w:t>
      </w:r>
      <w:r w:rsidR="00FB0EAE" w:rsidRPr="007D0A59">
        <w:rPr>
          <w:rFonts w:ascii="Arial" w:hAnsi="Arial" w:cs="Arial"/>
        </w:rPr>
        <w:t>Constituem obrigações da Contratada as condições previstas no Termo de referência e Minuta do Contrato que deverá ser cumprido na integra.</w:t>
      </w:r>
    </w:p>
    <w:p w14:paraId="2726C8E8" w14:textId="77777777" w:rsidR="00FB0EAE" w:rsidRPr="007D0A59" w:rsidRDefault="00FB0EAE" w:rsidP="00F51114">
      <w:pPr>
        <w:autoSpaceDE w:val="0"/>
        <w:autoSpaceDN w:val="0"/>
        <w:adjustRightInd w:val="0"/>
        <w:spacing w:after="0" w:line="240" w:lineRule="auto"/>
        <w:jc w:val="both"/>
        <w:rPr>
          <w:rFonts w:ascii="Arial" w:hAnsi="Arial" w:cs="Arial"/>
          <w:color w:val="000000"/>
        </w:rPr>
      </w:pPr>
    </w:p>
    <w:p w14:paraId="15F6332B" w14:textId="4C01B311" w:rsidR="00FB0EAE" w:rsidRPr="007D0A59" w:rsidRDefault="00806C85" w:rsidP="00F51114">
      <w:pPr>
        <w:pBdr>
          <w:top w:val="single" w:sz="4" w:space="1" w:color="000000"/>
          <w:bottom w:val="single" w:sz="4" w:space="1" w:color="000000"/>
        </w:pBdr>
        <w:shd w:val="clear" w:color="auto" w:fill="BFBFBF" w:themeFill="background1" w:themeFillShade="BF"/>
        <w:autoSpaceDE w:val="0"/>
        <w:spacing w:after="0" w:line="240" w:lineRule="auto"/>
        <w:jc w:val="both"/>
        <w:rPr>
          <w:rFonts w:ascii="Arial" w:hAnsi="Arial" w:cs="Arial"/>
          <w:b/>
          <w:bCs/>
        </w:rPr>
      </w:pPr>
      <w:r w:rsidRPr="007D0A59">
        <w:rPr>
          <w:rFonts w:ascii="Arial" w:hAnsi="Arial" w:cs="Arial"/>
          <w:b/>
          <w:bCs/>
        </w:rPr>
        <w:t>17</w:t>
      </w:r>
      <w:r w:rsidR="00FB0EAE" w:rsidRPr="007D0A59">
        <w:rPr>
          <w:rFonts w:ascii="Arial" w:hAnsi="Arial" w:cs="Arial"/>
          <w:b/>
          <w:bCs/>
        </w:rPr>
        <w:t xml:space="preserve">. </w:t>
      </w:r>
      <w:r w:rsidRPr="007D0A59">
        <w:rPr>
          <w:rFonts w:ascii="Arial" w:hAnsi="Arial" w:cs="Arial"/>
          <w:b/>
          <w:bCs/>
        </w:rPr>
        <w:t>CRITÉRIOS DE</w:t>
      </w:r>
      <w:r w:rsidR="00FB0EAE" w:rsidRPr="007D0A59">
        <w:rPr>
          <w:rFonts w:ascii="Arial" w:hAnsi="Arial" w:cs="Arial"/>
          <w:b/>
          <w:bCs/>
        </w:rPr>
        <w:t xml:space="preserve"> PAGAMENTO</w:t>
      </w:r>
    </w:p>
    <w:p w14:paraId="2115A5A8" w14:textId="77777777" w:rsidR="00FB0EAE" w:rsidRPr="007D0A59" w:rsidRDefault="00FB0EAE" w:rsidP="00F51114">
      <w:pPr>
        <w:pStyle w:val="Corpodetexto"/>
        <w:autoSpaceDE w:val="0"/>
        <w:spacing w:after="0"/>
        <w:jc w:val="both"/>
        <w:rPr>
          <w:rFonts w:ascii="Arial" w:hAnsi="Arial" w:cs="Arial"/>
          <w:sz w:val="22"/>
          <w:szCs w:val="22"/>
        </w:rPr>
      </w:pPr>
    </w:p>
    <w:p w14:paraId="4C2E813C" w14:textId="77777777" w:rsidR="000567A5" w:rsidRPr="007D0A59" w:rsidRDefault="000567A5" w:rsidP="005F37D4">
      <w:pPr>
        <w:pStyle w:val="PargrafodaLista"/>
        <w:numPr>
          <w:ilvl w:val="0"/>
          <w:numId w:val="35"/>
        </w:numPr>
        <w:tabs>
          <w:tab w:val="left" w:pos="284"/>
          <w:tab w:val="left" w:pos="426"/>
        </w:tabs>
        <w:spacing w:after="0" w:line="240" w:lineRule="auto"/>
        <w:ind w:left="0" w:hanging="11"/>
        <w:jc w:val="both"/>
        <w:rPr>
          <w:rFonts w:ascii="Arial" w:hAnsi="Arial" w:cs="Arial"/>
          <w:bCs/>
          <w:u w:val="single"/>
        </w:rPr>
      </w:pPr>
      <w:r w:rsidRPr="007D0A59">
        <w:rPr>
          <w:rFonts w:ascii="Arial" w:hAnsi="Arial" w:cs="Arial"/>
        </w:rPr>
        <w:t xml:space="preserve">Todas as especificações do </w:t>
      </w:r>
      <w:r w:rsidRPr="007D0A59">
        <w:rPr>
          <w:rFonts w:ascii="Arial" w:hAnsi="Arial" w:cs="Arial"/>
          <w:color w:val="000000" w:themeColor="text1"/>
        </w:rPr>
        <w:t>objeto</w:t>
      </w:r>
      <w:r w:rsidRPr="007D0A59">
        <w:rPr>
          <w:rFonts w:ascii="Arial" w:hAnsi="Arial" w:cs="Arial"/>
        </w:rPr>
        <w:t xml:space="preserve"> contidas na proposta, em especial o preço ou o desconto ofertado, vinculam a Contratada.</w:t>
      </w:r>
    </w:p>
    <w:p w14:paraId="2F20AE32" w14:textId="77777777" w:rsidR="000567A5" w:rsidRPr="007D0A59" w:rsidRDefault="000567A5" w:rsidP="004F3C9A">
      <w:pPr>
        <w:tabs>
          <w:tab w:val="left" w:pos="284"/>
          <w:tab w:val="left" w:pos="426"/>
        </w:tabs>
        <w:spacing w:after="0" w:line="240" w:lineRule="auto"/>
        <w:ind w:hanging="11"/>
        <w:jc w:val="both"/>
        <w:rPr>
          <w:rFonts w:ascii="Arial" w:hAnsi="Arial" w:cs="Arial"/>
          <w:bCs/>
          <w:u w:val="single"/>
        </w:rPr>
      </w:pPr>
    </w:p>
    <w:p w14:paraId="13C76E03" w14:textId="77777777" w:rsidR="000567A5" w:rsidRPr="007D0A59" w:rsidRDefault="000567A5" w:rsidP="005F37D4">
      <w:pPr>
        <w:pStyle w:val="Nvel2-Red"/>
        <w:numPr>
          <w:ilvl w:val="0"/>
          <w:numId w:val="35"/>
        </w:numPr>
        <w:tabs>
          <w:tab w:val="left" w:pos="284"/>
          <w:tab w:val="left" w:pos="426"/>
        </w:tabs>
        <w:spacing w:before="0" w:after="0" w:line="240" w:lineRule="auto"/>
        <w:ind w:left="0" w:hanging="11"/>
        <w:rPr>
          <w:i w:val="0"/>
          <w:color w:val="auto"/>
        </w:rPr>
      </w:pPr>
      <w:r w:rsidRPr="007D0A59">
        <w:rPr>
          <w:i w:val="0"/>
          <w:color w:val="auto"/>
        </w:rPr>
        <w:t>Nos valores propostos estarão inclusos todos os custos operacionais, encargos previdenciários, trabalhistas, tributários, comerciais e quaisquer outros que incidam direta ou indiretamente na execução do objeto;</w:t>
      </w:r>
    </w:p>
    <w:p w14:paraId="64D42541" w14:textId="77777777" w:rsidR="000567A5" w:rsidRPr="007D0A59" w:rsidRDefault="000567A5" w:rsidP="004F3C9A">
      <w:pPr>
        <w:pStyle w:val="Nvel2-Red"/>
        <w:tabs>
          <w:tab w:val="left" w:pos="284"/>
          <w:tab w:val="left" w:pos="426"/>
        </w:tabs>
        <w:spacing w:before="0" w:after="0" w:line="240" w:lineRule="auto"/>
        <w:ind w:left="0" w:hanging="11"/>
        <w:rPr>
          <w:i w:val="0"/>
          <w:color w:val="auto"/>
        </w:rPr>
      </w:pPr>
    </w:p>
    <w:p w14:paraId="39A62959" w14:textId="77777777" w:rsidR="000567A5" w:rsidRPr="007D0A59" w:rsidRDefault="000567A5" w:rsidP="005F37D4">
      <w:pPr>
        <w:pStyle w:val="Nvel2-Red"/>
        <w:numPr>
          <w:ilvl w:val="0"/>
          <w:numId w:val="35"/>
        </w:numPr>
        <w:tabs>
          <w:tab w:val="left" w:pos="284"/>
          <w:tab w:val="left" w:pos="426"/>
        </w:tabs>
        <w:spacing w:before="0" w:after="0" w:line="240" w:lineRule="auto"/>
        <w:ind w:left="0" w:hanging="11"/>
        <w:rPr>
          <w:i w:val="0"/>
          <w:color w:val="auto"/>
        </w:rPr>
      </w:pPr>
      <w:r w:rsidRPr="007D0A59">
        <w:rPr>
          <w:i w:val="0"/>
          <w:color w:val="auto"/>
        </w:rPr>
        <w:t xml:space="preserve">Os serviços a serem contratados se enquadram como comum, pois os padrões de desempenho e qualidade podem ser objetivamente definidos, por meio de especificações usuais no mercado. </w:t>
      </w:r>
    </w:p>
    <w:p w14:paraId="368D030A" w14:textId="77777777" w:rsidR="000567A5" w:rsidRPr="007D0A59" w:rsidRDefault="000567A5" w:rsidP="004F3C9A">
      <w:pPr>
        <w:pStyle w:val="Nvel2-Red"/>
        <w:tabs>
          <w:tab w:val="left" w:pos="284"/>
          <w:tab w:val="left" w:pos="426"/>
        </w:tabs>
        <w:spacing w:before="0" w:after="0" w:line="240" w:lineRule="auto"/>
        <w:ind w:left="0" w:hanging="11"/>
        <w:rPr>
          <w:i w:val="0"/>
          <w:color w:val="auto"/>
        </w:rPr>
      </w:pPr>
    </w:p>
    <w:p w14:paraId="5ABA69F4" w14:textId="2C963103" w:rsidR="000567A5" w:rsidRPr="007D0A59" w:rsidRDefault="000567A5" w:rsidP="005F37D4">
      <w:pPr>
        <w:pStyle w:val="Nvel2-Red"/>
        <w:numPr>
          <w:ilvl w:val="0"/>
          <w:numId w:val="35"/>
        </w:numPr>
        <w:tabs>
          <w:tab w:val="left" w:pos="284"/>
          <w:tab w:val="left" w:pos="426"/>
        </w:tabs>
        <w:spacing w:before="0" w:after="0" w:line="240" w:lineRule="auto"/>
        <w:ind w:left="0" w:hanging="11"/>
        <w:rPr>
          <w:i w:val="0"/>
          <w:color w:val="auto"/>
        </w:rPr>
      </w:pPr>
      <w:r w:rsidRPr="007D0A59">
        <w:rPr>
          <w:i w:val="0"/>
          <w:color w:val="auto"/>
        </w:rPr>
        <w:t xml:space="preserve">A contratada possibilitará a fiscalização pela contratante quanto à distribuição, controle e supervisão dos recursos alocados aos seus contratos, a fim de balizar a execução </w:t>
      </w:r>
      <w:r w:rsidR="004F3C9A" w:rsidRPr="007D0A59">
        <w:rPr>
          <w:i w:val="0"/>
          <w:color w:val="auto"/>
        </w:rPr>
        <w:t>da entrega dos produtos</w:t>
      </w:r>
      <w:r w:rsidRPr="007D0A59">
        <w:rPr>
          <w:i w:val="0"/>
          <w:color w:val="auto"/>
        </w:rPr>
        <w:t xml:space="preserve"> dentro dos padrões de qualidade acordados, inclusive a forma de faturamento de atividades que podem ser executadas de maneira simultânea. </w:t>
      </w:r>
    </w:p>
    <w:p w14:paraId="3C7F8EE1" w14:textId="77777777" w:rsidR="000567A5" w:rsidRPr="007D0A59" w:rsidRDefault="000567A5" w:rsidP="004F3C9A">
      <w:pPr>
        <w:pStyle w:val="Nvel2-Red"/>
        <w:tabs>
          <w:tab w:val="left" w:pos="284"/>
          <w:tab w:val="left" w:pos="426"/>
        </w:tabs>
        <w:spacing w:before="0" w:after="0" w:line="240" w:lineRule="auto"/>
        <w:ind w:left="0" w:hanging="11"/>
        <w:rPr>
          <w:i w:val="0"/>
          <w:color w:val="auto"/>
        </w:rPr>
      </w:pPr>
    </w:p>
    <w:p w14:paraId="04993465" w14:textId="77777777" w:rsidR="000567A5" w:rsidRPr="007D0A59" w:rsidRDefault="000567A5" w:rsidP="005F37D4">
      <w:pPr>
        <w:pStyle w:val="Nvel2-Red"/>
        <w:numPr>
          <w:ilvl w:val="0"/>
          <w:numId w:val="35"/>
        </w:numPr>
        <w:tabs>
          <w:tab w:val="left" w:pos="284"/>
          <w:tab w:val="left" w:pos="426"/>
        </w:tabs>
        <w:spacing w:before="0" w:after="0" w:line="240" w:lineRule="auto"/>
        <w:ind w:left="0" w:hanging="11"/>
        <w:rPr>
          <w:i w:val="0"/>
          <w:color w:val="auto"/>
        </w:rPr>
      </w:pPr>
      <w:r w:rsidRPr="007D0A59">
        <w:rPr>
          <w:i w:val="0"/>
          <w:color w:val="auto"/>
        </w:rPr>
        <w:t xml:space="preserve">A contratada deve adotar práticas de gestão que garantam os direitos trabalhistas e o atendimento às normas internas e de segurança e medicina do trabalho para seus empregados envolvidos na prestação dos serviços. </w:t>
      </w:r>
    </w:p>
    <w:p w14:paraId="047BB454" w14:textId="77777777" w:rsidR="000567A5" w:rsidRPr="007D0A59" w:rsidRDefault="000567A5" w:rsidP="004F3C9A">
      <w:pPr>
        <w:pStyle w:val="Nvel2-Red"/>
        <w:tabs>
          <w:tab w:val="left" w:pos="284"/>
          <w:tab w:val="left" w:pos="426"/>
        </w:tabs>
        <w:spacing w:before="0" w:after="0" w:line="240" w:lineRule="auto"/>
        <w:ind w:left="0" w:hanging="11"/>
        <w:rPr>
          <w:i w:val="0"/>
          <w:color w:val="auto"/>
        </w:rPr>
      </w:pPr>
    </w:p>
    <w:p w14:paraId="18C19F62" w14:textId="77777777" w:rsidR="000567A5" w:rsidRPr="007D0A59" w:rsidRDefault="000567A5" w:rsidP="005F37D4">
      <w:pPr>
        <w:pStyle w:val="Nvel2-Red"/>
        <w:numPr>
          <w:ilvl w:val="0"/>
          <w:numId w:val="35"/>
        </w:numPr>
        <w:tabs>
          <w:tab w:val="left" w:pos="284"/>
          <w:tab w:val="left" w:pos="426"/>
        </w:tabs>
        <w:spacing w:before="0" w:after="0" w:line="240" w:lineRule="auto"/>
        <w:ind w:left="0" w:hanging="11"/>
        <w:rPr>
          <w:i w:val="0"/>
          <w:color w:val="auto"/>
        </w:rPr>
      </w:pPr>
      <w:r w:rsidRPr="007D0A59">
        <w:rPr>
          <w:i w:val="0"/>
          <w:color w:val="auto"/>
        </w:rPr>
        <w:t xml:space="preserve">A Contratada deve manter equipamentos e demais materiais necessários à prestação dos serviços em bom estado de funcionamento. </w:t>
      </w:r>
    </w:p>
    <w:p w14:paraId="570C342A" w14:textId="77777777" w:rsidR="000567A5" w:rsidRPr="007D0A59" w:rsidRDefault="000567A5" w:rsidP="004F3C9A">
      <w:pPr>
        <w:pStyle w:val="Nvel2-Red"/>
        <w:tabs>
          <w:tab w:val="left" w:pos="284"/>
          <w:tab w:val="left" w:pos="426"/>
        </w:tabs>
        <w:spacing w:before="0" w:after="0" w:line="240" w:lineRule="auto"/>
        <w:ind w:left="0" w:hanging="11"/>
        <w:rPr>
          <w:i w:val="0"/>
          <w:color w:val="auto"/>
        </w:rPr>
      </w:pPr>
    </w:p>
    <w:p w14:paraId="0A3A06A1" w14:textId="77777777" w:rsidR="000567A5" w:rsidRPr="007D0A59" w:rsidRDefault="000567A5" w:rsidP="005F37D4">
      <w:pPr>
        <w:pStyle w:val="Nvel2-Red"/>
        <w:numPr>
          <w:ilvl w:val="0"/>
          <w:numId w:val="35"/>
        </w:numPr>
        <w:tabs>
          <w:tab w:val="left" w:pos="284"/>
          <w:tab w:val="left" w:pos="426"/>
        </w:tabs>
        <w:spacing w:before="0" w:after="0" w:line="240" w:lineRule="auto"/>
        <w:ind w:left="0" w:hanging="11"/>
        <w:rPr>
          <w:i w:val="0"/>
          <w:color w:val="auto"/>
        </w:rPr>
      </w:pPr>
      <w:r w:rsidRPr="007D0A59">
        <w:rPr>
          <w:i w:val="0"/>
          <w:color w:val="auto"/>
        </w:rPr>
        <w:t xml:space="preserve">A Contratada deverá adotar práticas de sustentabilidade na execução dos serviços. Os serviços serão executados pela empresa adjudicada, não se admitindo recusa da parte daquela em decorrência de sobrecarga na sua capacidade instalada. </w:t>
      </w:r>
    </w:p>
    <w:p w14:paraId="6F1CFA05" w14:textId="77777777" w:rsidR="000567A5" w:rsidRPr="007D0A59" w:rsidRDefault="000567A5" w:rsidP="004F3C9A">
      <w:pPr>
        <w:pStyle w:val="Nvel2-Red"/>
        <w:tabs>
          <w:tab w:val="left" w:pos="284"/>
          <w:tab w:val="left" w:pos="426"/>
        </w:tabs>
        <w:spacing w:before="0" w:after="0" w:line="240" w:lineRule="auto"/>
        <w:ind w:left="0" w:hanging="11"/>
        <w:rPr>
          <w:i w:val="0"/>
          <w:color w:val="auto"/>
        </w:rPr>
      </w:pPr>
    </w:p>
    <w:p w14:paraId="45B0801C" w14:textId="77777777" w:rsidR="000567A5" w:rsidRPr="007D0A59" w:rsidRDefault="000567A5" w:rsidP="005F37D4">
      <w:pPr>
        <w:pStyle w:val="Nvel2-Red"/>
        <w:numPr>
          <w:ilvl w:val="0"/>
          <w:numId w:val="35"/>
        </w:numPr>
        <w:tabs>
          <w:tab w:val="left" w:pos="284"/>
          <w:tab w:val="left" w:pos="426"/>
        </w:tabs>
        <w:spacing w:before="0" w:after="0" w:line="240" w:lineRule="auto"/>
        <w:ind w:left="0" w:hanging="11"/>
        <w:rPr>
          <w:i w:val="0"/>
          <w:color w:val="auto"/>
        </w:rPr>
      </w:pPr>
      <w:r w:rsidRPr="007D0A59">
        <w:rPr>
          <w:i w:val="0"/>
          <w:color w:val="auto"/>
        </w:rPr>
        <w:lastRenderedPageBreak/>
        <w:t>O abastecimento do veículo oficial de propriedade da Câmara Municipal deverá ser efetuado nos postos de revenda de combustível do fornecedor (bombas de abastecimento de combustíveis), obedecendo às normas da Agências Nacional do Petróleo.</w:t>
      </w:r>
    </w:p>
    <w:p w14:paraId="1F2F9A66" w14:textId="77777777" w:rsidR="000567A5" w:rsidRPr="007D0A59" w:rsidRDefault="000567A5" w:rsidP="004F3C9A">
      <w:pPr>
        <w:pStyle w:val="Nvel2-Red"/>
        <w:tabs>
          <w:tab w:val="left" w:pos="284"/>
          <w:tab w:val="left" w:pos="426"/>
        </w:tabs>
        <w:spacing w:before="0" w:after="0" w:line="240" w:lineRule="auto"/>
        <w:ind w:left="0" w:hanging="11"/>
        <w:rPr>
          <w:i w:val="0"/>
          <w:color w:val="auto"/>
        </w:rPr>
      </w:pPr>
    </w:p>
    <w:p w14:paraId="004307EF" w14:textId="77777777" w:rsidR="000567A5" w:rsidRPr="007D0A59" w:rsidRDefault="000567A5" w:rsidP="005F37D4">
      <w:pPr>
        <w:pStyle w:val="Nvel2-Red"/>
        <w:numPr>
          <w:ilvl w:val="0"/>
          <w:numId w:val="35"/>
        </w:numPr>
        <w:tabs>
          <w:tab w:val="left" w:pos="284"/>
          <w:tab w:val="left" w:pos="426"/>
        </w:tabs>
        <w:spacing w:before="0" w:after="0" w:line="240" w:lineRule="auto"/>
        <w:ind w:left="0" w:hanging="11"/>
        <w:rPr>
          <w:i w:val="0"/>
          <w:color w:val="auto"/>
        </w:rPr>
      </w:pPr>
      <w:r w:rsidRPr="007D0A59">
        <w:rPr>
          <w:i w:val="0"/>
          <w:color w:val="auto"/>
        </w:rPr>
        <w:t xml:space="preserve">O abastecimento do veículo oficial deverá ser feito por posto localizado em um raio de até 20 (vinte) quilómetros do edifício sede da Câmara Municipal, localizado na </w:t>
      </w:r>
      <w:r w:rsidRPr="007D0A59">
        <w:rPr>
          <w:i w:val="0"/>
          <w:color w:val="auto"/>
          <w:lang w:val="x-none" w:eastAsia="x-none"/>
        </w:rPr>
        <w:t>Rua São José, 664</w:t>
      </w:r>
      <w:r w:rsidRPr="007D0A59">
        <w:rPr>
          <w:i w:val="0"/>
          <w:color w:val="auto"/>
          <w:lang w:eastAsia="x-none"/>
        </w:rPr>
        <w:t xml:space="preserve"> – Nova Andradina (MS).</w:t>
      </w:r>
    </w:p>
    <w:p w14:paraId="26941D3D" w14:textId="77777777" w:rsidR="000567A5" w:rsidRPr="007D0A59" w:rsidRDefault="000567A5" w:rsidP="004F3C9A">
      <w:pPr>
        <w:pStyle w:val="Nvel2-Red"/>
        <w:tabs>
          <w:tab w:val="left" w:pos="284"/>
          <w:tab w:val="left" w:pos="426"/>
        </w:tabs>
        <w:spacing w:before="0" w:after="0" w:line="240" w:lineRule="auto"/>
        <w:ind w:left="0" w:hanging="11"/>
        <w:rPr>
          <w:i w:val="0"/>
          <w:color w:val="auto"/>
        </w:rPr>
      </w:pPr>
    </w:p>
    <w:p w14:paraId="1B327698" w14:textId="77777777" w:rsidR="000567A5" w:rsidRPr="007D0A59" w:rsidRDefault="000567A5" w:rsidP="005F37D4">
      <w:pPr>
        <w:pStyle w:val="Nvel2-Red"/>
        <w:numPr>
          <w:ilvl w:val="0"/>
          <w:numId w:val="35"/>
        </w:numPr>
        <w:tabs>
          <w:tab w:val="left" w:pos="284"/>
          <w:tab w:val="left" w:pos="426"/>
          <w:tab w:val="left" w:pos="567"/>
        </w:tabs>
        <w:spacing w:before="0" w:after="0" w:line="240" w:lineRule="auto"/>
        <w:ind w:left="0" w:hanging="11"/>
        <w:rPr>
          <w:i w:val="0"/>
          <w:color w:val="auto"/>
        </w:rPr>
      </w:pPr>
      <w:r w:rsidRPr="007D0A59">
        <w:rPr>
          <w:i w:val="0"/>
          <w:color w:val="auto"/>
        </w:rPr>
        <w:t>O prazo de garantia é aquele estabelecido na Lei nº 8.078, de 11 de setembro de 1990 (Código de Defesa do Consumidor)</w:t>
      </w:r>
    </w:p>
    <w:p w14:paraId="79FC6761" w14:textId="77777777" w:rsidR="000567A5" w:rsidRPr="007D0A59" w:rsidRDefault="000567A5" w:rsidP="004F3C9A">
      <w:pPr>
        <w:pStyle w:val="Nvel2-Red"/>
        <w:tabs>
          <w:tab w:val="left" w:pos="284"/>
          <w:tab w:val="left" w:pos="426"/>
          <w:tab w:val="left" w:pos="567"/>
        </w:tabs>
        <w:spacing w:before="0" w:after="0" w:line="240" w:lineRule="auto"/>
        <w:ind w:left="0" w:hanging="11"/>
        <w:rPr>
          <w:rFonts w:eastAsia="Times New Roman"/>
          <w:i w:val="0"/>
          <w:color w:val="auto"/>
        </w:rPr>
      </w:pPr>
    </w:p>
    <w:p w14:paraId="403E99C3" w14:textId="0B2535A9"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bCs/>
          <w:color w:val="auto"/>
        </w:rPr>
      </w:pPr>
      <w:r w:rsidRPr="007D0A59">
        <w:rPr>
          <w:bCs/>
          <w:color w:val="auto"/>
        </w:rPr>
        <w:t>A entrega dos produtos será de entrega imediata através de autorização de requisição.</w:t>
      </w:r>
    </w:p>
    <w:p w14:paraId="3C9D9ACB"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bCs/>
          <w:color w:val="auto"/>
        </w:rPr>
      </w:pPr>
    </w:p>
    <w:p w14:paraId="16319910" w14:textId="57C10D1E" w:rsidR="004F3C9A"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bCs/>
          <w:color w:val="auto"/>
        </w:rPr>
      </w:pPr>
      <w:r w:rsidRPr="007D0A59">
        <w:rPr>
          <w:color w:val="auto"/>
        </w:rPr>
        <w:t>Os produtos poderão ser rejeitados, quando em desacordo com as especificações constantes neste Termo de Referência e na proposta, devendo ser</w:t>
      </w:r>
      <w:r w:rsidRPr="007D0A59">
        <w:rPr>
          <w:strike/>
          <w:color w:val="auto"/>
        </w:rPr>
        <w:t xml:space="preserve"> </w:t>
      </w:r>
      <w:r w:rsidRPr="007D0A59">
        <w:rPr>
          <w:color w:val="auto"/>
        </w:rPr>
        <w:t>corrigidos/refeitos/substituídos no prazo de 01 (UM) dia, a contar da notificação da contratada, às suas custas, sem prejuízo da aplicação das penalidades.</w:t>
      </w:r>
    </w:p>
    <w:p w14:paraId="696B2FD2" w14:textId="77777777" w:rsidR="004F3C9A" w:rsidRPr="007D0A59" w:rsidRDefault="004F3C9A" w:rsidP="004F3C9A">
      <w:pPr>
        <w:pStyle w:val="Nivel2"/>
        <w:tabs>
          <w:tab w:val="left" w:pos="284"/>
          <w:tab w:val="left" w:pos="426"/>
          <w:tab w:val="left" w:pos="709"/>
          <w:tab w:val="left" w:pos="851"/>
        </w:tabs>
        <w:spacing w:before="0" w:after="0" w:line="240" w:lineRule="auto"/>
        <w:ind w:left="0" w:hanging="11"/>
        <w:rPr>
          <w:bCs/>
          <w:color w:val="auto"/>
        </w:rPr>
      </w:pPr>
    </w:p>
    <w:p w14:paraId="55658F1F" w14:textId="2413E4E0"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bCs/>
          <w:color w:val="auto"/>
        </w:rPr>
      </w:pPr>
      <w:r w:rsidRPr="007D0A59">
        <w:t>O recebimento dos produtos não excluirá a responsabilidade civil pela solidez e pela segurança do serviço nem a responsabilidade ético-profissional pela perfeita execução do contrato.</w:t>
      </w:r>
    </w:p>
    <w:p w14:paraId="34308249"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bCs/>
          <w:color w:val="auto"/>
        </w:rPr>
      </w:pPr>
    </w:p>
    <w:p w14:paraId="4403052F" w14:textId="1090BF0F"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bCs/>
          <w:color w:val="auto"/>
        </w:rPr>
      </w:pPr>
      <w:r w:rsidRPr="007D0A59">
        <w:t xml:space="preserve">O pagamento, decorrente do fornecimento do objeto desta licitação, será efetuado mediante crédito em conta corrente, no prazo de até </w:t>
      </w:r>
      <w:r w:rsidRPr="007D0A59">
        <w:rPr>
          <w:b/>
        </w:rPr>
        <w:t>30 (trinta) dias</w:t>
      </w:r>
      <w:r w:rsidRPr="007D0A59">
        <w:t>, contados do recebimento definitivo da</w:t>
      </w:r>
      <w:r w:rsidRPr="007D0A59">
        <w:rPr>
          <w:b/>
          <w:u w:val="single"/>
        </w:rPr>
        <w:t xml:space="preserve"> entrega dos produtos</w:t>
      </w:r>
      <w:r w:rsidRPr="007D0A59">
        <w:t>, após a apresentação da respectiva nota fiscal, devidamente atestada pelo setor competente.</w:t>
      </w:r>
    </w:p>
    <w:p w14:paraId="42EAADAC"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bCs/>
          <w:color w:val="auto"/>
        </w:rPr>
      </w:pPr>
    </w:p>
    <w:p w14:paraId="401571E8" w14:textId="6D02B50E"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lang w:eastAsia="en-US"/>
        </w:rPr>
      </w:pPr>
      <w:r w:rsidRPr="007D0A59">
        <w:rPr>
          <w:lang w:eastAsia="en-US"/>
        </w:rPr>
        <w:t>O pagamento será realizado por meio de ordem bancária, para crédito em banco, agência e conta corrente indicados pelo contratado.</w:t>
      </w:r>
    </w:p>
    <w:p w14:paraId="11BFA3A1"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lang w:eastAsia="en-US"/>
        </w:rPr>
      </w:pPr>
    </w:p>
    <w:p w14:paraId="7FF522DD" w14:textId="019FC437"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lang w:eastAsia="en-US"/>
        </w:rPr>
      </w:pPr>
      <w:r w:rsidRPr="007D0A59">
        <w:rPr>
          <w:lang w:eastAsia="en-US"/>
        </w:rPr>
        <w:t xml:space="preserve">Para fins de liquidação, o setor competente deverá verificar se a nota fiscal ou instrumento de cobrança equivalente apresentado expressa os elementos necessários e essenciais do documento, tais como: </w:t>
      </w:r>
    </w:p>
    <w:p w14:paraId="7A476E25"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lang w:eastAsia="en-US"/>
        </w:rPr>
      </w:pPr>
    </w:p>
    <w:p w14:paraId="21597702" w14:textId="77777777" w:rsidR="000567A5" w:rsidRPr="007D0A59" w:rsidRDefault="000567A5" w:rsidP="005F37D4">
      <w:pPr>
        <w:pStyle w:val="PargrafodaLista"/>
        <w:numPr>
          <w:ilvl w:val="0"/>
          <w:numId w:val="37"/>
        </w:numPr>
        <w:tabs>
          <w:tab w:val="left" w:pos="284"/>
          <w:tab w:val="left" w:pos="426"/>
          <w:tab w:val="left" w:pos="709"/>
          <w:tab w:val="left" w:pos="851"/>
        </w:tabs>
        <w:suppressAutoHyphens/>
        <w:spacing w:after="0" w:line="240" w:lineRule="auto"/>
        <w:jc w:val="both"/>
        <w:rPr>
          <w:rFonts w:ascii="Arial" w:eastAsia="Calibri" w:hAnsi="Arial" w:cs="Arial"/>
          <w:color w:val="000000"/>
        </w:rPr>
      </w:pPr>
      <w:r w:rsidRPr="007D0A59">
        <w:rPr>
          <w:rFonts w:ascii="Arial" w:eastAsia="Calibri" w:hAnsi="Arial" w:cs="Arial"/>
          <w:color w:val="000000"/>
        </w:rPr>
        <w:t>O prazo de validade;</w:t>
      </w:r>
    </w:p>
    <w:p w14:paraId="00373B0F" w14:textId="77777777" w:rsidR="000567A5" w:rsidRPr="007D0A59" w:rsidRDefault="000567A5" w:rsidP="005F37D4">
      <w:pPr>
        <w:pStyle w:val="PargrafodaLista"/>
        <w:numPr>
          <w:ilvl w:val="0"/>
          <w:numId w:val="37"/>
        </w:numPr>
        <w:tabs>
          <w:tab w:val="left" w:pos="284"/>
          <w:tab w:val="left" w:pos="426"/>
          <w:tab w:val="left" w:pos="709"/>
          <w:tab w:val="left" w:pos="851"/>
        </w:tabs>
        <w:suppressAutoHyphens/>
        <w:spacing w:after="0" w:line="240" w:lineRule="auto"/>
        <w:jc w:val="both"/>
        <w:rPr>
          <w:rFonts w:ascii="Arial" w:eastAsia="Calibri" w:hAnsi="Arial" w:cs="Arial"/>
          <w:color w:val="000000"/>
        </w:rPr>
      </w:pPr>
      <w:r w:rsidRPr="007D0A59">
        <w:rPr>
          <w:rFonts w:ascii="Arial" w:eastAsia="Calibri" w:hAnsi="Arial" w:cs="Arial"/>
          <w:color w:val="000000"/>
        </w:rPr>
        <w:t xml:space="preserve">A data da emissão; </w:t>
      </w:r>
    </w:p>
    <w:p w14:paraId="61E14BD2" w14:textId="77777777" w:rsidR="000567A5" w:rsidRPr="007D0A59" w:rsidRDefault="000567A5" w:rsidP="005F37D4">
      <w:pPr>
        <w:pStyle w:val="PargrafodaLista"/>
        <w:numPr>
          <w:ilvl w:val="0"/>
          <w:numId w:val="37"/>
        </w:numPr>
        <w:tabs>
          <w:tab w:val="left" w:pos="284"/>
          <w:tab w:val="left" w:pos="426"/>
          <w:tab w:val="left" w:pos="709"/>
          <w:tab w:val="left" w:pos="851"/>
        </w:tabs>
        <w:suppressAutoHyphens/>
        <w:spacing w:after="0" w:line="240" w:lineRule="auto"/>
        <w:jc w:val="both"/>
        <w:rPr>
          <w:rFonts w:ascii="Arial" w:eastAsia="Calibri" w:hAnsi="Arial" w:cs="Arial"/>
          <w:color w:val="000000"/>
        </w:rPr>
      </w:pPr>
      <w:r w:rsidRPr="007D0A59">
        <w:rPr>
          <w:rFonts w:ascii="Arial" w:eastAsia="Calibri" w:hAnsi="Arial" w:cs="Arial"/>
          <w:color w:val="000000"/>
        </w:rPr>
        <w:t xml:space="preserve">Os dados do contrato e do órgão contratante; </w:t>
      </w:r>
    </w:p>
    <w:p w14:paraId="1B2698ED" w14:textId="77777777" w:rsidR="000567A5" w:rsidRPr="007D0A59" w:rsidRDefault="000567A5" w:rsidP="005F37D4">
      <w:pPr>
        <w:pStyle w:val="PargrafodaLista"/>
        <w:numPr>
          <w:ilvl w:val="0"/>
          <w:numId w:val="37"/>
        </w:numPr>
        <w:tabs>
          <w:tab w:val="left" w:pos="284"/>
          <w:tab w:val="left" w:pos="426"/>
          <w:tab w:val="left" w:pos="709"/>
          <w:tab w:val="left" w:pos="851"/>
        </w:tabs>
        <w:suppressAutoHyphens/>
        <w:spacing w:after="0" w:line="240" w:lineRule="auto"/>
        <w:jc w:val="both"/>
        <w:rPr>
          <w:rFonts w:ascii="Arial" w:eastAsia="Calibri" w:hAnsi="Arial" w:cs="Arial"/>
          <w:color w:val="000000"/>
        </w:rPr>
      </w:pPr>
      <w:r w:rsidRPr="007D0A59">
        <w:rPr>
          <w:rFonts w:ascii="Arial" w:eastAsia="Calibri" w:hAnsi="Arial" w:cs="Arial"/>
          <w:color w:val="000000"/>
        </w:rPr>
        <w:t xml:space="preserve">O período respectivo de execução do contrato; </w:t>
      </w:r>
    </w:p>
    <w:p w14:paraId="32C57199" w14:textId="77777777" w:rsidR="000567A5" w:rsidRPr="007D0A59" w:rsidRDefault="000567A5" w:rsidP="005F37D4">
      <w:pPr>
        <w:pStyle w:val="PargrafodaLista"/>
        <w:numPr>
          <w:ilvl w:val="0"/>
          <w:numId w:val="37"/>
        </w:numPr>
        <w:tabs>
          <w:tab w:val="left" w:pos="284"/>
          <w:tab w:val="left" w:pos="426"/>
          <w:tab w:val="left" w:pos="709"/>
          <w:tab w:val="left" w:pos="851"/>
        </w:tabs>
        <w:suppressAutoHyphens/>
        <w:spacing w:after="0" w:line="240" w:lineRule="auto"/>
        <w:jc w:val="both"/>
        <w:rPr>
          <w:rFonts w:ascii="Arial" w:eastAsia="Calibri" w:hAnsi="Arial" w:cs="Arial"/>
          <w:color w:val="000000"/>
        </w:rPr>
      </w:pPr>
      <w:r w:rsidRPr="007D0A59">
        <w:rPr>
          <w:rFonts w:ascii="Arial" w:eastAsia="Calibri" w:hAnsi="Arial" w:cs="Arial"/>
          <w:color w:val="000000"/>
        </w:rPr>
        <w:t xml:space="preserve">O valor a pagar; e </w:t>
      </w:r>
    </w:p>
    <w:p w14:paraId="5BA3C895" w14:textId="77777777" w:rsidR="000567A5" w:rsidRPr="007D0A59" w:rsidRDefault="000567A5" w:rsidP="005F37D4">
      <w:pPr>
        <w:pStyle w:val="PargrafodaLista"/>
        <w:numPr>
          <w:ilvl w:val="0"/>
          <w:numId w:val="37"/>
        </w:numPr>
        <w:tabs>
          <w:tab w:val="left" w:pos="284"/>
          <w:tab w:val="left" w:pos="426"/>
          <w:tab w:val="left" w:pos="709"/>
          <w:tab w:val="left" w:pos="851"/>
        </w:tabs>
        <w:suppressAutoHyphens/>
        <w:spacing w:after="0" w:line="240" w:lineRule="auto"/>
        <w:jc w:val="both"/>
        <w:rPr>
          <w:rFonts w:ascii="Arial" w:eastAsia="Calibri" w:hAnsi="Arial" w:cs="Arial"/>
          <w:color w:val="000000"/>
        </w:rPr>
      </w:pPr>
      <w:r w:rsidRPr="007D0A59">
        <w:rPr>
          <w:rFonts w:ascii="Arial" w:eastAsia="Calibri" w:hAnsi="Arial" w:cs="Arial"/>
          <w:color w:val="000000"/>
        </w:rPr>
        <w:t>Eventual destaque do valor de retenções tributárias cabíveis.</w:t>
      </w:r>
    </w:p>
    <w:p w14:paraId="24121279" w14:textId="77777777" w:rsidR="004F3C9A" w:rsidRPr="007D0A59" w:rsidRDefault="004F3C9A" w:rsidP="004F3C9A">
      <w:pPr>
        <w:pStyle w:val="Nivel2"/>
        <w:tabs>
          <w:tab w:val="left" w:pos="284"/>
          <w:tab w:val="left" w:pos="426"/>
          <w:tab w:val="left" w:pos="709"/>
          <w:tab w:val="left" w:pos="851"/>
        </w:tabs>
        <w:spacing w:before="0" w:after="0" w:line="240" w:lineRule="auto"/>
        <w:ind w:left="0" w:hanging="11"/>
        <w:rPr>
          <w:rFonts w:eastAsia="Calibri"/>
          <w:lang w:eastAsia="en-US"/>
        </w:rPr>
      </w:pPr>
    </w:p>
    <w:p w14:paraId="4668B6F2" w14:textId="59C2DFD7"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lang w:eastAsia="en-US"/>
        </w:rPr>
      </w:pPr>
      <w:r w:rsidRPr="007D0A59">
        <w:rPr>
          <w:rFonts w:eastAsia="Calibri"/>
          <w:lang w:eastAsia="en-US"/>
        </w:rPr>
        <w:t xml:space="preserve">Havendo erro na apresentação da nota fiscal ou instrumento de cobrança equivalente, ou circunstância que impeça a </w:t>
      </w:r>
      <w:r w:rsidRPr="007D0A59">
        <w:rPr>
          <w:lang w:eastAsia="en-US"/>
        </w:rPr>
        <w:t>liquidação da despesa, esta ficará sobrestada até que o contratado providencie as medidas saneadoras, reiniciando-se o prazo após a comprovação da regularização da situação, sem ônus ao contratante;</w:t>
      </w:r>
    </w:p>
    <w:p w14:paraId="3A3F41AC"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lang w:eastAsia="en-US"/>
        </w:rPr>
      </w:pPr>
    </w:p>
    <w:p w14:paraId="27C74292" w14:textId="778D0BE5"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lang w:eastAsia="en-US"/>
        </w:rPr>
      </w:pPr>
      <w:r w:rsidRPr="007D0A59">
        <w:rPr>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28" w:anchor="art68" w:history="1">
        <w:r w:rsidRPr="007D0A59">
          <w:rPr>
            <w:rStyle w:val="Hyperlink"/>
            <w:lang w:eastAsia="en-US"/>
          </w:rPr>
          <w:t xml:space="preserve">art. 68 da Lei nº 14.133, de 2021.  </w:t>
        </w:r>
      </w:hyperlink>
      <w:r w:rsidRPr="007D0A59">
        <w:rPr>
          <w:lang w:eastAsia="en-US"/>
        </w:rPr>
        <w:t xml:space="preserve"> </w:t>
      </w:r>
    </w:p>
    <w:p w14:paraId="2251A1C6"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lang w:eastAsia="en-US"/>
        </w:rPr>
      </w:pPr>
    </w:p>
    <w:p w14:paraId="30B7EE64" w14:textId="77777777"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lang w:eastAsia="en-US"/>
        </w:rPr>
      </w:pPr>
      <w:r w:rsidRPr="007D0A59">
        <w:rPr>
          <w:lang w:eastAsia="en-US"/>
        </w:rPr>
        <w:lastRenderedPageBreak/>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B41346B"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lang w:eastAsia="en-US"/>
        </w:rPr>
      </w:pPr>
    </w:p>
    <w:p w14:paraId="2F84A84A" w14:textId="77777777"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lang w:eastAsia="en-US"/>
        </w:rPr>
      </w:pPr>
      <w:r w:rsidRPr="007D0A59">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F38FA4C"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lang w:eastAsia="en-US"/>
        </w:rPr>
      </w:pPr>
    </w:p>
    <w:p w14:paraId="17E7002A" w14:textId="77777777"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lang w:eastAsia="en-US"/>
        </w:rPr>
      </w:pPr>
      <w:r w:rsidRPr="007D0A59">
        <w:rPr>
          <w:lang w:eastAsia="en-US"/>
        </w:rPr>
        <w:t xml:space="preserve">Persistindo a irregularidade, o contratante deverá adotar as medidas necessárias à rescisão contratual nos autos do processo administrativo correspondente, assegurada ao contratado a ampla defesa. </w:t>
      </w:r>
    </w:p>
    <w:p w14:paraId="13FE1AD6"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lang w:eastAsia="en-US"/>
        </w:rPr>
      </w:pPr>
    </w:p>
    <w:p w14:paraId="16583379" w14:textId="77777777"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lang w:eastAsia="en-US"/>
        </w:rPr>
      </w:pPr>
      <w:r w:rsidRPr="007D0A59">
        <w:t>A Contratada, durante toda a execução do contrato, deverá manter todas as condições de habilitação e qualificação exigidas na licitação.</w:t>
      </w:r>
    </w:p>
    <w:p w14:paraId="77FDB910" w14:textId="62A7BC46" w:rsidR="00662173" w:rsidRPr="007D0A59" w:rsidRDefault="00662173" w:rsidP="00F51114">
      <w:pPr>
        <w:spacing w:after="0" w:line="240" w:lineRule="auto"/>
        <w:jc w:val="both"/>
        <w:rPr>
          <w:rFonts w:ascii="Arial" w:hAnsi="Arial" w:cs="Arial"/>
        </w:rPr>
      </w:pPr>
    </w:p>
    <w:p w14:paraId="7E0CC077" w14:textId="2FF06E4D" w:rsidR="00FB0EAE" w:rsidRPr="007D0A59" w:rsidRDefault="004F3C9A" w:rsidP="00F5111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b/>
        </w:rPr>
      </w:pPr>
      <w:r w:rsidRPr="007D0A59">
        <w:rPr>
          <w:rFonts w:ascii="Arial" w:hAnsi="Arial" w:cs="Arial"/>
          <w:b/>
        </w:rPr>
        <w:t xml:space="preserve">18. </w:t>
      </w:r>
      <w:r w:rsidR="00FB0EAE" w:rsidRPr="007D0A59">
        <w:rPr>
          <w:rFonts w:ascii="Arial" w:hAnsi="Arial" w:cs="Arial"/>
          <w:b/>
        </w:rPr>
        <w:t xml:space="preserve">DA DOTAÇÃO ORÇAMENTÁRIA </w:t>
      </w:r>
    </w:p>
    <w:p w14:paraId="4A4080D4"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2DCB70F1" w14:textId="65973485" w:rsidR="00662173" w:rsidRPr="007D0A59" w:rsidRDefault="00662173" w:rsidP="00F51114">
      <w:pPr>
        <w:pStyle w:val="Nivel2"/>
        <w:tabs>
          <w:tab w:val="left" w:pos="709"/>
          <w:tab w:val="left" w:pos="851"/>
        </w:tabs>
        <w:spacing w:before="0" w:after="0" w:line="240" w:lineRule="auto"/>
        <w:ind w:left="0" w:firstLine="0"/>
      </w:pPr>
      <w:r w:rsidRPr="007D0A59">
        <w:rPr>
          <w:rFonts w:eastAsia="Arial"/>
        </w:rPr>
        <w:t>18.1. As despesas decorrentes da presente contratação correrão à conta de recursos específicos consignados no Orçamento Geral da Câmara Municipal de Nova Andradina/MS</w:t>
      </w:r>
    </w:p>
    <w:p w14:paraId="28D1504A" w14:textId="77777777" w:rsidR="003A71E0" w:rsidRPr="007D0A59" w:rsidRDefault="003A71E0" w:rsidP="00F51114">
      <w:pPr>
        <w:pStyle w:val="Nivel2"/>
        <w:tabs>
          <w:tab w:val="left" w:pos="709"/>
          <w:tab w:val="left" w:pos="851"/>
        </w:tabs>
        <w:spacing w:before="0" w:after="0" w:line="240" w:lineRule="auto"/>
        <w:ind w:left="0" w:firstLine="0"/>
      </w:pPr>
    </w:p>
    <w:p w14:paraId="779E51A0" w14:textId="044D6967" w:rsidR="00662173" w:rsidRPr="007D0A59" w:rsidRDefault="00662173" w:rsidP="00F51114">
      <w:pPr>
        <w:pStyle w:val="Nivel2"/>
        <w:tabs>
          <w:tab w:val="left" w:pos="709"/>
          <w:tab w:val="left" w:pos="851"/>
        </w:tabs>
        <w:spacing w:before="0" w:after="0" w:line="240" w:lineRule="auto"/>
        <w:ind w:left="0" w:firstLine="0"/>
      </w:pPr>
      <w:r w:rsidRPr="007D0A59">
        <w:t>18.2. A contratação será atendida pela seguinte dotação:</w:t>
      </w:r>
    </w:p>
    <w:p w14:paraId="0FAE623C" w14:textId="77777777" w:rsidR="00662173" w:rsidRPr="007D0A59" w:rsidRDefault="00662173" w:rsidP="00F51114">
      <w:pPr>
        <w:pStyle w:val="PargrafodaLista"/>
        <w:spacing w:after="0" w:line="240" w:lineRule="auto"/>
        <w:ind w:left="0"/>
        <w:rPr>
          <w:rFonts w:ascii="Arial" w:hAnsi="Arial" w:cs="Arial"/>
        </w:rPr>
      </w:pPr>
    </w:p>
    <w:p w14:paraId="570E06D4" w14:textId="77777777"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eastAsia="Arial" w:hAnsi="Arial" w:cs="Arial"/>
        </w:rPr>
        <w:t>Gestão/Unidade: 01;</w:t>
      </w:r>
    </w:p>
    <w:p w14:paraId="5028DA1E" w14:textId="77777777"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eastAsia="Arial" w:hAnsi="Arial" w:cs="Arial"/>
        </w:rPr>
        <w:t>Fonte de Recursos: 01;</w:t>
      </w:r>
    </w:p>
    <w:p w14:paraId="4A448857" w14:textId="77777777"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eastAsia="Arial" w:hAnsi="Arial" w:cs="Arial"/>
        </w:rPr>
        <w:t>Despesa: 07;</w:t>
      </w:r>
    </w:p>
    <w:p w14:paraId="422F4A78" w14:textId="77777777"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eastAsia="Arial" w:hAnsi="Arial" w:cs="Arial"/>
        </w:rPr>
        <w:t>Complemento de Despesa: 3.3.90.30.01 – COMBUSTÍVEIS E LUBRIF. AUTOMOTIVOS;</w:t>
      </w:r>
    </w:p>
    <w:p w14:paraId="1E0C64AF" w14:textId="77777777" w:rsidR="00662173" w:rsidRPr="007D0A59" w:rsidRDefault="00662173" w:rsidP="00F51114">
      <w:pPr>
        <w:pStyle w:val="PargrafodaLista"/>
        <w:tabs>
          <w:tab w:val="left" w:pos="709"/>
          <w:tab w:val="left" w:pos="851"/>
        </w:tabs>
        <w:spacing w:after="0" w:line="240" w:lineRule="auto"/>
        <w:ind w:left="0"/>
        <w:jc w:val="both"/>
        <w:rPr>
          <w:rFonts w:ascii="Arial" w:eastAsia="Arial" w:hAnsi="Arial" w:cs="Arial"/>
        </w:rPr>
      </w:pPr>
    </w:p>
    <w:p w14:paraId="5C7F42EC" w14:textId="0FE1E441" w:rsidR="00662173" w:rsidRPr="007D0A59" w:rsidRDefault="00662173" w:rsidP="00F51114">
      <w:pPr>
        <w:pStyle w:val="Nivel2"/>
        <w:tabs>
          <w:tab w:val="left" w:pos="709"/>
          <w:tab w:val="left" w:pos="851"/>
        </w:tabs>
        <w:spacing w:before="0" w:after="0" w:line="240" w:lineRule="auto"/>
        <w:ind w:left="0" w:firstLine="0"/>
        <w:rPr>
          <w:i/>
        </w:rPr>
      </w:pPr>
      <w:r w:rsidRPr="007D0A59">
        <w:t>18.3. A dotação relativa aos exercícios financeiros subsequentes será indicada após aprovação da Lei Orçamentária respectiva e liberação dos créditos correspondentes, mediante Apostilamento.</w:t>
      </w:r>
    </w:p>
    <w:p w14:paraId="5FCCBA0E" w14:textId="08F93296" w:rsidR="006F46BC" w:rsidRPr="007D0A59" w:rsidRDefault="006F46BC" w:rsidP="00F51114">
      <w:pPr>
        <w:pStyle w:val="Nivel2"/>
        <w:widowControl w:val="0"/>
        <w:tabs>
          <w:tab w:val="left" w:pos="709"/>
          <w:tab w:val="left" w:pos="1134"/>
          <w:tab w:val="left" w:pos="8647"/>
        </w:tabs>
        <w:spacing w:before="0" w:after="0" w:line="240" w:lineRule="auto"/>
        <w:ind w:left="0" w:firstLine="0"/>
        <w:rPr>
          <w:color w:val="auto"/>
        </w:rPr>
      </w:pPr>
    </w:p>
    <w:p w14:paraId="4E51BEF6" w14:textId="137242D3" w:rsidR="006F46BC" w:rsidRPr="007D0A59" w:rsidRDefault="006F46BC" w:rsidP="005F37D4">
      <w:pPr>
        <w:pStyle w:val="Nivel01"/>
        <w:keepNext w:val="0"/>
        <w:keepLines w:val="0"/>
        <w:widowControl w:val="0"/>
        <w:numPr>
          <w:ilvl w:val="0"/>
          <w:numId w:val="28"/>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134"/>
          <w:tab w:val="left" w:pos="8647"/>
        </w:tabs>
        <w:spacing w:before="0"/>
        <w:ind w:left="0" w:firstLine="0"/>
        <w:rPr>
          <w:rFonts w:ascii="Arial" w:hAnsi="Arial" w:cs="Arial"/>
          <w:color w:val="auto"/>
          <w:sz w:val="22"/>
          <w:szCs w:val="22"/>
        </w:rPr>
      </w:pPr>
      <w:bookmarkStart w:id="22" w:name="_Toc122606113"/>
      <w:r w:rsidRPr="007D0A59">
        <w:rPr>
          <w:rFonts w:ascii="Arial" w:hAnsi="Arial" w:cs="Arial"/>
          <w:color w:val="auto"/>
          <w:sz w:val="22"/>
          <w:szCs w:val="22"/>
        </w:rPr>
        <w:t>DAS DISPOSIÇÕES GERAIS</w:t>
      </w:r>
      <w:bookmarkEnd w:id="22"/>
    </w:p>
    <w:p w14:paraId="61D73F14" w14:textId="77777777" w:rsidR="00384F88" w:rsidRPr="007D0A59" w:rsidRDefault="00384F88" w:rsidP="00F51114">
      <w:pPr>
        <w:pStyle w:val="Nivel2"/>
        <w:widowControl w:val="0"/>
        <w:tabs>
          <w:tab w:val="left" w:pos="709"/>
          <w:tab w:val="left" w:pos="1134"/>
          <w:tab w:val="left" w:pos="8647"/>
        </w:tabs>
        <w:spacing w:before="0" w:after="0" w:line="240" w:lineRule="auto"/>
        <w:ind w:left="0" w:firstLine="0"/>
        <w:rPr>
          <w:color w:val="auto"/>
        </w:rPr>
      </w:pPr>
    </w:p>
    <w:p w14:paraId="48CAD5A9" w14:textId="6EF0CDAF" w:rsidR="00FB0EAE" w:rsidRPr="007D0A59" w:rsidRDefault="00662173" w:rsidP="00F51114">
      <w:pPr>
        <w:spacing w:after="0" w:line="240" w:lineRule="auto"/>
        <w:jc w:val="both"/>
        <w:rPr>
          <w:rFonts w:ascii="Arial" w:hAnsi="Arial" w:cs="Arial"/>
        </w:rPr>
      </w:pPr>
      <w:r w:rsidRPr="007D0A59">
        <w:rPr>
          <w:rFonts w:ascii="Arial" w:eastAsia="Arial" w:hAnsi="Arial" w:cs="Arial"/>
          <w:b/>
        </w:rPr>
        <w:t>19</w:t>
      </w:r>
      <w:r w:rsidR="00FB0EAE" w:rsidRPr="007D0A59">
        <w:rPr>
          <w:rFonts w:ascii="Arial" w:eastAsia="Arial" w:hAnsi="Arial" w:cs="Arial"/>
          <w:b/>
        </w:rPr>
        <w:t>.1.</w:t>
      </w:r>
      <w:r w:rsidR="00FB0EAE" w:rsidRPr="007D0A59">
        <w:rPr>
          <w:rFonts w:ascii="Arial" w:hAnsi="Arial" w:cs="Arial"/>
        </w:rPr>
        <w:t xml:space="preserve"> É facultado ao(a) pregoeiro(a) ou à Autoridade Superior, em qualquer fase da licitação, a promoção de diligência destinada a esclarecer ou complementar a instrução do processo, </w:t>
      </w:r>
      <w:r w:rsidR="00FB0EAE" w:rsidRPr="007D0A59">
        <w:rPr>
          <w:rFonts w:ascii="Arial" w:eastAsia="Arial" w:hAnsi="Arial" w:cs="Arial"/>
          <w:b/>
        </w:rPr>
        <w:t>vedada à inclusão posterior de documento ou informação que deveria constar no ato da sessão pública.</w:t>
      </w:r>
      <w:r w:rsidR="00FB0EAE" w:rsidRPr="007D0A59">
        <w:rPr>
          <w:rFonts w:ascii="Arial" w:hAnsi="Arial" w:cs="Arial"/>
        </w:rPr>
        <w:t xml:space="preserve"> </w:t>
      </w:r>
    </w:p>
    <w:p w14:paraId="28738073"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72137D43" w14:textId="13CA008A"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.2.</w:t>
      </w:r>
      <w:r w:rsidRPr="007D0A59">
        <w:rPr>
          <w:rFonts w:ascii="Arial" w:hAnsi="Arial" w:cs="Arial"/>
        </w:rPr>
        <w:t xml:space="preserve"> Fica segurado à Autoridade Superior competente, </w:t>
      </w:r>
      <w:r w:rsidRPr="007D0A59">
        <w:rPr>
          <w:rFonts w:ascii="Arial" w:eastAsia="Arial" w:hAnsi="Arial" w:cs="Arial"/>
          <w:b/>
        </w:rPr>
        <w:t>mediante justificativa motivada,</w:t>
      </w:r>
      <w:r w:rsidRPr="007D0A59">
        <w:rPr>
          <w:rFonts w:ascii="Arial" w:hAnsi="Arial" w:cs="Arial"/>
        </w:rPr>
        <w:t xml:space="preserve"> o direito de a </w:t>
      </w:r>
      <w:r w:rsidRPr="007D0A59">
        <w:rPr>
          <w:rFonts w:ascii="Arial" w:eastAsia="Arial" w:hAnsi="Arial" w:cs="Arial"/>
          <w:b/>
          <w:i/>
          <w:u w:val="single" w:color="000000"/>
        </w:rPr>
        <w:t>qualquer tempo e no interesse da Administração,</w:t>
      </w:r>
      <w:r w:rsidRPr="007D0A59">
        <w:rPr>
          <w:rFonts w:ascii="Arial" w:hAnsi="Arial" w:cs="Arial"/>
        </w:rPr>
        <w:t xml:space="preserve"> anular a presente licitação ou revogá-la total ou parcialmente. </w:t>
      </w:r>
    </w:p>
    <w:p w14:paraId="70B96A19" w14:textId="77777777" w:rsidR="00FB0EAE" w:rsidRPr="007D0A59" w:rsidRDefault="00FB0EAE" w:rsidP="00F51114">
      <w:pPr>
        <w:spacing w:after="0" w:line="240" w:lineRule="auto"/>
        <w:jc w:val="both"/>
        <w:rPr>
          <w:rFonts w:ascii="Arial" w:hAnsi="Arial" w:cs="Arial"/>
        </w:rPr>
      </w:pPr>
      <w:r w:rsidRPr="007D0A59">
        <w:rPr>
          <w:rFonts w:ascii="Arial" w:eastAsia="Arial" w:hAnsi="Arial" w:cs="Arial"/>
          <w:b/>
          <w:i/>
        </w:rPr>
        <w:t xml:space="preserve"> </w:t>
      </w:r>
    </w:p>
    <w:p w14:paraId="14283D8A" w14:textId="413273FE"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.3.</w:t>
      </w:r>
      <w:r w:rsidRPr="007D0A59">
        <w:rPr>
          <w:rFonts w:ascii="Arial" w:eastAsia="Arial" w:hAnsi="Arial" w:cs="Arial"/>
          <w:b/>
          <w:i/>
          <w:u w:val="single" w:color="000000"/>
        </w:rPr>
        <w:t xml:space="preserve"> Os Proponentes são responsáveis pela fidelidade e legitimidade das informações e dos</w:t>
      </w:r>
      <w:r w:rsidRPr="007D0A59">
        <w:rPr>
          <w:rFonts w:ascii="Arial" w:eastAsia="Arial" w:hAnsi="Arial" w:cs="Arial"/>
          <w:b/>
          <w:i/>
        </w:rPr>
        <w:t xml:space="preserve"> </w:t>
      </w:r>
      <w:r w:rsidRPr="007D0A59">
        <w:rPr>
          <w:rFonts w:ascii="Arial" w:eastAsia="Arial" w:hAnsi="Arial" w:cs="Arial"/>
          <w:b/>
          <w:i/>
          <w:u w:val="single" w:color="000000"/>
        </w:rPr>
        <w:t>documentos apresentados em qualquer fase da licitação.</w:t>
      </w:r>
      <w:r w:rsidRPr="007D0A59">
        <w:rPr>
          <w:rFonts w:ascii="Arial" w:hAnsi="Arial" w:cs="Arial"/>
        </w:rPr>
        <w:t xml:space="preserve"> </w:t>
      </w:r>
    </w:p>
    <w:p w14:paraId="66CDA5BB"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7A5BE586" w14:textId="40C917B0"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.4.</w:t>
      </w:r>
      <w:r w:rsidRPr="007D0A59">
        <w:rPr>
          <w:rFonts w:ascii="Arial" w:hAnsi="Arial" w:cs="Arial"/>
        </w:rPr>
        <w:t xml:space="preserve"> Após a finalização da fase de lances, não caberá desistência da proposta, salvo por motivo justo decorrente de fato superveniente e aceito pelo(a) Pregoeiro(a). </w:t>
      </w:r>
    </w:p>
    <w:p w14:paraId="328149C8"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24F83A20" w14:textId="4EB82B7D" w:rsidR="00FB0EAE" w:rsidRPr="007D0A59" w:rsidRDefault="00FB0EAE" w:rsidP="00F51114">
      <w:pPr>
        <w:spacing w:after="0" w:line="240" w:lineRule="auto"/>
        <w:jc w:val="both"/>
        <w:rPr>
          <w:rFonts w:ascii="Arial" w:hAnsi="Arial" w:cs="Arial"/>
        </w:rPr>
      </w:pPr>
      <w:r w:rsidRPr="007D0A59">
        <w:rPr>
          <w:rFonts w:ascii="Arial" w:eastAsia="Arial" w:hAnsi="Arial" w:cs="Arial"/>
          <w:b/>
        </w:rPr>
        <w:lastRenderedPageBreak/>
        <w:t>1</w:t>
      </w:r>
      <w:r w:rsidR="00662173" w:rsidRPr="007D0A59">
        <w:rPr>
          <w:rFonts w:ascii="Arial" w:eastAsia="Arial" w:hAnsi="Arial" w:cs="Arial"/>
          <w:b/>
        </w:rPr>
        <w:t>9</w:t>
      </w:r>
      <w:r w:rsidRPr="007D0A59">
        <w:rPr>
          <w:rFonts w:ascii="Arial" w:eastAsia="Arial" w:hAnsi="Arial" w:cs="Arial"/>
          <w:b/>
        </w:rPr>
        <w:t>.5.</w:t>
      </w:r>
      <w:r w:rsidRPr="007D0A59">
        <w:rPr>
          <w:rFonts w:ascii="Arial" w:hAnsi="Arial" w:cs="Arial"/>
        </w:rPr>
        <w:t xml:space="preserve"> É vedada a subcontratação, cessão ou transferência parcial ou total do objeto ora licitado, sem expressa anuência do Contratante. </w:t>
      </w:r>
    </w:p>
    <w:p w14:paraId="61DAA781"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1C58DD74" w14:textId="01480536"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.6.</w:t>
      </w:r>
      <w:r w:rsidRPr="007D0A59">
        <w:rPr>
          <w:rFonts w:ascii="Arial" w:hAnsi="Arial" w:cs="Arial"/>
        </w:rPr>
        <w:t xml:space="preserve"> </w:t>
      </w:r>
      <w:r w:rsidRPr="007D0A59">
        <w:rPr>
          <w:rFonts w:ascii="Arial" w:eastAsia="Arial" w:hAnsi="Arial" w:cs="Arial"/>
          <w:b/>
        </w:rPr>
        <w:t xml:space="preserve">Na contagem dos prazos estabelecidos neste Edital e nos seus Anexos, </w:t>
      </w:r>
      <w:r w:rsidRPr="007D0A59">
        <w:rPr>
          <w:rFonts w:ascii="Arial" w:eastAsia="Arial" w:hAnsi="Arial" w:cs="Arial"/>
          <w:b/>
          <w:i/>
          <w:u w:val="single" w:color="000000"/>
        </w:rPr>
        <w:t>excluir-se-á o dia do</w:t>
      </w:r>
      <w:r w:rsidRPr="007D0A59">
        <w:rPr>
          <w:rFonts w:ascii="Arial" w:eastAsia="Arial" w:hAnsi="Arial" w:cs="Arial"/>
          <w:b/>
          <w:i/>
        </w:rPr>
        <w:t xml:space="preserve"> </w:t>
      </w:r>
      <w:r w:rsidRPr="007D0A59">
        <w:rPr>
          <w:rFonts w:ascii="Arial" w:eastAsia="Arial" w:hAnsi="Arial" w:cs="Arial"/>
          <w:b/>
          <w:i/>
          <w:u w:val="single" w:color="000000"/>
        </w:rPr>
        <w:t>início e incluir-se-á o dia do vencimento</w:t>
      </w:r>
      <w:r w:rsidRPr="007D0A59">
        <w:rPr>
          <w:rFonts w:ascii="Arial" w:eastAsia="Arial" w:hAnsi="Arial" w:cs="Arial"/>
          <w:i/>
          <w:u w:val="single" w:color="000000"/>
        </w:rPr>
        <w:t>.</w:t>
      </w:r>
      <w:r w:rsidRPr="007D0A59">
        <w:rPr>
          <w:rFonts w:ascii="Arial" w:hAnsi="Arial" w:cs="Arial"/>
        </w:rPr>
        <w:t xml:space="preserve"> Só se iniciam e vencem os prazos em dias de expediente na </w:t>
      </w:r>
      <w:r w:rsidR="008029DC" w:rsidRPr="007D0A59">
        <w:rPr>
          <w:rFonts w:ascii="Arial" w:hAnsi="Arial" w:cs="Arial"/>
        </w:rPr>
        <w:t xml:space="preserve">Câmara Municipal de Nova </w:t>
      </w:r>
      <w:r w:rsidR="00662173" w:rsidRPr="007D0A59">
        <w:rPr>
          <w:rFonts w:ascii="Arial" w:hAnsi="Arial" w:cs="Arial"/>
        </w:rPr>
        <w:t>Andradina (</w:t>
      </w:r>
      <w:r w:rsidR="008029DC" w:rsidRPr="007D0A59">
        <w:rPr>
          <w:rFonts w:ascii="Arial" w:hAnsi="Arial" w:cs="Arial"/>
        </w:rPr>
        <w:t>MS)</w:t>
      </w:r>
      <w:r w:rsidRPr="007D0A59">
        <w:rPr>
          <w:rFonts w:ascii="Arial" w:hAnsi="Arial" w:cs="Arial"/>
        </w:rPr>
        <w:t xml:space="preserve">. </w:t>
      </w:r>
    </w:p>
    <w:p w14:paraId="6A87AB82" w14:textId="77777777" w:rsidR="00F5551B"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2B5E0DBD" w14:textId="38F6AE40"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.7.</w:t>
      </w:r>
      <w:r w:rsidRPr="007D0A59">
        <w:rPr>
          <w:rFonts w:ascii="Arial" w:hAnsi="Arial" w:cs="Arial"/>
        </w:rPr>
        <w:t xml:space="preserve"> O desatendimento das exigências formais não essenciais, não importará no afastamento do licitante, desde que seja possível a aferição da sua qualificação e a exata compreensão da sua proposta: </w:t>
      </w:r>
    </w:p>
    <w:p w14:paraId="5241C641"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405F871A" w14:textId="720FE4E0"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.7.1.</w:t>
      </w:r>
      <w:r w:rsidRPr="007D0A59">
        <w:rPr>
          <w:rFonts w:ascii="Arial" w:hAnsi="Arial" w:cs="Arial"/>
        </w:rPr>
        <w:t xml:space="preserve"> Por exigências formais não essenciais entende-se que são aquelas cujo descumprimento não acarrete irregularidade no procedimento, em termos de </w:t>
      </w:r>
      <w:proofErr w:type="spellStart"/>
      <w:r w:rsidRPr="007D0A59">
        <w:rPr>
          <w:rFonts w:ascii="Arial" w:hAnsi="Arial" w:cs="Arial"/>
        </w:rPr>
        <w:t>processualidade</w:t>
      </w:r>
      <w:proofErr w:type="spellEnd"/>
      <w:r w:rsidRPr="007D0A59">
        <w:rPr>
          <w:rFonts w:ascii="Arial" w:hAnsi="Arial" w:cs="Arial"/>
        </w:rPr>
        <w:t xml:space="preserve">, bem como, não importem em vantagem a um ou mais licitantes em detrimento dos demais. </w:t>
      </w:r>
    </w:p>
    <w:p w14:paraId="2BCEC1F8"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35F4128C" w14:textId="4EC0DAB9"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.8.</w:t>
      </w:r>
      <w:r w:rsidRPr="007D0A59">
        <w:rPr>
          <w:rFonts w:ascii="Arial" w:hAnsi="Arial" w:cs="Arial"/>
        </w:rPr>
        <w:t xml:space="preserve"> As normas que disciplinam este pregão serão sempre interpretadas em favor da ampliação da disputa entre os interessados, sem comprometimento da segurança do futuro Contrato de Fornecimento ou instrumento equivalente. </w:t>
      </w:r>
    </w:p>
    <w:p w14:paraId="47C9E02E" w14:textId="77777777" w:rsidR="00662173" w:rsidRPr="007D0A59" w:rsidRDefault="00662173" w:rsidP="00F51114">
      <w:pPr>
        <w:spacing w:after="0" w:line="240" w:lineRule="auto"/>
        <w:jc w:val="both"/>
        <w:rPr>
          <w:rFonts w:ascii="Arial" w:eastAsia="Arial" w:hAnsi="Arial" w:cs="Arial"/>
          <w:b/>
        </w:rPr>
      </w:pPr>
    </w:p>
    <w:p w14:paraId="6F785B53" w14:textId="1C5A1AFB"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.9.</w:t>
      </w:r>
      <w:r w:rsidRPr="007D0A59">
        <w:rPr>
          <w:rFonts w:ascii="Arial" w:hAnsi="Arial" w:cs="Arial"/>
        </w:rPr>
        <w:t xml:space="preserve"> A Administração poderá, até a assinatura da Ordem de Fornecimento/Serviço, inabilitar a licitante, por despacho fundamentado, sem direito a indenização ou ressarcimento e sem prejuízo de outras sanções cabíveis, se vier a ter conhecimento de fato ou circunstância anterior ou posterior ao julgamento da licitação que desabone a habilitação jurídica, as qualificações técnica e econômico-financeira e a regularidade fiscal da licitante. </w:t>
      </w:r>
    </w:p>
    <w:p w14:paraId="77547084"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7D6D7169" w14:textId="52BC8CA8"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.9.1.</w:t>
      </w:r>
      <w:r w:rsidRPr="007D0A59">
        <w:rPr>
          <w:rFonts w:ascii="Arial" w:hAnsi="Arial" w:cs="Arial"/>
        </w:rPr>
        <w:t xml:space="preserve"> Ocorrendo a situação acima, </w:t>
      </w:r>
      <w:r w:rsidR="00F51114" w:rsidRPr="007D0A59">
        <w:rPr>
          <w:rFonts w:ascii="Arial" w:hAnsi="Arial" w:cs="Arial"/>
        </w:rPr>
        <w:t>A Pregoeira</w:t>
      </w:r>
      <w:r w:rsidRPr="007D0A59">
        <w:rPr>
          <w:rFonts w:ascii="Arial" w:hAnsi="Arial" w:cs="Arial"/>
        </w:rPr>
        <w:t xml:space="preserve"> convocará o(a)s licitantes remanescentes, na ordem de classificação, restabelecendo a sessão para negociar diretamente com a Proponente melhor classificada e posterior abertura do seu envelope nº2 “Documentos de Habilitação”, sendo declarada vencedora e a ela será adjudicado os objetos deste Pregão, podendo apresentar o(s) documento(s) que vencer(em) seu prazo de validade após o julgamento da licitação. </w:t>
      </w:r>
    </w:p>
    <w:p w14:paraId="6AA4B3EA"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7D9CEBE4" w14:textId="58D924DA" w:rsidR="00FB0EAE" w:rsidRPr="007D0A59" w:rsidRDefault="00662173" w:rsidP="00F51114">
      <w:pPr>
        <w:spacing w:after="0" w:line="240" w:lineRule="auto"/>
        <w:jc w:val="both"/>
        <w:rPr>
          <w:rFonts w:ascii="Arial" w:hAnsi="Arial" w:cs="Arial"/>
        </w:rPr>
      </w:pPr>
      <w:r w:rsidRPr="007D0A59">
        <w:rPr>
          <w:rFonts w:ascii="Arial" w:eastAsia="Arial" w:hAnsi="Arial" w:cs="Arial"/>
          <w:b/>
        </w:rPr>
        <w:t>19</w:t>
      </w:r>
      <w:r w:rsidR="00FB0EAE" w:rsidRPr="007D0A59">
        <w:rPr>
          <w:rFonts w:ascii="Arial" w:eastAsia="Arial" w:hAnsi="Arial" w:cs="Arial"/>
          <w:b/>
        </w:rPr>
        <w:t>.10</w:t>
      </w:r>
      <w:r w:rsidR="00FB0EAE" w:rsidRPr="007D0A59">
        <w:rPr>
          <w:rFonts w:ascii="Arial" w:eastAsia="Arial" w:hAnsi="Arial" w:cs="Arial"/>
          <w:b/>
          <w:i/>
        </w:rPr>
        <w:t>. É de responsabilidade do(a) Licitante o acompanhamento do processo</w:t>
      </w:r>
      <w:r w:rsidR="00FB0EAE" w:rsidRPr="007D0A59">
        <w:rPr>
          <w:rFonts w:ascii="Arial" w:hAnsi="Arial" w:cs="Arial"/>
        </w:rPr>
        <w:t xml:space="preserve"> o endereço anteriormente mencionado </w:t>
      </w:r>
      <w:r w:rsidR="00FB0EAE" w:rsidRPr="007D0A59">
        <w:rPr>
          <w:rFonts w:ascii="Arial" w:eastAsia="Arial" w:hAnsi="Arial" w:cs="Arial"/>
          <w:b/>
          <w:i/>
        </w:rPr>
        <w:t>até a data da realização da sessão pública</w:t>
      </w:r>
      <w:r w:rsidR="00FB0EAE" w:rsidRPr="007D0A59">
        <w:rPr>
          <w:rFonts w:ascii="Arial" w:hAnsi="Arial" w:cs="Arial"/>
        </w:rPr>
        <w:t xml:space="preserve"> de abertura dos envelopes “Proposta de Preços” e “Documentos de Habilitação”. </w:t>
      </w:r>
    </w:p>
    <w:p w14:paraId="0812823E"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491B341A" w14:textId="5EC46D49" w:rsidR="00FB0EAE" w:rsidRPr="007D0A59" w:rsidRDefault="00662173" w:rsidP="00F51114">
      <w:pPr>
        <w:spacing w:after="0" w:line="240" w:lineRule="auto"/>
        <w:jc w:val="both"/>
        <w:rPr>
          <w:rFonts w:ascii="Arial" w:hAnsi="Arial" w:cs="Arial"/>
        </w:rPr>
      </w:pPr>
      <w:r w:rsidRPr="007D0A59">
        <w:rPr>
          <w:rFonts w:ascii="Arial" w:eastAsia="Arial" w:hAnsi="Arial" w:cs="Arial"/>
          <w:b/>
        </w:rPr>
        <w:t>19</w:t>
      </w:r>
      <w:r w:rsidR="00FB0EAE" w:rsidRPr="007D0A59">
        <w:rPr>
          <w:rFonts w:ascii="Arial" w:eastAsia="Arial" w:hAnsi="Arial" w:cs="Arial"/>
          <w:b/>
        </w:rPr>
        <w:t>.11.</w:t>
      </w:r>
      <w:r w:rsidR="00FB0EAE" w:rsidRPr="007D0A59">
        <w:rPr>
          <w:rFonts w:ascii="Arial" w:hAnsi="Arial" w:cs="Arial"/>
        </w:rPr>
        <w:t xml:space="preserve"> Qualquer pedido de esclarecimento em relação a eventuais dúvidas na interpretação do presente Edital e dos seus Anexos, deverá ser encaminhado, por escrito, ao(à) pregoeiro(a), no endereço citado no preâmbulo desse Edital, pelo telefone (0</w:t>
      </w:r>
      <w:r w:rsidR="00F25C02" w:rsidRPr="007D0A59">
        <w:rPr>
          <w:rFonts w:ascii="Arial" w:hAnsi="Arial" w:cs="Arial"/>
        </w:rPr>
        <w:t>67</w:t>
      </w:r>
      <w:r w:rsidR="00FB0EAE" w:rsidRPr="007D0A59">
        <w:rPr>
          <w:rFonts w:ascii="Arial" w:hAnsi="Arial" w:cs="Arial"/>
        </w:rPr>
        <w:t>)</w:t>
      </w:r>
      <w:r w:rsidR="00F25C02" w:rsidRPr="007D0A59">
        <w:rPr>
          <w:rFonts w:ascii="Arial" w:hAnsi="Arial" w:cs="Arial"/>
        </w:rPr>
        <w:t xml:space="preserve"> 3441-0700</w:t>
      </w:r>
      <w:r w:rsidR="00FB0EAE" w:rsidRPr="007D0A59">
        <w:rPr>
          <w:rFonts w:ascii="Arial" w:hAnsi="Arial" w:cs="Arial"/>
        </w:rPr>
        <w:t xml:space="preserve">, das 8h00min às </w:t>
      </w:r>
      <w:r w:rsidR="00F25C02" w:rsidRPr="007D0A59">
        <w:rPr>
          <w:rFonts w:ascii="Arial" w:hAnsi="Arial" w:cs="Arial"/>
        </w:rPr>
        <w:t>13h00 min</w:t>
      </w:r>
      <w:r w:rsidR="00FB0EAE" w:rsidRPr="007D0A59">
        <w:rPr>
          <w:rFonts w:ascii="Arial" w:hAnsi="Arial" w:cs="Arial"/>
        </w:rPr>
        <w:t>, de segunda a sexta-feira, em dias de expediente,</w:t>
      </w:r>
    </w:p>
    <w:p w14:paraId="40AE0688" w14:textId="2AAECCA6" w:rsidR="00384F88" w:rsidRPr="007D0A59" w:rsidRDefault="00384F88" w:rsidP="00F51114">
      <w:pPr>
        <w:pStyle w:val="PargrafodaLista"/>
        <w:tabs>
          <w:tab w:val="left" w:pos="567"/>
        </w:tabs>
        <w:spacing w:after="0" w:line="240" w:lineRule="auto"/>
        <w:ind w:left="0"/>
        <w:jc w:val="both"/>
        <w:rPr>
          <w:rFonts w:ascii="Arial" w:hAnsi="Arial" w:cs="Arial"/>
          <w:b/>
        </w:rPr>
      </w:pPr>
    </w:p>
    <w:p w14:paraId="5F99039A" w14:textId="3F4D74F1" w:rsidR="008029DC" w:rsidRPr="007D0A59" w:rsidRDefault="00662173" w:rsidP="00F51114">
      <w:pPr>
        <w:spacing w:after="0" w:line="240" w:lineRule="auto"/>
        <w:jc w:val="both"/>
        <w:rPr>
          <w:rFonts w:ascii="Arial" w:hAnsi="Arial" w:cs="Arial"/>
        </w:rPr>
      </w:pPr>
      <w:r w:rsidRPr="007D0A59">
        <w:rPr>
          <w:rFonts w:ascii="Arial" w:hAnsi="Arial" w:cs="Arial"/>
          <w:b/>
        </w:rPr>
        <w:t>19.12</w:t>
      </w:r>
      <w:r w:rsidR="008029DC" w:rsidRPr="007D0A59">
        <w:rPr>
          <w:rFonts w:ascii="Arial" w:hAnsi="Arial" w:cs="Arial"/>
        </w:rPr>
        <w:t>. Fica designado com</w:t>
      </w:r>
      <w:r w:rsidR="007A5037" w:rsidRPr="007D0A59">
        <w:rPr>
          <w:rFonts w:ascii="Arial" w:hAnsi="Arial" w:cs="Arial"/>
        </w:rPr>
        <w:t xml:space="preserve"> a</w:t>
      </w:r>
      <w:r w:rsidR="00F51114" w:rsidRPr="007D0A59">
        <w:rPr>
          <w:rFonts w:ascii="Arial" w:hAnsi="Arial" w:cs="Arial"/>
        </w:rPr>
        <w:t xml:space="preserve"> Pregoeira</w:t>
      </w:r>
      <w:r w:rsidR="008029DC" w:rsidRPr="007D0A59">
        <w:rPr>
          <w:rFonts w:ascii="Arial" w:hAnsi="Arial" w:cs="Arial"/>
        </w:rPr>
        <w:t xml:space="preserve"> a Sr</w:t>
      </w:r>
      <w:r w:rsidR="00F25C02" w:rsidRPr="007D0A59">
        <w:rPr>
          <w:rFonts w:ascii="Arial" w:hAnsi="Arial" w:cs="Arial"/>
        </w:rPr>
        <w:t>a. Katia de Matos Inacio Destefani</w:t>
      </w:r>
      <w:r w:rsidR="008029DC" w:rsidRPr="007D0A59">
        <w:rPr>
          <w:rFonts w:ascii="Arial" w:hAnsi="Arial" w:cs="Arial"/>
        </w:rPr>
        <w:t xml:space="preserve"> e como Equipe de Apoio os</w:t>
      </w:r>
      <w:r w:rsidR="00961A49" w:rsidRPr="007D0A59">
        <w:rPr>
          <w:rFonts w:ascii="Arial" w:hAnsi="Arial" w:cs="Arial"/>
        </w:rPr>
        <w:t xml:space="preserve"> </w:t>
      </w:r>
      <w:r w:rsidR="008029DC" w:rsidRPr="007D0A59">
        <w:rPr>
          <w:rFonts w:ascii="Arial" w:hAnsi="Arial" w:cs="Arial"/>
        </w:rPr>
        <w:t>(as) Senhores(as)</w:t>
      </w:r>
      <w:r w:rsidR="008029DC" w:rsidRPr="007D0A59">
        <w:rPr>
          <w:rFonts w:ascii="Arial" w:hAnsi="Arial" w:cs="Arial"/>
          <w:bCs/>
        </w:rPr>
        <w:t xml:space="preserve"> </w:t>
      </w:r>
      <w:r w:rsidR="00F25C02" w:rsidRPr="007D0A59">
        <w:rPr>
          <w:rFonts w:ascii="Arial" w:hAnsi="Arial" w:cs="Arial"/>
          <w:bCs/>
          <w:color w:val="000000"/>
        </w:rPr>
        <w:t xml:space="preserve">Simone </w:t>
      </w:r>
      <w:proofErr w:type="spellStart"/>
      <w:r w:rsidR="00F25C02" w:rsidRPr="007D0A59">
        <w:rPr>
          <w:rFonts w:ascii="Arial" w:hAnsi="Arial" w:cs="Arial"/>
          <w:bCs/>
          <w:color w:val="000000"/>
        </w:rPr>
        <w:t>Tributino</w:t>
      </w:r>
      <w:proofErr w:type="spellEnd"/>
      <w:r w:rsidR="00F25C02" w:rsidRPr="007D0A59">
        <w:rPr>
          <w:rFonts w:ascii="Arial" w:hAnsi="Arial" w:cs="Arial"/>
          <w:bCs/>
          <w:color w:val="000000"/>
        </w:rPr>
        <w:t xml:space="preserve"> dos Santos, Maraisa Monteiro de Carvalho</w:t>
      </w:r>
      <w:r w:rsidR="008029DC" w:rsidRPr="007D0A59">
        <w:rPr>
          <w:rFonts w:ascii="Arial" w:hAnsi="Arial" w:cs="Arial"/>
        </w:rPr>
        <w:t xml:space="preserve"> </w:t>
      </w:r>
      <w:r w:rsidR="008029DC" w:rsidRPr="007D0A59">
        <w:rPr>
          <w:rFonts w:ascii="Arial" w:hAnsi="Arial" w:cs="Arial"/>
          <w:bCs/>
        </w:rPr>
        <w:t xml:space="preserve">e </w:t>
      </w:r>
      <w:r w:rsidR="00F25C02" w:rsidRPr="007D0A59">
        <w:rPr>
          <w:rFonts w:ascii="Arial" w:hAnsi="Arial" w:cs="Arial"/>
          <w:bCs/>
        </w:rPr>
        <w:t>Adriana Lopes dos Santos</w:t>
      </w:r>
      <w:r w:rsidR="00961A49" w:rsidRPr="007D0A59">
        <w:rPr>
          <w:rFonts w:ascii="Arial" w:hAnsi="Arial" w:cs="Arial"/>
          <w:bCs/>
        </w:rPr>
        <w:t>, conforme Portaria n 041 de 26 de junho de 2023.</w:t>
      </w:r>
    </w:p>
    <w:p w14:paraId="0C2C2588" w14:textId="77777777" w:rsidR="008029DC" w:rsidRPr="007D0A59" w:rsidRDefault="008029DC" w:rsidP="00F51114">
      <w:pPr>
        <w:spacing w:after="0" w:line="240" w:lineRule="auto"/>
        <w:jc w:val="both"/>
        <w:rPr>
          <w:rFonts w:ascii="Arial" w:hAnsi="Arial" w:cs="Arial"/>
          <w:bCs/>
        </w:rPr>
      </w:pPr>
    </w:p>
    <w:p w14:paraId="14A88C2E" w14:textId="0D1FB099" w:rsidR="008029DC" w:rsidRPr="007D0A59" w:rsidRDefault="00662173" w:rsidP="00F51114">
      <w:pPr>
        <w:spacing w:after="0" w:line="240" w:lineRule="auto"/>
        <w:jc w:val="both"/>
        <w:rPr>
          <w:rFonts w:ascii="Arial" w:hAnsi="Arial" w:cs="Arial"/>
        </w:rPr>
      </w:pPr>
      <w:r w:rsidRPr="008C1FCA">
        <w:rPr>
          <w:rFonts w:ascii="Arial" w:hAnsi="Arial" w:cs="Arial"/>
          <w:b/>
          <w:bCs/>
        </w:rPr>
        <w:t>19.13</w:t>
      </w:r>
      <w:r w:rsidR="008029DC" w:rsidRPr="008C1FCA">
        <w:rPr>
          <w:rFonts w:ascii="Arial" w:hAnsi="Arial" w:cs="Arial"/>
          <w:bCs/>
        </w:rPr>
        <w:t xml:space="preserve">. </w:t>
      </w:r>
      <w:r w:rsidR="008029DC" w:rsidRPr="008C1FCA">
        <w:rPr>
          <w:rFonts w:ascii="Arial" w:hAnsi="Arial" w:cs="Arial"/>
        </w:rPr>
        <w:t>A gestão da contratação feita pela(o) Sr</w:t>
      </w:r>
      <w:r w:rsidR="008C1FCA" w:rsidRPr="008C1FCA">
        <w:rPr>
          <w:rFonts w:ascii="Arial" w:hAnsi="Arial" w:cs="Arial"/>
        </w:rPr>
        <w:t>a</w:t>
      </w:r>
      <w:r w:rsidR="00961A49" w:rsidRPr="008C1FCA">
        <w:rPr>
          <w:rFonts w:ascii="Arial" w:hAnsi="Arial" w:cs="Arial"/>
        </w:rPr>
        <w:t>.</w:t>
      </w:r>
      <w:r w:rsidR="008C1FCA" w:rsidRPr="008C1FCA">
        <w:rPr>
          <w:rFonts w:ascii="Arial" w:hAnsi="Arial" w:cs="Arial"/>
        </w:rPr>
        <w:t xml:space="preserve"> Maraisa Monteiro de Carvalho</w:t>
      </w:r>
      <w:r w:rsidR="008029DC" w:rsidRPr="008C1FCA">
        <w:rPr>
          <w:rFonts w:ascii="Arial" w:hAnsi="Arial" w:cs="Arial"/>
        </w:rPr>
        <w:t xml:space="preserve"> e a Fiscalização</w:t>
      </w:r>
      <w:r w:rsidR="00961A49" w:rsidRPr="008C1FCA">
        <w:rPr>
          <w:rFonts w:ascii="Arial" w:hAnsi="Arial" w:cs="Arial"/>
        </w:rPr>
        <w:t>,</w:t>
      </w:r>
      <w:r w:rsidR="008029DC" w:rsidRPr="008C1FCA">
        <w:rPr>
          <w:rFonts w:ascii="Arial" w:hAnsi="Arial" w:cs="Arial"/>
        </w:rPr>
        <w:t xml:space="preserve"> conforme Portaria </w:t>
      </w:r>
      <w:r w:rsidR="008C1FCA" w:rsidRPr="008C1FCA">
        <w:rPr>
          <w:rFonts w:ascii="Arial" w:hAnsi="Arial" w:cs="Arial"/>
        </w:rPr>
        <w:t>076</w:t>
      </w:r>
      <w:r w:rsidR="00961A49" w:rsidRPr="008C1FCA">
        <w:rPr>
          <w:rFonts w:ascii="Arial" w:hAnsi="Arial" w:cs="Arial"/>
        </w:rPr>
        <w:t xml:space="preserve"> de </w:t>
      </w:r>
      <w:r w:rsidR="008C1FCA" w:rsidRPr="008C1FCA">
        <w:rPr>
          <w:rFonts w:ascii="Arial" w:hAnsi="Arial" w:cs="Arial"/>
        </w:rPr>
        <w:t>18</w:t>
      </w:r>
      <w:r w:rsidR="00961A49" w:rsidRPr="008C1FCA">
        <w:rPr>
          <w:rFonts w:ascii="Arial" w:hAnsi="Arial" w:cs="Arial"/>
        </w:rPr>
        <w:t xml:space="preserve"> de </w:t>
      </w:r>
      <w:r w:rsidR="008C1FCA" w:rsidRPr="008C1FCA">
        <w:rPr>
          <w:rFonts w:ascii="Arial" w:hAnsi="Arial" w:cs="Arial"/>
        </w:rPr>
        <w:t>outubro</w:t>
      </w:r>
      <w:r w:rsidR="00961A49" w:rsidRPr="008C1FCA">
        <w:rPr>
          <w:rFonts w:ascii="Arial" w:hAnsi="Arial" w:cs="Arial"/>
        </w:rPr>
        <w:t xml:space="preserve"> de </w:t>
      </w:r>
      <w:r w:rsidR="008029DC" w:rsidRPr="008C1FCA">
        <w:rPr>
          <w:rFonts w:ascii="Arial" w:hAnsi="Arial" w:cs="Arial"/>
        </w:rPr>
        <w:t>2023.</w:t>
      </w:r>
    </w:p>
    <w:p w14:paraId="0EEDD77F" w14:textId="77777777" w:rsidR="008029DC" w:rsidRPr="007D0A59" w:rsidRDefault="008029DC" w:rsidP="00F51114">
      <w:pPr>
        <w:pStyle w:val="PargrafodaLista"/>
        <w:tabs>
          <w:tab w:val="left" w:pos="567"/>
        </w:tabs>
        <w:spacing w:after="0" w:line="240" w:lineRule="auto"/>
        <w:ind w:left="0"/>
        <w:jc w:val="both"/>
        <w:rPr>
          <w:rFonts w:ascii="Arial" w:hAnsi="Arial" w:cs="Arial"/>
        </w:rPr>
      </w:pPr>
    </w:p>
    <w:p w14:paraId="2FE464C8" w14:textId="77777777" w:rsidR="006F46BC" w:rsidRPr="007D0A59" w:rsidRDefault="006F46BC" w:rsidP="00F51114">
      <w:pPr>
        <w:pStyle w:val="Nivel2"/>
        <w:widowControl w:val="0"/>
        <w:tabs>
          <w:tab w:val="left" w:pos="567"/>
          <w:tab w:val="left" w:pos="709"/>
          <w:tab w:val="left" w:pos="1134"/>
          <w:tab w:val="left" w:pos="8647"/>
        </w:tabs>
        <w:spacing w:before="0" w:after="0" w:line="240" w:lineRule="auto"/>
        <w:ind w:left="0" w:firstLine="0"/>
        <w:rPr>
          <w:rFonts w:eastAsia="Times New Roman"/>
          <w:color w:val="auto"/>
        </w:rPr>
      </w:pPr>
      <w:r w:rsidRPr="007D0A59">
        <w:rPr>
          <w:color w:val="auto"/>
        </w:rPr>
        <w:t>Integram este Edital, para todos os fins e efeitos, os seguintes anexos:</w:t>
      </w:r>
    </w:p>
    <w:p w14:paraId="67FB09B8" w14:textId="77777777" w:rsidR="006F46BC" w:rsidRPr="007D0A59" w:rsidRDefault="006F46BC" w:rsidP="00F51114">
      <w:pPr>
        <w:pStyle w:val="Nivel3"/>
        <w:widowControl w:val="0"/>
        <w:tabs>
          <w:tab w:val="left" w:pos="709"/>
          <w:tab w:val="left" w:pos="1134"/>
          <w:tab w:val="left" w:pos="8647"/>
        </w:tabs>
        <w:spacing w:before="0" w:after="0" w:line="240" w:lineRule="auto"/>
        <w:ind w:left="0"/>
        <w:rPr>
          <w:rFonts w:eastAsiaTheme="minorEastAsia"/>
          <w:color w:val="auto"/>
        </w:rPr>
      </w:pPr>
    </w:p>
    <w:p w14:paraId="24B0D979" w14:textId="5EBEE3FA" w:rsidR="006F46BC" w:rsidRPr="007D0A59" w:rsidRDefault="006F46BC" w:rsidP="00F51114">
      <w:pPr>
        <w:pStyle w:val="Nivel3"/>
        <w:widowControl w:val="0"/>
        <w:tabs>
          <w:tab w:val="left" w:pos="709"/>
          <w:tab w:val="left" w:pos="1134"/>
          <w:tab w:val="left" w:pos="8647"/>
        </w:tabs>
        <w:spacing w:before="0" w:after="0" w:line="240" w:lineRule="auto"/>
        <w:ind w:left="0"/>
        <w:rPr>
          <w:color w:val="auto"/>
        </w:rPr>
      </w:pPr>
      <w:r w:rsidRPr="007D0A59">
        <w:rPr>
          <w:color w:val="auto"/>
        </w:rPr>
        <w:t xml:space="preserve">ANEXO I </w:t>
      </w:r>
      <w:r w:rsidR="00861DC6" w:rsidRPr="007D0A59">
        <w:rPr>
          <w:color w:val="auto"/>
        </w:rPr>
        <w:t>–</w:t>
      </w:r>
      <w:r w:rsidRPr="007D0A59">
        <w:rPr>
          <w:color w:val="auto"/>
        </w:rPr>
        <w:t xml:space="preserve"> Termo de Referência</w:t>
      </w:r>
    </w:p>
    <w:p w14:paraId="2F93B393" w14:textId="77777777" w:rsidR="006F46BC" w:rsidRPr="007D0A59" w:rsidRDefault="006F46BC" w:rsidP="00F51114">
      <w:pPr>
        <w:pStyle w:val="Nivel3"/>
        <w:widowControl w:val="0"/>
        <w:tabs>
          <w:tab w:val="left" w:pos="709"/>
          <w:tab w:val="left" w:pos="1134"/>
          <w:tab w:val="left" w:pos="8647"/>
        </w:tabs>
        <w:spacing w:before="0" w:after="0" w:line="240" w:lineRule="auto"/>
        <w:ind w:left="0"/>
        <w:rPr>
          <w:color w:val="auto"/>
        </w:rPr>
      </w:pPr>
      <w:r w:rsidRPr="007D0A59">
        <w:rPr>
          <w:color w:val="auto"/>
        </w:rPr>
        <w:t>ANEXO II – Minuta de Termo de Contrato</w:t>
      </w:r>
    </w:p>
    <w:p w14:paraId="505CE638" w14:textId="77777777" w:rsidR="006F46BC" w:rsidRPr="007D0A59" w:rsidRDefault="006F46BC" w:rsidP="00F51114">
      <w:pPr>
        <w:widowControl w:val="0"/>
        <w:spacing w:after="0" w:line="240" w:lineRule="auto"/>
        <w:jc w:val="both"/>
        <w:rPr>
          <w:rFonts w:ascii="Arial" w:hAnsi="Arial" w:cs="Arial"/>
        </w:rPr>
      </w:pPr>
      <w:r w:rsidRPr="007D0A59">
        <w:rPr>
          <w:rFonts w:ascii="Arial" w:hAnsi="Arial" w:cs="Arial"/>
        </w:rPr>
        <w:lastRenderedPageBreak/>
        <w:t>ANEXO III– Modelo de proposta;</w:t>
      </w:r>
    </w:p>
    <w:p w14:paraId="16F8C7B1" w14:textId="5109650D" w:rsidR="006F46BC" w:rsidRPr="007D0A59" w:rsidRDefault="006F46BC" w:rsidP="00F51114">
      <w:pPr>
        <w:widowControl w:val="0"/>
        <w:spacing w:after="0" w:line="240" w:lineRule="auto"/>
        <w:jc w:val="both"/>
        <w:rPr>
          <w:rFonts w:ascii="Arial" w:hAnsi="Arial" w:cs="Arial"/>
        </w:rPr>
      </w:pPr>
      <w:r w:rsidRPr="007D0A59">
        <w:rPr>
          <w:rFonts w:ascii="Arial" w:hAnsi="Arial" w:cs="Arial"/>
        </w:rPr>
        <w:t xml:space="preserve">ANEXO IV </w:t>
      </w:r>
      <w:r w:rsidR="00861DC6" w:rsidRPr="007D0A59">
        <w:rPr>
          <w:rFonts w:ascii="Arial" w:hAnsi="Arial" w:cs="Arial"/>
        </w:rPr>
        <w:t>–</w:t>
      </w:r>
      <w:r w:rsidRPr="007D0A59">
        <w:rPr>
          <w:rFonts w:ascii="Arial" w:hAnsi="Arial" w:cs="Arial"/>
        </w:rPr>
        <w:t xml:space="preserve"> Modelo de Declaração de enquadramento como microempresa ou empresa de pequeno porte;</w:t>
      </w:r>
    </w:p>
    <w:p w14:paraId="61118081" w14:textId="45DF7543" w:rsidR="006F46BC" w:rsidRPr="007D0A59" w:rsidRDefault="006F46BC" w:rsidP="00F51114">
      <w:pPr>
        <w:widowControl w:val="0"/>
        <w:spacing w:after="0" w:line="240" w:lineRule="auto"/>
        <w:jc w:val="both"/>
        <w:rPr>
          <w:rFonts w:ascii="Arial" w:hAnsi="Arial" w:cs="Arial"/>
        </w:rPr>
      </w:pPr>
      <w:r w:rsidRPr="007D0A59">
        <w:rPr>
          <w:rFonts w:ascii="Arial" w:hAnsi="Arial" w:cs="Arial"/>
        </w:rPr>
        <w:t>ANEXO V – Declaração Unificada de Habilitação;</w:t>
      </w:r>
    </w:p>
    <w:p w14:paraId="74433026" w14:textId="74BB62D0" w:rsidR="00B0616D" w:rsidRPr="007D0A59" w:rsidRDefault="00B0616D" w:rsidP="00F51114">
      <w:pPr>
        <w:spacing w:after="0" w:line="240" w:lineRule="auto"/>
        <w:jc w:val="both"/>
        <w:rPr>
          <w:rFonts w:ascii="Arial" w:hAnsi="Arial" w:cs="Arial"/>
        </w:rPr>
      </w:pPr>
      <w:r w:rsidRPr="007D0A59">
        <w:rPr>
          <w:rFonts w:ascii="Arial" w:eastAsia="Arial" w:hAnsi="Arial" w:cs="Arial"/>
        </w:rPr>
        <w:t>ANEXO V</w:t>
      </w:r>
      <w:r w:rsidR="003936EF" w:rsidRPr="007D0A59">
        <w:rPr>
          <w:rFonts w:ascii="Arial" w:eastAsia="Arial" w:hAnsi="Arial" w:cs="Arial"/>
        </w:rPr>
        <w:t>I</w:t>
      </w:r>
      <w:r w:rsidRPr="007D0A59">
        <w:rPr>
          <w:rFonts w:ascii="Arial" w:eastAsia="Arial" w:hAnsi="Arial" w:cs="Arial"/>
        </w:rPr>
        <w:t>– MODELO DE CARTA DE CREDENCIAMENTO</w:t>
      </w:r>
      <w:r w:rsidRPr="007D0A59">
        <w:rPr>
          <w:rFonts w:ascii="Arial" w:hAnsi="Arial" w:cs="Arial"/>
        </w:rPr>
        <w:t xml:space="preserve"> </w:t>
      </w:r>
    </w:p>
    <w:p w14:paraId="28A26568" w14:textId="77777777" w:rsidR="00B0616D" w:rsidRPr="007D0A59" w:rsidRDefault="00B0616D" w:rsidP="00F51114">
      <w:pPr>
        <w:widowControl w:val="0"/>
        <w:spacing w:after="0" w:line="240" w:lineRule="auto"/>
        <w:jc w:val="both"/>
        <w:rPr>
          <w:rFonts w:ascii="Arial" w:hAnsi="Arial" w:cs="Arial"/>
        </w:rPr>
      </w:pPr>
    </w:p>
    <w:p w14:paraId="6168245A" w14:textId="77777777" w:rsidR="006F46BC" w:rsidRPr="007D0A59" w:rsidRDefault="006F46BC" w:rsidP="00F51114">
      <w:pPr>
        <w:pStyle w:val="Nivel2"/>
        <w:widowControl w:val="0"/>
        <w:tabs>
          <w:tab w:val="left" w:pos="709"/>
          <w:tab w:val="left" w:pos="1134"/>
          <w:tab w:val="left" w:pos="8647"/>
        </w:tabs>
        <w:spacing w:before="0" w:after="0" w:line="240" w:lineRule="auto"/>
        <w:ind w:left="0" w:firstLine="0"/>
        <w:rPr>
          <w:rFonts w:eastAsiaTheme="minorEastAsia"/>
          <w:color w:val="auto"/>
        </w:rPr>
      </w:pPr>
    </w:p>
    <w:p w14:paraId="73476FED" w14:textId="684604B9" w:rsidR="006F46BC" w:rsidRPr="007D0A59" w:rsidRDefault="00384F88" w:rsidP="00F51114">
      <w:pPr>
        <w:widowControl w:val="0"/>
        <w:tabs>
          <w:tab w:val="left" w:pos="709"/>
          <w:tab w:val="left" w:pos="1134"/>
          <w:tab w:val="left" w:pos="8647"/>
        </w:tabs>
        <w:spacing w:after="0" w:line="240" w:lineRule="auto"/>
        <w:jc w:val="both"/>
        <w:rPr>
          <w:rFonts w:ascii="Arial" w:eastAsia="MS Mincho" w:hAnsi="Arial" w:cs="Arial"/>
        </w:rPr>
      </w:pPr>
      <w:r w:rsidRPr="007D0A59">
        <w:rPr>
          <w:rFonts w:ascii="Arial" w:eastAsia="MS Mincho" w:hAnsi="Arial" w:cs="Arial"/>
        </w:rPr>
        <w:t>Nova Andradina</w:t>
      </w:r>
      <w:r w:rsidR="005D4DE9" w:rsidRPr="007D0A59">
        <w:rPr>
          <w:rFonts w:ascii="Arial" w:eastAsia="MS Mincho" w:hAnsi="Arial" w:cs="Arial"/>
        </w:rPr>
        <w:t xml:space="preserve"> – MS, </w:t>
      </w:r>
      <w:r w:rsidR="006D139C">
        <w:rPr>
          <w:rFonts w:ascii="Arial" w:eastAsia="MS Mincho" w:hAnsi="Arial" w:cs="Arial"/>
        </w:rPr>
        <w:t>30 de setembro</w:t>
      </w:r>
      <w:r w:rsidR="007535DE" w:rsidRPr="007D0A59">
        <w:rPr>
          <w:rFonts w:ascii="Arial" w:eastAsia="MS Mincho" w:hAnsi="Arial" w:cs="Arial"/>
        </w:rPr>
        <w:t xml:space="preserve"> </w:t>
      </w:r>
      <w:r w:rsidR="005D4DE9" w:rsidRPr="007D0A59">
        <w:rPr>
          <w:rFonts w:ascii="Arial" w:eastAsia="MS Mincho" w:hAnsi="Arial" w:cs="Arial"/>
        </w:rPr>
        <w:t>de 2023.</w:t>
      </w:r>
    </w:p>
    <w:p w14:paraId="4767336F" w14:textId="77777777" w:rsidR="005D4DE9" w:rsidRPr="007D0A59" w:rsidRDefault="005D4DE9" w:rsidP="00F51114">
      <w:pPr>
        <w:widowControl w:val="0"/>
        <w:tabs>
          <w:tab w:val="left" w:pos="709"/>
          <w:tab w:val="left" w:pos="1134"/>
          <w:tab w:val="left" w:pos="8647"/>
        </w:tabs>
        <w:spacing w:after="0" w:line="240" w:lineRule="auto"/>
        <w:jc w:val="both"/>
        <w:rPr>
          <w:rFonts w:ascii="Arial" w:eastAsia="MS Mincho" w:hAnsi="Arial" w:cs="Arial"/>
        </w:rPr>
      </w:pPr>
    </w:p>
    <w:p w14:paraId="778C3388" w14:textId="77777777" w:rsidR="001F2C2E" w:rsidRPr="007D0A59" w:rsidRDefault="001F2C2E" w:rsidP="00F51114">
      <w:pPr>
        <w:widowControl w:val="0"/>
        <w:tabs>
          <w:tab w:val="left" w:pos="709"/>
          <w:tab w:val="left" w:pos="1134"/>
          <w:tab w:val="left" w:pos="8647"/>
        </w:tabs>
        <w:spacing w:after="0" w:line="240" w:lineRule="auto"/>
        <w:jc w:val="both"/>
        <w:rPr>
          <w:rFonts w:ascii="Arial" w:eastAsia="MS Mincho" w:hAnsi="Arial" w:cs="Arial"/>
        </w:rPr>
      </w:pPr>
    </w:p>
    <w:p w14:paraId="2DAC9D39" w14:textId="77777777" w:rsidR="00593DA6" w:rsidRPr="007D0A59" w:rsidRDefault="00593DA6" w:rsidP="00F51114">
      <w:pPr>
        <w:widowControl w:val="0"/>
        <w:tabs>
          <w:tab w:val="left" w:pos="709"/>
          <w:tab w:val="left" w:pos="1134"/>
          <w:tab w:val="left" w:pos="8647"/>
        </w:tabs>
        <w:spacing w:after="0" w:line="240" w:lineRule="auto"/>
        <w:jc w:val="both"/>
        <w:rPr>
          <w:rFonts w:ascii="Arial" w:eastAsia="MS Mincho" w:hAnsi="Arial" w:cs="Arial"/>
        </w:rPr>
      </w:pPr>
    </w:p>
    <w:bookmarkEnd w:id="16"/>
    <w:p w14:paraId="2A95EF95" w14:textId="77777777" w:rsidR="00384F88" w:rsidRPr="007D0A59" w:rsidRDefault="00384F88" w:rsidP="00F51114">
      <w:pPr>
        <w:spacing w:after="0" w:line="240" w:lineRule="auto"/>
        <w:jc w:val="both"/>
        <w:rPr>
          <w:rFonts w:ascii="Arial" w:eastAsia="Calibri" w:hAnsi="Arial" w:cs="Arial"/>
          <w:b/>
          <w:bCs/>
          <w:color w:val="000000"/>
        </w:rPr>
      </w:pPr>
      <w:r w:rsidRPr="007D0A59">
        <w:rPr>
          <w:rFonts w:ascii="Arial" w:eastAsia="Calibri" w:hAnsi="Arial" w:cs="Arial"/>
          <w:b/>
          <w:bCs/>
          <w:color w:val="000000"/>
        </w:rPr>
        <w:t>LEANDRO FERREIRA LUIZ FEDOSSI</w:t>
      </w:r>
    </w:p>
    <w:p w14:paraId="5514E0F9" w14:textId="77777777" w:rsidR="00384F88" w:rsidRPr="007D0A59" w:rsidRDefault="00384F88" w:rsidP="00F51114">
      <w:pPr>
        <w:spacing w:after="0" w:line="240" w:lineRule="auto"/>
        <w:jc w:val="both"/>
        <w:rPr>
          <w:rFonts w:ascii="Arial" w:eastAsia="Calibri" w:hAnsi="Arial" w:cs="Arial"/>
          <w:color w:val="000000"/>
        </w:rPr>
      </w:pPr>
      <w:r w:rsidRPr="007D0A59">
        <w:rPr>
          <w:rFonts w:ascii="Arial" w:eastAsia="Calibri" w:hAnsi="Arial" w:cs="Arial"/>
          <w:color w:val="000000"/>
        </w:rPr>
        <w:t>Presidente da Câmara Municipal</w:t>
      </w:r>
    </w:p>
    <w:p w14:paraId="2CC775C5" w14:textId="77777777" w:rsidR="00593DA6" w:rsidRPr="007D0A59" w:rsidRDefault="00593DA6" w:rsidP="00F51114">
      <w:pPr>
        <w:widowControl w:val="0"/>
        <w:tabs>
          <w:tab w:val="left" w:pos="1134"/>
          <w:tab w:val="left" w:pos="8647"/>
        </w:tabs>
        <w:spacing w:after="0" w:line="240" w:lineRule="auto"/>
        <w:jc w:val="both"/>
        <w:rPr>
          <w:rFonts w:ascii="Arial" w:eastAsia="MS Mincho" w:hAnsi="Arial" w:cs="Arial"/>
        </w:rPr>
      </w:pPr>
    </w:p>
    <w:p w14:paraId="664C8ACB" w14:textId="77777777" w:rsidR="00D1019D" w:rsidRDefault="00D1019D" w:rsidP="00F51114">
      <w:pPr>
        <w:widowControl w:val="0"/>
        <w:tabs>
          <w:tab w:val="left" w:pos="1134"/>
          <w:tab w:val="left" w:pos="8647"/>
        </w:tabs>
        <w:spacing w:after="0" w:line="240" w:lineRule="auto"/>
        <w:jc w:val="both"/>
        <w:rPr>
          <w:rFonts w:ascii="Arial" w:eastAsia="MS Mincho" w:hAnsi="Arial" w:cs="Arial"/>
        </w:rPr>
      </w:pPr>
    </w:p>
    <w:p w14:paraId="0DE3C27F" w14:textId="77777777" w:rsidR="006D139C" w:rsidRPr="007D0A59" w:rsidRDefault="006D139C" w:rsidP="00F51114">
      <w:pPr>
        <w:widowControl w:val="0"/>
        <w:tabs>
          <w:tab w:val="left" w:pos="1134"/>
          <w:tab w:val="left" w:pos="8647"/>
        </w:tabs>
        <w:spacing w:after="0" w:line="240" w:lineRule="auto"/>
        <w:jc w:val="both"/>
        <w:rPr>
          <w:rFonts w:ascii="Arial" w:eastAsia="MS Mincho" w:hAnsi="Arial" w:cs="Arial"/>
        </w:rPr>
      </w:pPr>
    </w:p>
    <w:p w14:paraId="3BB89428" w14:textId="77777777" w:rsidR="00593DA6" w:rsidRPr="007D0A59" w:rsidRDefault="00593DA6" w:rsidP="00F51114">
      <w:pPr>
        <w:widowControl w:val="0"/>
        <w:tabs>
          <w:tab w:val="left" w:pos="1134"/>
          <w:tab w:val="left" w:pos="8647"/>
        </w:tabs>
        <w:spacing w:after="0" w:line="240" w:lineRule="auto"/>
        <w:jc w:val="both"/>
        <w:rPr>
          <w:rFonts w:ascii="Arial" w:eastAsia="MS Mincho" w:hAnsi="Arial" w:cs="Arial"/>
        </w:rPr>
      </w:pPr>
    </w:p>
    <w:p w14:paraId="0F454E91" w14:textId="132FD542" w:rsidR="00384F88" w:rsidRPr="007D0A59" w:rsidRDefault="00384F88" w:rsidP="00F51114">
      <w:pPr>
        <w:spacing w:after="0" w:line="240" w:lineRule="auto"/>
        <w:jc w:val="both"/>
        <w:rPr>
          <w:rFonts w:ascii="Arial" w:hAnsi="Arial" w:cs="Arial"/>
          <w:b/>
        </w:rPr>
      </w:pPr>
      <w:r w:rsidRPr="007D0A59">
        <w:rPr>
          <w:rFonts w:ascii="Arial" w:hAnsi="Arial" w:cs="Arial"/>
          <w:b/>
        </w:rPr>
        <w:t>KATIA DE MATOS INÁCIO DESTEFANI</w:t>
      </w:r>
    </w:p>
    <w:p w14:paraId="70E3BF6E" w14:textId="77777777" w:rsidR="00384F88" w:rsidRPr="007D0A59" w:rsidRDefault="00384F88" w:rsidP="00F51114">
      <w:pPr>
        <w:spacing w:after="0" w:line="240" w:lineRule="auto"/>
        <w:jc w:val="both"/>
        <w:rPr>
          <w:rFonts w:ascii="Arial" w:hAnsi="Arial" w:cs="Arial"/>
        </w:rPr>
      </w:pPr>
      <w:r w:rsidRPr="007D0A59">
        <w:rPr>
          <w:rFonts w:ascii="Arial" w:hAnsi="Arial" w:cs="Arial"/>
        </w:rPr>
        <w:t>Pregoeira</w:t>
      </w:r>
    </w:p>
    <w:p w14:paraId="401BB418" w14:textId="75A934B6" w:rsidR="001F2C2E" w:rsidRPr="007D0A59" w:rsidRDefault="00662173" w:rsidP="006D139C">
      <w:pPr>
        <w:spacing w:after="0" w:line="240" w:lineRule="auto"/>
        <w:rPr>
          <w:rFonts w:ascii="Arial" w:hAnsi="Arial" w:cs="Arial"/>
        </w:rPr>
      </w:pPr>
      <w:r w:rsidRPr="007D0A59">
        <w:rPr>
          <w:rFonts w:ascii="Arial" w:hAnsi="Arial" w:cs="Arial"/>
        </w:rPr>
        <w:br w:type="page"/>
      </w:r>
    </w:p>
    <w:p w14:paraId="7842AD6F" w14:textId="3D2D82B2" w:rsidR="00D1019D" w:rsidRPr="007D0A59" w:rsidRDefault="00D1019D" w:rsidP="00F51114">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bookmarkStart w:id="23" w:name="_Hlk82471863"/>
      <w:r w:rsidRPr="007D0A59">
        <w:rPr>
          <w:rFonts w:ascii="Arial" w:hAnsi="Arial" w:cs="Arial"/>
          <w:b/>
        </w:rPr>
        <w:lastRenderedPageBreak/>
        <w:t>ANEXO I</w:t>
      </w:r>
    </w:p>
    <w:p w14:paraId="1B683025" w14:textId="3AFB2BA3" w:rsidR="00D1019D" w:rsidRPr="007D0A59" w:rsidRDefault="00D1019D" w:rsidP="00F51114">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r w:rsidRPr="007D0A59">
        <w:rPr>
          <w:rFonts w:ascii="Arial" w:hAnsi="Arial" w:cs="Arial"/>
          <w:b/>
        </w:rPr>
        <w:t>TERMO DE REFERÊNCIA</w:t>
      </w:r>
    </w:p>
    <w:p w14:paraId="5D9564A8" w14:textId="77777777" w:rsidR="007535DE" w:rsidRPr="007D0A59" w:rsidRDefault="007535DE" w:rsidP="007535DE">
      <w:pPr>
        <w:pStyle w:val="Cabealho"/>
        <w:tabs>
          <w:tab w:val="left" w:pos="709"/>
          <w:tab w:val="left" w:pos="851"/>
        </w:tabs>
        <w:rPr>
          <w:rFonts w:ascii="Arial" w:hAnsi="Arial" w:cs="Arial"/>
          <w:b/>
          <w:sz w:val="24"/>
          <w:szCs w:val="24"/>
        </w:rPr>
      </w:pPr>
    </w:p>
    <w:p w14:paraId="4743741F" w14:textId="7F059582" w:rsidR="007535DE" w:rsidRPr="007D0A59" w:rsidRDefault="007535DE" w:rsidP="007535DE">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rPr>
          <w:rFonts w:ascii="Arial" w:hAnsi="Arial" w:cs="Arial"/>
          <w:b w:val="0"/>
          <w:sz w:val="24"/>
          <w:szCs w:val="24"/>
        </w:rPr>
      </w:pPr>
      <w:r w:rsidRPr="007D0A59">
        <w:rPr>
          <w:rFonts w:ascii="Arial" w:hAnsi="Arial" w:cs="Arial"/>
          <w:sz w:val="24"/>
          <w:szCs w:val="24"/>
        </w:rPr>
        <w:t xml:space="preserve">1 CONDIÇÕES GERAIS DA CONTRATAÇÃO: </w:t>
      </w:r>
      <w:r w:rsidRPr="007D0A59">
        <w:rPr>
          <w:rFonts w:ascii="Arial" w:hAnsi="Arial" w:cs="Arial"/>
          <w:b w:val="0"/>
          <w:sz w:val="24"/>
          <w:szCs w:val="24"/>
        </w:rPr>
        <w:t>(Definição do objeto, incluídos sua natureza, os quantitativos, o prazo do contrato e, se for o caso, a possibilidade de sua prorrogação)</w:t>
      </w:r>
    </w:p>
    <w:p w14:paraId="01CAA31B" w14:textId="77777777" w:rsidR="007535DE" w:rsidRPr="007D0A59" w:rsidRDefault="007535DE" w:rsidP="007535DE">
      <w:pPr>
        <w:pStyle w:val="Nivel2"/>
        <w:tabs>
          <w:tab w:val="left" w:pos="709"/>
          <w:tab w:val="left" w:pos="851"/>
        </w:tabs>
        <w:spacing w:before="0" w:after="0" w:line="240" w:lineRule="auto"/>
        <w:ind w:left="0" w:firstLine="0"/>
        <w:rPr>
          <w:b/>
          <w:bCs/>
          <w:sz w:val="24"/>
          <w:szCs w:val="24"/>
        </w:rPr>
      </w:pPr>
    </w:p>
    <w:p w14:paraId="55DFEE1E" w14:textId="77777777" w:rsidR="007535DE" w:rsidRPr="007D0A59" w:rsidRDefault="007535DE" w:rsidP="007535DE">
      <w:pPr>
        <w:pStyle w:val="PADRO"/>
        <w:keepNext w:val="0"/>
        <w:widowControl/>
        <w:shd w:val="clear" w:color="auto" w:fill="auto"/>
        <w:tabs>
          <w:tab w:val="left" w:pos="709"/>
          <w:tab w:val="left" w:pos="851"/>
        </w:tabs>
        <w:spacing w:before="0" w:after="0" w:line="240" w:lineRule="auto"/>
        <w:ind w:firstLine="0"/>
        <w:rPr>
          <w:rFonts w:ascii="Arial" w:hAnsi="Arial" w:cs="Arial"/>
          <w:sz w:val="24"/>
        </w:rPr>
      </w:pPr>
      <w:r w:rsidRPr="007D0A59">
        <w:rPr>
          <w:rFonts w:ascii="Arial" w:hAnsi="Arial" w:cs="Arial"/>
          <w:sz w:val="24"/>
        </w:rPr>
        <w:t>1.1. O objeto da presente licitação é a escolha da proposta mais vantajosa para a contratação de empresa especializada no fornecimento de combustíveis (gasolina comum), para suprir as necessidades do veículo oficial da Câmara Municipal de Nova Andradina/MS, conforme condições, quantidades e exigências estabelecidas no presente Termo de Referência, Edital e seus anexos.</w:t>
      </w:r>
    </w:p>
    <w:p w14:paraId="0ABECE4B" w14:textId="77777777" w:rsidR="007535DE" w:rsidRPr="007D0A59" w:rsidRDefault="007535DE" w:rsidP="007535DE">
      <w:pPr>
        <w:tabs>
          <w:tab w:val="left" w:pos="709"/>
          <w:tab w:val="left" w:pos="851"/>
        </w:tabs>
        <w:spacing w:after="0" w:line="240" w:lineRule="auto"/>
        <w:jc w:val="both"/>
        <w:rPr>
          <w:rFonts w:ascii="Arial" w:hAnsi="Arial" w:cs="Arial"/>
          <w:sz w:val="24"/>
          <w:szCs w:val="24"/>
        </w:rPr>
      </w:pPr>
    </w:p>
    <w:tbl>
      <w:tblPr>
        <w:tblStyle w:val="Tabelacomgrade"/>
        <w:tblW w:w="9493" w:type="dxa"/>
        <w:tblLook w:val="04A0" w:firstRow="1" w:lastRow="0" w:firstColumn="1" w:lastColumn="0" w:noHBand="0" w:noVBand="1"/>
      </w:tblPr>
      <w:tblGrid>
        <w:gridCol w:w="1368"/>
        <w:gridCol w:w="4005"/>
        <w:gridCol w:w="1164"/>
        <w:gridCol w:w="1266"/>
        <w:gridCol w:w="1690"/>
      </w:tblGrid>
      <w:tr w:rsidR="009B5B63" w:rsidRPr="007D0A59" w14:paraId="1CF250F4" w14:textId="77777777" w:rsidTr="00AB23F8">
        <w:trPr>
          <w:trHeight w:val="166"/>
        </w:trPr>
        <w:tc>
          <w:tcPr>
            <w:tcW w:w="1315" w:type="dxa"/>
          </w:tcPr>
          <w:p w14:paraId="50E89EAA" w14:textId="77777777" w:rsidR="009B5B63" w:rsidRPr="007D0A59" w:rsidRDefault="009B5B63" w:rsidP="00AB23F8">
            <w:pPr>
              <w:widowControl w:val="0"/>
              <w:ind w:right="674"/>
              <w:jc w:val="center"/>
              <w:rPr>
                <w:rFonts w:ascii="Arial" w:hAnsi="Arial" w:cs="Arial"/>
                <w:b/>
                <w:sz w:val="20"/>
                <w:szCs w:val="20"/>
              </w:rPr>
            </w:pPr>
            <w:r w:rsidRPr="007D0A59">
              <w:rPr>
                <w:rFonts w:ascii="Arial" w:hAnsi="Arial" w:cs="Arial"/>
                <w:b/>
                <w:sz w:val="20"/>
                <w:szCs w:val="20"/>
              </w:rPr>
              <w:t>Nº ITEM</w:t>
            </w:r>
          </w:p>
        </w:tc>
        <w:tc>
          <w:tcPr>
            <w:tcW w:w="4034" w:type="dxa"/>
          </w:tcPr>
          <w:p w14:paraId="071BB8A0" w14:textId="77777777" w:rsidR="009B5B63" w:rsidRPr="007D0A59" w:rsidRDefault="009B5B63" w:rsidP="00AB23F8">
            <w:pPr>
              <w:widowControl w:val="0"/>
              <w:ind w:right="674"/>
              <w:jc w:val="center"/>
              <w:rPr>
                <w:rFonts w:ascii="Arial" w:hAnsi="Arial" w:cs="Arial"/>
                <w:b/>
                <w:sz w:val="20"/>
                <w:szCs w:val="20"/>
              </w:rPr>
            </w:pPr>
            <w:r w:rsidRPr="007D0A59">
              <w:rPr>
                <w:rFonts w:ascii="Arial" w:hAnsi="Arial" w:cs="Arial"/>
                <w:b/>
                <w:sz w:val="20"/>
                <w:szCs w:val="20"/>
              </w:rPr>
              <w:t>ESPECIFICAÇÃO</w:t>
            </w:r>
          </w:p>
        </w:tc>
        <w:tc>
          <w:tcPr>
            <w:tcW w:w="1167" w:type="dxa"/>
          </w:tcPr>
          <w:p w14:paraId="4D8695EF" w14:textId="77777777" w:rsidR="009B5B63" w:rsidRPr="007D0A59" w:rsidRDefault="009B5B63" w:rsidP="00AB23F8">
            <w:pPr>
              <w:widowControl w:val="0"/>
              <w:jc w:val="center"/>
              <w:rPr>
                <w:rFonts w:ascii="Arial" w:hAnsi="Arial" w:cs="Arial"/>
                <w:b/>
                <w:sz w:val="20"/>
                <w:szCs w:val="20"/>
              </w:rPr>
            </w:pPr>
            <w:proofErr w:type="gramStart"/>
            <w:r w:rsidRPr="007D0A59">
              <w:rPr>
                <w:rFonts w:ascii="Arial" w:hAnsi="Arial" w:cs="Arial"/>
                <w:b/>
                <w:sz w:val="20"/>
                <w:szCs w:val="20"/>
              </w:rPr>
              <w:t>Qt./</w:t>
            </w:r>
            <w:proofErr w:type="gramEnd"/>
            <w:r w:rsidRPr="007D0A59">
              <w:rPr>
                <w:rFonts w:ascii="Arial" w:hAnsi="Arial" w:cs="Arial"/>
                <w:b/>
                <w:sz w:val="20"/>
                <w:szCs w:val="20"/>
              </w:rPr>
              <w:t>Un. MEDIDA</w:t>
            </w:r>
          </w:p>
        </w:tc>
        <w:tc>
          <w:tcPr>
            <w:tcW w:w="2977" w:type="dxa"/>
            <w:gridSpan w:val="2"/>
          </w:tcPr>
          <w:p w14:paraId="3F32DA6D" w14:textId="77777777" w:rsidR="009B5B63" w:rsidRPr="007D0A59" w:rsidRDefault="009B5B63" w:rsidP="00AB23F8">
            <w:pPr>
              <w:widowControl w:val="0"/>
              <w:ind w:right="112"/>
              <w:jc w:val="center"/>
              <w:rPr>
                <w:rFonts w:ascii="Arial" w:hAnsi="Arial" w:cs="Arial"/>
                <w:b/>
                <w:sz w:val="20"/>
                <w:szCs w:val="20"/>
              </w:rPr>
            </w:pPr>
            <w:r w:rsidRPr="007D0A59">
              <w:rPr>
                <w:rFonts w:ascii="Arial" w:hAnsi="Arial" w:cs="Arial"/>
                <w:b/>
                <w:sz w:val="20"/>
                <w:szCs w:val="20"/>
              </w:rPr>
              <w:t>VALOR</w:t>
            </w:r>
          </w:p>
        </w:tc>
      </w:tr>
      <w:tr w:rsidR="009B5B63" w:rsidRPr="007D0A59" w14:paraId="08074A27" w14:textId="77777777" w:rsidTr="00AB23F8">
        <w:trPr>
          <w:trHeight w:val="235"/>
        </w:trPr>
        <w:tc>
          <w:tcPr>
            <w:tcW w:w="1315" w:type="dxa"/>
          </w:tcPr>
          <w:p w14:paraId="171873D0" w14:textId="77777777" w:rsidR="009B5B63" w:rsidRPr="007D0A59" w:rsidRDefault="009B5B63" w:rsidP="00AB23F8">
            <w:pPr>
              <w:widowControl w:val="0"/>
              <w:ind w:right="674"/>
              <w:jc w:val="center"/>
              <w:rPr>
                <w:rFonts w:ascii="Arial" w:hAnsi="Arial" w:cs="Arial"/>
                <w:b/>
                <w:sz w:val="20"/>
                <w:szCs w:val="20"/>
              </w:rPr>
            </w:pPr>
          </w:p>
        </w:tc>
        <w:tc>
          <w:tcPr>
            <w:tcW w:w="4034" w:type="dxa"/>
          </w:tcPr>
          <w:p w14:paraId="201FBDDE" w14:textId="77777777" w:rsidR="009B5B63" w:rsidRPr="007D0A59" w:rsidRDefault="009B5B63" w:rsidP="00AB23F8">
            <w:pPr>
              <w:widowControl w:val="0"/>
              <w:ind w:right="674"/>
              <w:jc w:val="center"/>
              <w:rPr>
                <w:rFonts w:ascii="Arial" w:hAnsi="Arial" w:cs="Arial"/>
                <w:b/>
                <w:sz w:val="20"/>
                <w:szCs w:val="20"/>
              </w:rPr>
            </w:pPr>
          </w:p>
        </w:tc>
        <w:tc>
          <w:tcPr>
            <w:tcW w:w="1167" w:type="dxa"/>
          </w:tcPr>
          <w:p w14:paraId="7CC3B62D" w14:textId="77777777" w:rsidR="009B5B63" w:rsidRPr="007D0A59" w:rsidRDefault="009B5B63" w:rsidP="00AB23F8">
            <w:pPr>
              <w:widowControl w:val="0"/>
              <w:ind w:right="674"/>
              <w:jc w:val="center"/>
              <w:rPr>
                <w:rFonts w:ascii="Arial" w:hAnsi="Arial" w:cs="Arial"/>
                <w:b/>
                <w:sz w:val="20"/>
                <w:szCs w:val="20"/>
              </w:rPr>
            </w:pPr>
          </w:p>
        </w:tc>
        <w:tc>
          <w:tcPr>
            <w:tcW w:w="1276" w:type="dxa"/>
          </w:tcPr>
          <w:p w14:paraId="7B30D5F4" w14:textId="77777777" w:rsidR="009B5B63" w:rsidRPr="007D0A59" w:rsidRDefault="009B5B63" w:rsidP="00AB23F8">
            <w:pPr>
              <w:widowControl w:val="0"/>
              <w:ind w:right="126"/>
              <w:jc w:val="center"/>
              <w:rPr>
                <w:rFonts w:ascii="Arial" w:hAnsi="Arial" w:cs="Arial"/>
                <w:b/>
                <w:sz w:val="20"/>
                <w:szCs w:val="20"/>
              </w:rPr>
            </w:pPr>
            <w:r w:rsidRPr="007D0A59">
              <w:rPr>
                <w:rFonts w:ascii="Arial" w:hAnsi="Arial" w:cs="Arial"/>
                <w:b/>
                <w:sz w:val="20"/>
                <w:szCs w:val="20"/>
              </w:rPr>
              <w:t>Unit</w:t>
            </w:r>
          </w:p>
        </w:tc>
        <w:tc>
          <w:tcPr>
            <w:tcW w:w="1701" w:type="dxa"/>
          </w:tcPr>
          <w:p w14:paraId="1B8CEA5A" w14:textId="77777777" w:rsidR="009B5B63" w:rsidRPr="007D0A59" w:rsidRDefault="009B5B63" w:rsidP="00AB23F8">
            <w:pPr>
              <w:widowControl w:val="0"/>
              <w:ind w:right="126"/>
              <w:jc w:val="center"/>
              <w:rPr>
                <w:rFonts w:ascii="Arial" w:hAnsi="Arial" w:cs="Arial"/>
                <w:b/>
                <w:sz w:val="20"/>
                <w:szCs w:val="20"/>
              </w:rPr>
            </w:pPr>
            <w:r w:rsidRPr="007D0A59">
              <w:rPr>
                <w:rFonts w:ascii="Arial" w:hAnsi="Arial" w:cs="Arial"/>
                <w:b/>
                <w:sz w:val="20"/>
                <w:szCs w:val="20"/>
              </w:rPr>
              <w:t>Total</w:t>
            </w:r>
          </w:p>
        </w:tc>
      </w:tr>
      <w:tr w:rsidR="009B5B63" w:rsidRPr="006D139C" w14:paraId="1FE583EF" w14:textId="77777777" w:rsidTr="00AB23F8">
        <w:tc>
          <w:tcPr>
            <w:tcW w:w="1315" w:type="dxa"/>
          </w:tcPr>
          <w:p w14:paraId="57F12EB2" w14:textId="77777777" w:rsidR="009B5B63" w:rsidRPr="006D139C" w:rsidRDefault="009B5B63" w:rsidP="007D0A59">
            <w:pPr>
              <w:pStyle w:val="PargrafodaLista"/>
              <w:ind w:left="0"/>
              <w:rPr>
                <w:rFonts w:ascii="Arial" w:hAnsi="Arial" w:cs="Arial"/>
                <w:bCs/>
                <w:sz w:val="20"/>
                <w:szCs w:val="20"/>
              </w:rPr>
            </w:pPr>
          </w:p>
          <w:p w14:paraId="5A9959CC" w14:textId="77777777" w:rsidR="009B5B63" w:rsidRPr="006D139C" w:rsidRDefault="009B5B63" w:rsidP="00AB23F8">
            <w:pPr>
              <w:pStyle w:val="PargrafodaLista"/>
              <w:ind w:left="0"/>
              <w:jc w:val="center"/>
              <w:rPr>
                <w:rFonts w:ascii="Arial" w:hAnsi="Arial" w:cs="Arial"/>
                <w:bCs/>
                <w:sz w:val="20"/>
                <w:szCs w:val="20"/>
              </w:rPr>
            </w:pPr>
          </w:p>
          <w:p w14:paraId="4816DFF8" w14:textId="77777777" w:rsidR="009B5B63" w:rsidRPr="006D139C" w:rsidRDefault="009B5B63" w:rsidP="00AB23F8">
            <w:pPr>
              <w:pStyle w:val="PargrafodaLista"/>
              <w:ind w:left="0"/>
              <w:jc w:val="center"/>
              <w:rPr>
                <w:rFonts w:ascii="Arial" w:hAnsi="Arial" w:cs="Arial"/>
                <w:bCs/>
                <w:sz w:val="20"/>
                <w:szCs w:val="20"/>
              </w:rPr>
            </w:pPr>
            <w:r w:rsidRPr="006D139C">
              <w:rPr>
                <w:rFonts w:ascii="Arial" w:hAnsi="Arial" w:cs="Arial"/>
                <w:bCs/>
                <w:sz w:val="20"/>
                <w:szCs w:val="20"/>
              </w:rPr>
              <w:t>1</w:t>
            </w:r>
          </w:p>
        </w:tc>
        <w:tc>
          <w:tcPr>
            <w:tcW w:w="4034" w:type="dxa"/>
          </w:tcPr>
          <w:p w14:paraId="6610073E" w14:textId="77777777" w:rsidR="009B5B63" w:rsidRPr="006D139C" w:rsidRDefault="009B5B63" w:rsidP="00AB23F8">
            <w:pPr>
              <w:pStyle w:val="PargrafodaLista"/>
              <w:ind w:left="0"/>
              <w:jc w:val="both"/>
              <w:rPr>
                <w:rFonts w:ascii="Arial" w:hAnsi="Arial" w:cs="Arial"/>
                <w:bCs/>
                <w:sz w:val="20"/>
                <w:szCs w:val="20"/>
              </w:rPr>
            </w:pPr>
            <w:r w:rsidRPr="006D139C">
              <w:rPr>
                <w:rFonts w:ascii="Arial" w:hAnsi="Arial" w:cs="Arial"/>
                <w:bCs/>
                <w:sz w:val="20"/>
                <w:szCs w:val="20"/>
              </w:rPr>
              <w:t>Gasolina (comum), em conformidade com as especificações determinadas pela Agência Nacional do Petróleo-ANP.</w:t>
            </w:r>
          </w:p>
          <w:p w14:paraId="309B0669" w14:textId="7BDFCC6B" w:rsidR="007D0A59" w:rsidRPr="006D139C" w:rsidRDefault="007D0A59" w:rsidP="00AB23F8">
            <w:pPr>
              <w:pStyle w:val="PargrafodaLista"/>
              <w:ind w:left="0"/>
              <w:jc w:val="both"/>
              <w:rPr>
                <w:rFonts w:ascii="Arial" w:hAnsi="Arial" w:cs="Arial"/>
                <w:bCs/>
                <w:sz w:val="20"/>
                <w:szCs w:val="20"/>
              </w:rPr>
            </w:pPr>
          </w:p>
        </w:tc>
        <w:tc>
          <w:tcPr>
            <w:tcW w:w="1167" w:type="dxa"/>
          </w:tcPr>
          <w:p w14:paraId="209F0FEC" w14:textId="77777777" w:rsidR="009B5B63" w:rsidRPr="006D139C" w:rsidRDefault="009B5B63" w:rsidP="009B5B63">
            <w:pPr>
              <w:pStyle w:val="PargrafodaLista"/>
              <w:ind w:left="0"/>
              <w:rPr>
                <w:rFonts w:ascii="Arial" w:hAnsi="Arial" w:cs="Arial"/>
                <w:b/>
                <w:sz w:val="20"/>
                <w:szCs w:val="20"/>
              </w:rPr>
            </w:pPr>
          </w:p>
          <w:p w14:paraId="1132A482" w14:textId="45BD49A4" w:rsidR="009B5B63" w:rsidRPr="006D139C" w:rsidRDefault="009B5B63" w:rsidP="00AB23F8">
            <w:pPr>
              <w:pStyle w:val="PargrafodaLista"/>
              <w:ind w:left="0"/>
              <w:jc w:val="center"/>
              <w:rPr>
                <w:rFonts w:ascii="Arial" w:hAnsi="Arial" w:cs="Arial"/>
                <w:bCs/>
                <w:sz w:val="20"/>
                <w:szCs w:val="20"/>
              </w:rPr>
            </w:pPr>
            <w:r w:rsidRPr="006D139C">
              <w:rPr>
                <w:rFonts w:ascii="Arial" w:hAnsi="Arial" w:cs="Arial"/>
                <w:bCs/>
                <w:sz w:val="20"/>
                <w:szCs w:val="20"/>
              </w:rPr>
              <w:t>3.000 litros</w:t>
            </w:r>
          </w:p>
        </w:tc>
        <w:tc>
          <w:tcPr>
            <w:tcW w:w="1276" w:type="dxa"/>
          </w:tcPr>
          <w:p w14:paraId="584E90E5" w14:textId="77777777" w:rsidR="009B5B63" w:rsidRPr="007D0A59" w:rsidRDefault="009B5B63" w:rsidP="009B5B63">
            <w:pPr>
              <w:pStyle w:val="PargrafodaLista"/>
              <w:ind w:left="0"/>
              <w:rPr>
                <w:rFonts w:ascii="Arial" w:hAnsi="Arial" w:cs="Arial"/>
                <w:b/>
                <w:sz w:val="20"/>
                <w:szCs w:val="20"/>
              </w:rPr>
            </w:pPr>
          </w:p>
          <w:p w14:paraId="5919878B" w14:textId="77777777" w:rsidR="009B5B63" w:rsidRPr="007D0A59" w:rsidRDefault="009B5B63" w:rsidP="00AB23F8">
            <w:pPr>
              <w:pStyle w:val="PargrafodaLista"/>
              <w:ind w:left="0"/>
              <w:jc w:val="center"/>
              <w:rPr>
                <w:rFonts w:ascii="Arial" w:hAnsi="Arial" w:cs="Arial"/>
                <w:b/>
                <w:sz w:val="20"/>
                <w:szCs w:val="20"/>
              </w:rPr>
            </w:pPr>
          </w:p>
          <w:p w14:paraId="4371BDFB" w14:textId="670ED1AA" w:rsidR="009B5B63" w:rsidRPr="007D0A59" w:rsidRDefault="009B5B63" w:rsidP="00AB23F8">
            <w:pPr>
              <w:pStyle w:val="PargrafodaLista"/>
              <w:ind w:left="0"/>
              <w:jc w:val="center"/>
              <w:rPr>
                <w:rFonts w:ascii="Arial" w:hAnsi="Arial" w:cs="Arial"/>
                <w:b/>
                <w:sz w:val="20"/>
                <w:szCs w:val="20"/>
              </w:rPr>
            </w:pPr>
            <w:r w:rsidRPr="007D0A59">
              <w:rPr>
                <w:rFonts w:ascii="Arial" w:hAnsi="Arial" w:cs="Arial"/>
                <w:b/>
                <w:sz w:val="20"/>
                <w:szCs w:val="20"/>
              </w:rPr>
              <w:t xml:space="preserve">R$ </w:t>
            </w:r>
            <w:r w:rsidR="006D139C">
              <w:rPr>
                <w:rFonts w:ascii="Arial" w:hAnsi="Arial" w:cs="Arial"/>
                <w:b/>
                <w:sz w:val="20"/>
                <w:szCs w:val="20"/>
              </w:rPr>
              <w:t>6,365</w:t>
            </w:r>
          </w:p>
        </w:tc>
        <w:tc>
          <w:tcPr>
            <w:tcW w:w="1701" w:type="dxa"/>
          </w:tcPr>
          <w:p w14:paraId="7D9221E4" w14:textId="77777777" w:rsidR="009B5B63" w:rsidRPr="007D0A59" w:rsidRDefault="009B5B63" w:rsidP="00AB23F8">
            <w:pPr>
              <w:pStyle w:val="PargrafodaLista"/>
              <w:ind w:left="0"/>
              <w:jc w:val="center"/>
              <w:rPr>
                <w:rFonts w:ascii="Arial" w:hAnsi="Arial" w:cs="Arial"/>
                <w:b/>
                <w:sz w:val="20"/>
                <w:szCs w:val="20"/>
              </w:rPr>
            </w:pPr>
          </w:p>
          <w:p w14:paraId="173E4FB7" w14:textId="77777777" w:rsidR="009B5B63" w:rsidRPr="007D0A59" w:rsidRDefault="009B5B63" w:rsidP="009B5B63">
            <w:pPr>
              <w:pStyle w:val="PargrafodaLista"/>
              <w:ind w:left="0"/>
              <w:rPr>
                <w:rFonts w:ascii="Arial" w:hAnsi="Arial" w:cs="Arial"/>
                <w:b/>
                <w:sz w:val="20"/>
                <w:szCs w:val="20"/>
              </w:rPr>
            </w:pPr>
          </w:p>
          <w:p w14:paraId="4C84DB7F" w14:textId="49B45137" w:rsidR="009B5B63" w:rsidRPr="007D0A59" w:rsidRDefault="009B5B63" w:rsidP="00AB23F8">
            <w:pPr>
              <w:pStyle w:val="PargrafodaLista"/>
              <w:ind w:left="0"/>
              <w:jc w:val="center"/>
              <w:rPr>
                <w:rFonts w:ascii="Arial" w:hAnsi="Arial" w:cs="Arial"/>
                <w:b/>
                <w:sz w:val="20"/>
                <w:szCs w:val="20"/>
              </w:rPr>
            </w:pPr>
            <w:r w:rsidRPr="007D0A59">
              <w:rPr>
                <w:rFonts w:ascii="Arial" w:hAnsi="Arial" w:cs="Arial"/>
                <w:b/>
                <w:sz w:val="20"/>
                <w:szCs w:val="20"/>
              </w:rPr>
              <w:t xml:space="preserve">R$ </w:t>
            </w:r>
            <w:r w:rsidR="006D139C" w:rsidRPr="006D139C">
              <w:rPr>
                <w:rFonts w:ascii="Arial" w:hAnsi="Arial" w:cs="Arial"/>
                <w:b/>
                <w:sz w:val="20"/>
                <w:szCs w:val="20"/>
              </w:rPr>
              <w:t>19.095</w:t>
            </w:r>
            <w:r w:rsidRPr="006D139C">
              <w:rPr>
                <w:rFonts w:ascii="Arial" w:hAnsi="Arial" w:cs="Arial"/>
                <w:b/>
                <w:sz w:val="20"/>
                <w:szCs w:val="20"/>
              </w:rPr>
              <w:t>,00</w:t>
            </w:r>
          </w:p>
        </w:tc>
      </w:tr>
      <w:tr w:rsidR="009B5B63" w:rsidRPr="006D139C" w14:paraId="144EF93C" w14:textId="77777777" w:rsidTr="00AB23F8">
        <w:tc>
          <w:tcPr>
            <w:tcW w:w="1315" w:type="dxa"/>
          </w:tcPr>
          <w:p w14:paraId="430337C6" w14:textId="77777777" w:rsidR="009B5B63" w:rsidRPr="007D0A59" w:rsidRDefault="009B5B63" w:rsidP="00AB23F8">
            <w:pPr>
              <w:pStyle w:val="PargrafodaLista"/>
              <w:ind w:left="0"/>
              <w:jc w:val="center"/>
              <w:rPr>
                <w:rFonts w:ascii="Arial" w:hAnsi="Arial" w:cs="Arial"/>
                <w:b/>
                <w:bCs/>
                <w:color w:val="000000"/>
                <w:sz w:val="20"/>
                <w:szCs w:val="20"/>
                <w:shd w:val="clear" w:color="auto" w:fill="FFFFFF"/>
              </w:rPr>
            </w:pPr>
            <w:r w:rsidRPr="007D0A59">
              <w:rPr>
                <w:rFonts w:ascii="Arial" w:hAnsi="Arial" w:cs="Arial"/>
                <w:b/>
                <w:bCs/>
                <w:color w:val="000000"/>
                <w:sz w:val="20"/>
                <w:szCs w:val="20"/>
                <w:shd w:val="clear" w:color="auto" w:fill="FFFFFF"/>
              </w:rPr>
              <w:t>TOTAL</w:t>
            </w:r>
          </w:p>
        </w:tc>
        <w:tc>
          <w:tcPr>
            <w:tcW w:w="4034" w:type="dxa"/>
          </w:tcPr>
          <w:p w14:paraId="6D7F7980" w14:textId="77777777" w:rsidR="009B5B63" w:rsidRPr="007D0A59" w:rsidRDefault="009B5B63" w:rsidP="00AB23F8">
            <w:pPr>
              <w:pStyle w:val="PargrafodaLista"/>
              <w:ind w:left="0"/>
              <w:jc w:val="both"/>
              <w:rPr>
                <w:rFonts w:ascii="Arial" w:hAnsi="Arial" w:cs="Arial"/>
                <w:b/>
                <w:sz w:val="20"/>
                <w:szCs w:val="20"/>
                <w:u w:val="single"/>
              </w:rPr>
            </w:pPr>
          </w:p>
        </w:tc>
        <w:tc>
          <w:tcPr>
            <w:tcW w:w="4144" w:type="dxa"/>
            <w:gridSpan w:val="3"/>
          </w:tcPr>
          <w:p w14:paraId="4E6503C8" w14:textId="02F3500B" w:rsidR="009B5B63" w:rsidRPr="007D0A59" w:rsidRDefault="009B5B63" w:rsidP="00AB23F8">
            <w:pPr>
              <w:pStyle w:val="PargrafodaLista"/>
              <w:ind w:left="0"/>
              <w:jc w:val="center"/>
              <w:rPr>
                <w:rFonts w:ascii="Arial" w:hAnsi="Arial" w:cs="Arial"/>
                <w:b/>
                <w:sz w:val="20"/>
                <w:szCs w:val="20"/>
              </w:rPr>
            </w:pPr>
            <w:r w:rsidRPr="007D0A59">
              <w:rPr>
                <w:rFonts w:ascii="Arial" w:hAnsi="Arial" w:cs="Arial"/>
                <w:b/>
                <w:sz w:val="20"/>
                <w:szCs w:val="20"/>
              </w:rPr>
              <w:t xml:space="preserve">R$ </w:t>
            </w:r>
            <w:r w:rsidR="006D139C" w:rsidRPr="006D139C">
              <w:rPr>
                <w:rFonts w:ascii="Arial" w:hAnsi="Arial" w:cs="Arial"/>
                <w:b/>
                <w:sz w:val="20"/>
                <w:szCs w:val="20"/>
              </w:rPr>
              <w:t>19.095</w:t>
            </w:r>
            <w:r w:rsidRPr="006D139C">
              <w:rPr>
                <w:rFonts w:ascii="Arial" w:hAnsi="Arial" w:cs="Arial"/>
                <w:b/>
                <w:sz w:val="20"/>
                <w:szCs w:val="20"/>
              </w:rPr>
              <w:t>,00</w:t>
            </w:r>
          </w:p>
        </w:tc>
      </w:tr>
    </w:tbl>
    <w:p w14:paraId="4D339A35" w14:textId="77777777" w:rsidR="009B5B63" w:rsidRPr="007D0A59" w:rsidRDefault="009B5B63" w:rsidP="007535DE">
      <w:pPr>
        <w:tabs>
          <w:tab w:val="left" w:pos="709"/>
          <w:tab w:val="left" w:pos="851"/>
        </w:tabs>
        <w:spacing w:after="0" w:line="240" w:lineRule="auto"/>
        <w:jc w:val="both"/>
        <w:rPr>
          <w:rFonts w:ascii="Arial" w:hAnsi="Arial" w:cs="Arial"/>
          <w:sz w:val="24"/>
          <w:szCs w:val="24"/>
        </w:rPr>
      </w:pPr>
    </w:p>
    <w:p w14:paraId="5AD6C06B" w14:textId="77777777" w:rsidR="007535DE" w:rsidRPr="007D0A59" w:rsidRDefault="007535DE" w:rsidP="007535DE">
      <w:pPr>
        <w:pStyle w:val="Nivel2"/>
        <w:tabs>
          <w:tab w:val="left" w:pos="709"/>
          <w:tab w:val="left" w:pos="851"/>
        </w:tabs>
        <w:spacing w:before="0" w:after="0" w:line="240" w:lineRule="auto"/>
        <w:ind w:left="0" w:firstLine="0"/>
        <w:rPr>
          <w:sz w:val="24"/>
          <w:szCs w:val="24"/>
        </w:rPr>
      </w:pPr>
    </w:p>
    <w:p w14:paraId="7BA0BEF4" w14:textId="152420AE" w:rsidR="007535DE" w:rsidRPr="007D0A59" w:rsidRDefault="007535DE" w:rsidP="007535DE">
      <w:pPr>
        <w:pStyle w:val="Nvel2-Red"/>
        <w:tabs>
          <w:tab w:val="left" w:pos="709"/>
          <w:tab w:val="left" w:pos="851"/>
        </w:tabs>
        <w:spacing w:before="0" w:after="0" w:line="240" w:lineRule="auto"/>
        <w:ind w:left="0" w:firstLine="0"/>
        <w:rPr>
          <w:i w:val="0"/>
          <w:color w:val="auto"/>
          <w:sz w:val="24"/>
          <w:szCs w:val="24"/>
        </w:rPr>
      </w:pPr>
      <w:r w:rsidRPr="007D0A59">
        <w:rPr>
          <w:i w:val="0"/>
          <w:color w:val="auto"/>
          <w:sz w:val="24"/>
          <w:szCs w:val="24"/>
        </w:rPr>
        <w:t>1.2. O prazo de vigência da contratação será de 12 (doze) meses contados a partir da assinatura do contrato, na forma do artigo 105 da Lei n° 14.133, de 2021.</w:t>
      </w:r>
    </w:p>
    <w:p w14:paraId="60CAA108" w14:textId="77777777" w:rsidR="007535DE" w:rsidRPr="007D0A59" w:rsidRDefault="007535DE" w:rsidP="007535DE">
      <w:pPr>
        <w:pStyle w:val="ou"/>
        <w:tabs>
          <w:tab w:val="left" w:pos="709"/>
          <w:tab w:val="left" w:pos="851"/>
        </w:tabs>
        <w:spacing w:before="0" w:after="0" w:line="240" w:lineRule="auto"/>
        <w:rPr>
          <w:i w:val="0"/>
        </w:rPr>
      </w:pPr>
    </w:p>
    <w:p w14:paraId="58909CA0" w14:textId="77777777" w:rsidR="007535DE" w:rsidRPr="007D0A59" w:rsidRDefault="007535DE" w:rsidP="007535DE">
      <w:pPr>
        <w:pStyle w:val="Nivel2"/>
        <w:tabs>
          <w:tab w:val="left" w:pos="709"/>
          <w:tab w:val="left" w:pos="851"/>
        </w:tabs>
        <w:spacing w:before="0" w:after="0" w:line="240" w:lineRule="auto"/>
        <w:ind w:left="0" w:firstLine="0"/>
        <w:rPr>
          <w:sz w:val="24"/>
          <w:szCs w:val="24"/>
        </w:rPr>
      </w:pPr>
      <w:r w:rsidRPr="007D0A59">
        <w:rPr>
          <w:sz w:val="24"/>
          <w:szCs w:val="24"/>
        </w:rPr>
        <w:t>1.3. O contrato oferece maior detalhamento das regras que serão aplicadas em relação à vigência da contratação.</w:t>
      </w:r>
    </w:p>
    <w:p w14:paraId="3ED59578" w14:textId="77777777" w:rsidR="007535DE" w:rsidRPr="007D0A59" w:rsidRDefault="007535DE" w:rsidP="007535DE">
      <w:pPr>
        <w:pStyle w:val="Nivel2"/>
        <w:tabs>
          <w:tab w:val="left" w:pos="709"/>
          <w:tab w:val="left" w:pos="851"/>
        </w:tabs>
        <w:spacing w:before="0" w:after="0" w:line="240" w:lineRule="auto"/>
        <w:ind w:left="0" w:firstLine="0"/>
        <w:rPr>
          <w:sz w:val="24"/>
          <w:szCs w:val="24"/>
        </w:rPr>
      </w:pPr>
    </w:p>
    <w:p w14:paraId="22D3F34A" w14:textId="77777777" w:rsidR="007535DE" w:rsidRPr="007D0A59" w:rsidRDefault="007535DE" w:rsidP="007535D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b w:val="0"/>
          <w:sz w:val="24"/>
          <w:szCs w:val="24"/>
        </w:rPr>
      </w:pPr>
      <w:r w:rsidRPr="007D0A59">
        <w:rPr>
          <w:rFonts w:ascii="Arial" w:hAnsi="Arial" w:cs="Arial"/>
          <w:sz w:val="24"/>
          <w:szCs w:val="24"/>
        </w:rPr>
        <w:t xml:space="preserve">FUNDAMENTAÇÃO E DESCRIÇÃO DA NECESSIDADE DA CONTRATAÇÃO </w:t>
      </w:r>
      <w:r w:rsidRPr="007D0A59">
        <w:rPr>
          <w:rFonts w:ascii="Arial" w:hAnsi="Arial" w:cs="Arial"/>
          <w:b w:val="0"/>
          <w:sz w:val="24"/>
          <w:szCs w:val="24"/>
        </w:rPr>
        <w:t>(fundamentação da contratação, que consiste na referência aos estudos técnicos preliminares correspondentes ou, quando não for possível divulgar esses estudos, no extrato das partes que não contiverem informações sigilosas)</w:t>
      </w:r>
    </w:p>
    <w:p w14:paraId="3829176E" w14:textId="77777777" w:rsidR="007535DE" w:rsidRPr="007D0A59" w:rsidRDefault="007535DE" w:rsidP="007535DE">
      <w:pPr>
        <w:pStyle w:val="Nivel2"/>
        <w:tabs>
          <w:tab w:val="left" w:pos="709"/>
          <w:tab w:val="left" w:pos="851"/>
        </w:tabs>
        <w:spacing w:before="0" w:after="0" w:line="240" w:lineRule="auto"/>
        <w:ind w:left="0" w:firstLine="0"/>
        <w:rPr>
          <w:sz w:val="24"/>
          <w:szCs w:val="24"/>
        </w:rPr>
      </w:pPr>
    </w:p>
    <w:p w14:paraId="1B749D9F"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A Câmara Municipal preocupou-se em realizar um procedimento com a melhor relação custo-benefício mediante a estipulação de critérios de aferição da qualidade.</w:t>
      </w:r>
    </w:p>
    <w:p w14:paraId="63CF9B40" w14:textId="77777777" w:rsidR="007535DE" w:rsidRPr="007D0A59" w:rsidRDefault="007535DE" w:rsidP="007535DE">
      <w:pPr>
        <w:tabs>
          <w:tab w:val="left" w:pos="426"/>
        </w:tabs>
        <w:spacing w:after="0" w:line="240" w:lineRule="auto"/>
        <w:ind w:hanging="11"/>
        <w:jc w:val="both"/>
        <w:rPr>
          <w:rFonts w:ascii="Arial" w:hAnsi="Arial" w:cs="Arial"/>
          <w:sz w:val="24"/>
          <w:szCs w:val="24"/>
        </w:rPr>
      </w:pPr>
    </w:p>
    <w:p w14:paraId="2E83D2D3" w14:textId="77777777" w:rsidR="007535DE" w:rsidRPr="007D0A59" w:rsidRDefault="007535DE" w:rsidP="007535DE">
      <w:pPr>
        <w:pStyle w:val="PargrafodaLista"/>
        <w:numPr>
          <w:ilvl w:val="0"/>
          <w:numId w:val="46"/>
        </w:numPr>
        <w:tabs>
          <w:tab w:val="left" w:pos="426"/>
        </w:tabs>
        <w:spacing w:after="0" w:line="240" w:lineRule="auto"/>
        <w:ind w:left="0" w:hanging="11"/>
        <w:jc w:val="both"/>
        <w:rPr>
          <w:rStyle w:val="Hyperlink"/>
          <w:rFonts w:ascii="Arial" w:hAnsi="Arial" w:cs="Arial"/>
          <w:bCs/>
          <w:color w:val="auto"/>
          <w:sz w:val="24"/>
          <w:szCs w:val="24"/>
        </w:rPr>
      </w:pPr>
      <w:r w:rsidRPr="007D0A59">
        <w:rPr>
          <w:rFonts w:ascii="Arial" w:hAnsi="Arial" w:cs="Arial"/>
          <w:sz w:val="24"/>
          <w:szCs w:val="24"/>
        </w:rPr>
        <w:t xml:space="preserve">Trata-se aquisição que visa a contratação de empresa especializada no fornecimento de combustíveis (gasolina comum), para suprir as necessidades do veículo oficial da Câmara Municipal de Nova Andradina/MS, utilizados no desempenho de suas atividades e cumprimento de sua missão institucional, </w:t>
      </w:r>
      <w:r w:rsidRPr="007D0A59">
        <w:rPr>
          <w:rFonts w:ascii="Arial" w:hAnsi="Arial" w:cs="Arial"/>
          <w:bCs/>
          <w:sz w:val="24"/>
          <w:szCs w:val="24"/>
        </w:rPr>
        <w:t>com critério de julgamento</w:t>
      </w:r>
      <w:r w:rsidRPr="007D0A59">
        <w:rPr>
          <w:rFonts w:ascii="Arial" w:hAnsi="Arial" w:cs="Arial"/>
          <w:b/>
          <w:bCs/>
          <w:sz w:val="24"/>
          <w:szCs w:val="24"/>
        </w:rPr>
        <w:t xml:space="preserve"> </w:t>
      </w:r>
      <w:r w:rsidRPr="007D0A59">
        <w:rPr>
          <w:rFonts w:ascii="Arial" w:hAnsi="Arial" w:cs="Arial"/>
          <w:sz w:val="24"/>
          <w:szCs w:val="24"/>
        </w:rPr>
        <w:t>(menor preço por item)</w:t>
      </w:r>
      <w:r w:rsidRPr="007D0A59">
        <w:rPr>
          <w:rFonts w:ascii="Arial" w:hAnsi="Arial" w:cs="Arial"/>
          <w:b/>
          <w:bCs/>
          <w:sz w:val="24"/>
          <w:szCs w:val="24"/>
        </w:rPr>
        <w:t xml:space="preserve">, </w:t>
      </w:r>
      <w:r w:rsidRPr="007D0A59">
        <w:rPr>
          <w:rFonts w:ascii="Arial" w:hAnsi="Arial" w:cs="Arial"/>
          <w:sz w:val="24"/>
          <w:szCs w:val="24"/>
        </w:rPr>
        <w:t>na modalidade Pregão Presencial.</w:t>
      </w:r>
    </w:p>
    <w:p w14:paraId="123BA3B3" w14:textId="77777777" w:rsidR="007535DE" w:rsidRPr="007D0A59" w:rsidRDefault="007535DE" w:rsidP="007535DE">
      <w:pPr>
        <w:pStyle w:val="PADRO"/>
        <w:keepNext w:val="0"/>
        <w:widowControl/>
        <w:shd w:val="clear" w:color="auto" w:fill="auto"/>
        <w:tabs>
          <w:tab w:val="left" w:pos="426"/>
        </w:tabs>
        <w:spacing w:before="0" w:after="0" w:line="240" w:lineRule="auto"/>
        <w:ind w:hanging="11"/>
        <w:rPr>
          <w:rFonts w:ascii="Arial" w:hAnsi="Arial" w:cs="Arial"/>
          <w:sz w:val="24"/>
        </w:rPr>
      </w:pPr>
    </w:p>
    <w:p w14:paraId="1503C29A" w14:textId="77777777" w:rsidR="007535DE" w:rsidRPr="007D0A59" w:rsidRDefault="007535DE" w:rsidP="007535DE">
      <w:pPr>
        <w:pStyle w:val="PADRO"/>
        <w:keepNext w:val="0"/>
        <w:widowControl/>
        <w:numPr>
          <w:ilvl w:val="0"/>
          <w:numId w:val="46"/>
        </w:numPr>
        <w:shd w:val="clear" w:color="auto" w:fill="auto"/>
        <w:tabs>
          <w:tab w:val="left" w:pos="426"/>
        </w:tabs>
        <w:spacing w:before="0" w:after="0" w:line="240" w:lineRule="auto"/>
        <w:ind w:left="0" w:hanging="11"/>
        <w:textAlignment w:val="baseline"/>
        <w:rPr>
          <w:rFonts w:ascii="Arial" w:hAnsi="Arial" w:cs="Arial"/>
          <w:sz w:val="24"/>
        </w:rPr>
      </w:pPr>
      <w:r w:rsidRPr="007D0A59">
        <w:rPr>
          <w:rFonts w:ascii="Arial" w:hAnsi="Arial" w:cs="Arial"/>
          <w:sz w:val="24"/>
        </w:rPr>
        <w:t>O critério de julgamento adotado será o</w:t>
      </w:r>
      <w:r w:rsidRPr="007D0A59">
        <w:rPr>
          <w:rFonts w:ascii="Arial" w:hAnsi="Arial" w:cs="Arial"/>
          <w:iCs/>
          <w:sz w:val="24"/>
        </w:rPr>
        <w:t xml:space="preserve"> menor preço item,</w:t>
      </w:r>
      <w:r w:rsidRPr="007D0A59">
        <w:rPr>
          <w:rFonts w:ascii="Arial" w:hAnsi="Arial" w:cs="Arial"/>
          <w:sz w:val="24"/>
        </w:rPr>
        <w:t xml:space="preserve"> observadas as exigências contidas no Edital e seus Anexos quanto às especificações do objeto.</w:t>
      </w:r>
    </w:p>
    <w:p w14:paraId="4C4D46BE" w14:textId="77777777" w:rsidR="007535DE" w:rsidRPr="007D0A59" w:rsidRDefault="007535DE" w:rsidP="007535DE">
      <w:pPr>
        <w:pStyle w:val="PargrafodaLista"/>
        <w:spacing w:after="0" w:line="240" w:lineRule="auto"/>
        <w:rPr>
          <w:rFonts w:ascii="Arial" w:hAnsi="Arial" w:cs="Arial"/>
          <w:color w:val="000000" w:themeColor="text1"/>
          <w:sz w:val="24"/>
        </w:rPr>
      </w:pPr>
    </w:p>
    <w:p w14:paraId="4B9FB4B9" w14:textId="0A952DB0"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lastRenderedPageBreak/>
        <w:t xml:space="preserve">A aquisição se faz necessária para o abastecimento do veículo oficial, de modo a atender os deslocamentos dos servidores para cumprimento de atividades finalísticas e logísticas. </w:t>
      </w:r>
    </w:p>
    <w:p w14:paraId="48E504E8" w14:textId="77777777" w:rsidR="007535DE" w:rsidRPr="007D0A59" w:rsidRDefault="007535DE" w:rsidP="007535DE">
      <w:pPr>
        <w:tabs>
          <w:tab w:val="left" w:pos="426"/>
        </w:tabs>
        <w:spacing w:after="0" w:line="240" w:lineRule="auto"/>
        <w:ind w:hanging="11"/>
        <w:jc w:val="both"/>
        <w:rPr>
          <w:rFonts w:ascii="Arial" w:hAnsi="Arial" w:cs="Arial"/>
          <w:sz w:val="24"/>
          <w:szCs w:val="24"/>
        </w:rPr>
      </w:pPr>
    </w:p>
    <w:p w14:paraId="14FA211C"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 xml:space="preserve">A quantidade estimada baseia-se na distância do distrito Casa Verde e Nova Andradina e os atendimentos locais que ocorrem, ainda não possui média de consumo de anos anteriores tendo em vista que o veículo está sendo adquirido esse ano. </w:t>
      </w:r>
    </w:p>
    <w:p w14:paraId="5AD4E711" w14:textId="77777777" w:rsidR="007535DE" w:rsidRPr="007D0A59" w:rsidRDefault="007535DE" w:rsidP="007535DE">
      <w:pPr>
        <w:tabs>
          <w:tab w:val="left" w:pos="426"/>
        </w:tabs>
        <w:spacing w:after="0" w:line="240" w:lineRule="auto"/>
        <w:ind w:hanging="11"/>
        <w:jc w:val="both"/>
        <w:rPr>
          <w:rFonts w:ascii="Arial" w:hAnsi="Arial" w:cs="Arial"/>
          <w:sz w:val="24"/>
          <w:szCs w:val="24"/>
        </w:rPr>
      </w:pPr>
    </w:p>
    <w:p w14:paraId="34B16459"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Os serviços solicitados desde documento são essenciais e sua interrupção pode comprometer o andamento das atividades institucionais, afetando o funcionamento regular da unidade, tomando-se assim, imprescindível a contratação de empresa para o fornecimento do combustível.</w:t>
      </w:r>
    </w:p>
    <w:p w14:paraId="146376C3" w14:textId="77777777" w:rsidR="007535DE" w:rsidRPr="007D0A59" w:rsidRDefault="007535DE" w:rsidP="007535DE">
      <w:pPr>
        <w:pStyle w:val="PargrafodaLista"/>
        <w:tabs>
          <w:tab w:val="left" w:pos="426"/>
        </w:tabs>
        <w:spacing w:after="0" w:line="240" w:lineRule="auto"/>
        <w:ind w:left="0"/>
        <w:jc w:val="both"/>
        <w:rPr>
          <w:rFonts w:ascii="Arial" w:hAnsi="Arial" w:cs="Arial"/>
          <w:sz w:val="24"/>
          <w:szCs w:val="24"/>
        </w:rPr>
      </w:pPr>
    </w:p>
    <w:p w14:paraId="46CFD4CE" w14:textId="77777777" w:rsidR="007535DE" w:rsidRPr="007D0A59" w:rsidRDefault="007535DE" w:rsidP="007535DE">
      <w:pPr>
        <w:pStyle w:val="PargrafodaLista"/>
        <w:numPr>
          <w:ilvl w:val="0"/>
          <w:numId w:val="46"/>
        </w:numPr>
        <w:tabs>
          <w:tab w:val="left" w:pos="426"/>
        </w:tabs>
        <w:spacing w:after="0" w:line="240" w:lineRule="auto"/>
        <w:ind w:left="0" w:hanging="11"/>
        <w:jc w:val="both"/>
        <w:rPr>
          <w:rStyle w:val="Hyperlink"/>
          <w:rFonts w:ascii="Arial" w:hAnsi="Arial" w:cs="Arial"/>
          <w:b/>
          <w:bCs/>
          <w:color w:val="auto"/>
          <w:sz w:val="24"/>
          <w:szCs w:val="24"/>
        </w:rPr>
      </w:pPr>
      <w:r w:rsidRPr="007D0A59">
        <w:rPr>
          <w:rFonts w:ascii="Arial" w:hAnsi="Arial" w:cs="Arial"/>
          <w:sz w:val="24"/>
          <w:szCs w:val="24"/>
        </w:rPr>
        <w:t xml:space="preserve">O Pregão é definido pela Lei nº 14.133/2021, no seu inciso XLI do artigo 6º, como a </w:t>
      </w:r>
      <w:r w:rsidRPr="007D0A59">
        <w:rPr>
          <w:rFonts w:ascii="Arial" w:hAnsi="Arial" w:cs="Arial"/>
          <w:b/>
          <w:sz w:val="24"/>
          <w:szCs w:val="24"/>
        </w:rPr>
        <w:t>“modalidade de licitação obrigatória para aquisição de bens e serviços comuns, cujo critério de julgamento poderá ser o de menor preço ou o de maior desconto”.</w:t>
      </w:r>
    </w:p>
    <w:p w14:paraId="2E23C4FE" w14:textId="77777777" w:rsidR="007535DE" w:rsidRPr="007D0A59" w:rsidRDefault="007535DE" w:rsidP="007535DE">
      <w:pPr>
        <w:pStyle w:val="PargrafodaLista"/>
        <w:tabs>
          <w:tab w:val="left" w:pos="426"/>
        </w:tabs>
        <w:spacing w:after="0" w:line="240" w:lineRule="auto"/>
        <w:ind w:left="0"/>
        <w:jc w:val="both"/>
        <w:rPr>
          <w:rStyle w:val="Hyperlink"/>
          <w:rFonts w:ascii="Arial" w:hAnsi="Arial" w:cs="Arial"/>
          <w:bCs/>
          <w:color w:val="auto"/>
          <w:sz w:val="24"/>
          <w:szCs w:val="24"/>
        </w:rPr>
      </w:pPr>
    </w:p>
    <w:p w14:paraId="2D491C2A"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color w:val="212529"/>
          <w:sz w:val="24"/>
          <w:szCs w:val="24"/>
          <w:shd w:val="clear" w:color="auto" w:fill="FFFFFF"/>
        </w:rPr>
      </w:pPr>
      <w:r w:rsidRPr="007D0A59">
        <w:rPr>
          <w:rFonts w:ascii="Arial" w:hAnsi="Arial" w:cs="Arial"/>
          <w:b/>
          <w:color w:val="212529"/>
          <w:sz w:val="24"/>
          <w:szCs w:val="24"/>
          <w:u w:val="single"/>
          <w:shd w:val="clear" w:color="auto" w:fill="FFFFFF"/>
        </w:rPr>
        <w:t>Quanto à forma presencial em detrimento da Eletrônica</w:t>
      </w:r>
      <w:r w:rsidRPr="007D0A59">
        <w:rPr>
          <w:rFonts w:ascii="Arial" w:hAnsi="Arial" w:cs="Arial"/>
          <w:color w:val="212529"/>
          <w:sz w:val="24"/>
          <w:szCs w:val="24"/>
          <w:shd w:val="clear" w:color="auto" w:fill="FFFFFF"/>
        </w:rPr>
        <w:t xml:space="preserve"> a previsão nos artigos 21 e 17 da Lei Federal nº 14.133/2023 e </w:t>
      </w:r>
      <w:r w:rsidRPr="007D0A59">
        <w:rPr>
          <w:rFonts w:ascii="Arial" w:hAnsi="Arial" w:cs="Arial"/>
          <w:sz w:val="24"/>
          <w:szCs w:val="24"/>
        </w:rPr>
        <w:t>Resolução nº. 08, de 27 de março de 2023</w:t>
      </w:r>
      <w:r w:rsidRPr="007D0A59">
        <w:rPr>
          <w:rFonts w:ascii="Arial" w:hAnsi="Arial" w:cs="Arial"/>
          <w:color w:val="212529"/>
          <w:sz w:val="24"/>
          <w:szCs w:val="24"/>
          <w:shd w:val="clear" w:color="auto" w:fill="FFFFFF"/>
        </w:rPr>
        <w:t xml:space="preserve"> que deverão obedecer aos seguintes critérios:</w:t>
      </w:r>
    </w:p>
    <w:p w14:paraId="68CA5391" w14:textId="77777777" w:rsidR="007535DE" w:rsidRPr="007D0A59" w:rsidRDefault="007535DE" w:rsidP="007535DE">
      <w:pPr>
        <w:pStyle w:val="PargrafodaLista"/>
        <w:tabs>
          <w:tab w:val="left" w:pos="426"/>
        </w:tabs>
        <w:spacing w:after="0" w:line="240" w:lineRule="auto"/>
        <w:ind w:left="1134"/>
        <w:jc w:val="both"/>
        <w:rPr>
          <w:rFonts w:ascii="Arial" w:hAnsi="Arial" w:cs="Arial"/>
          <w:color w:val="212529"/>
          <w:sz w:val="24"/>
          <w:szCs w:val="24"/>
          <w:shd w:val="clear" w:color="auto" w:fill="FFFFFF"/>
        </w:rPr>
      </w:pPr>
      <w:r w:rsidRPr="007D0A59">
        <w:rPr>
          <w:rFonts w:ascii="Arial" w:hAnsi="Arial" w:cs="Arial"/>
          <w:color w:val="212529"/>
          <w:sz w:val="24"/>
          <w:szCs w:val="24"/>
          <w:shd w:val="clear" w:color="auto" w:fill="FFFFFF"/>
        </w:rPr>
        <w:t xml:space="preserve"> Art. 21. A Administração poderá convocar, com antecedência mínima de 8 (oito) dias úteis, audiência pública, </w:t>
      </w:r>
      <w:r w:rsidRPr="007D0A59">
        <w:rPr>
          <w:rFonts w:ascii="Arial" w:hAnsi="Arial" w:cs="Arial"/>
          <w:b/>
          <w:color w:val="212529"/>
          <w:sz w:val="24"/>
          <w:szCs w:val="24"/>
          <w:u w:val="single"/>
          <w:shd w:val="clear" w:color="auto" w:fill="FFFFFF"/>
        </w:rPr>
        <w:t>presencial</w:t>
      </w:r>
      <w:r w:rsidRPr="007D0A59">
        <w:rPr>
          <w:rFonts w:ascii="Arial" w:hAnsi="Arial" w:cs="Arial"/>
          <w:color w:val="212529"/>
          <w:sz w:val="24"/>
          <w:szCs w:val="24"/>
          <w:shd w:val="clear" w:color="auto" w:fill="FFFFFF"/>
        </w:rPr>
        <w:t xml:space="preserve"> ou a distância, na forma eletrônica, sobre licitação que pretenda realizar, com disponibilização prévia de informações pertinentes, inclusive de estudo técnico preliminar e elementos do edital de licitação, e com possibilidade de manifestação de todos os interessados.</w:t>
      </w:r>
    </w:p>
    <w:p w14:paraId="34F4D97D" w14:textId="77777777" w:rsidR="007535DE" w:rsidRPr="007D0A59" w:rsidRDefault="007535DE" w:rsidP="007535DE">
      <w:pPr>
        <w:pStyle w:val="PargrafodaLista"/>
        <w:tabs>
          <w:tab w:val="left" w:pos="426"/>
        </w:tabs>
        <w:spacing w:after="0" w:line="240" w:lineRule="auto"/>
        <w:ind w:left="0"/>
        <w:jc w:val="both"/>
        <w:rPr>
          <w:rFonts w:ascii="Arial" w:hAnsi="Arial" w:cs="Arial"/>
          <w:color w:val="212529"/>
          <w:sz w:val="24"/>
          <w:szCs w:val="24"/>
          <w:shd w:val="clear" w:color="auto" w:fill="FFFFFF"/>
        </w:rPr>
      </w:pPr>
    </w:p>
    <w:p w14:paraId="304854E5"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color w:val="212529"/>
          <w:sz w:val="24"/>
          <w:szCs w:val="24"/>
          <w:shd w:val="clear" w:color="auto" w:fill="FFFFFF"/>
        </w:rPr>
      </w:pPr>
      <w:r w:rsidRPr="007D0A59">
        <w:rPr>
          <w:rFonts w:ascii="Arial" w:hAnsi="Arial" w:cs="Arial"/>
          <w:color w:val="212529"/>
          <w:sz w:val="24"/>
          <w:szCs w:val="24"/>
          <w:shd w:val="clear" w:color="auto" w:fill="FFFFFF"/>
        </w:rPr>
        <w:t>A Lei</w:t>
      </w:r>
      <w:r w:rsidRPr="007D0A59">
        <w:rPr>
          <w:rFonts w:ascii="Arial" w:hAnsi="Arial" w:cs="Arial"/>
          <w:sz w:val="24"/>
          <w:szCs w:val="24"/>
        </w:rPr>
        <w:t xml:space="preserve"> nº 14.133/2021 em seu</w:t>
      </w:r>
      <w:r w:rsidRPr="007D0A59">
        <w:rPr>
          <w:rFonts w:ascii="Arial" w:hAnsi="Arial" w:cs="Arial"/>
          <w:color w:val="212529"/>
          <w:sz w:val="24"/>
          <w:szCs w:val="24"/>
          <w:shd w:val="clear" w:color="auto" w:fill="FFFFFF"/>
        </w:rPr>
        <w:t> artigo 17 § 2º prevê:</w:t>
      </w:r>
    </w:p>
    <w:p w14:paraId="61EDAFC7" w14:textId="77777777" w:rsidR="007535DE" w:rsidRPr="007D0A59" w:rsidRDefault="007535DE" w:rsidP="007535DE">
      <w:pPr>
        <w:pStyle w:val="PargrafodaLista"/>
        <w:tabs>
          <w:tab w:val="left" w:pos="426"/>
        </w:tabs>
        <w:spacing w:after="0" w:line="240" w:lineRule="auto"/>
        <w:ind w:left="1134"/>
        <w:jc w:val="both"/>
        <w:rPr>
          <w:rFonts w:ascii="Arial" w:hAnsi="Arial" w:cs="Arial"/>
          <w:color w:val="000000"/>
          <w:sz w:val="24"/>
          <w:szCs w:val="24"/>
        </w:rPr>
      </w:pPr>
      <w:r w:rsidRPr="007D0A59">
        <w:rPr>
          <w:rFonts w:ascii="Arial" w:hAnsi="Arial" w:cs="Arial"/>
          <w:color w:val="000000"/>
          <w:sz w:val="24"/>
          <w:szCs w:val="24"/>
        </w:rPr>
        <w:t>Art. 17. O processo de licitação observará as seguintes fases, em sequência:</w:t>
      </w:r>
    </w:p>
    <w:p w14:paraId="767D5648" w14:textId="77777777" w:rsidR="007535DE" w:rsidRPr="007D0A59" w:rsidRDefault="007535DE" w:rsidP="007535DE">
      <w:pPr>
        <w:pStyle w:val="PargrafodaLista"/>
        <w:tabs>
          <w:tab w:val="left" w:pos="426"/>
        </w:tabs>
        <w:spacing w:after="0" w:line="240" w:lineRule="auto"/>
        <w:ind w:left="1134"/>
        <w:jc w:val="both"/>
        <w:rPr>
          <w:rFonts w:ascii="Arial" w:hAnsi="Arial" w:cs="Arial"/>
          <w:color w:val="212529"/>
          <w:sz w:val="24"/>
          <w:szCs w:val="24"/>
          <w:shd w:val="clear" w:color="auto" w:fill="FFFFFF"/>
        </w:rPr>
      </w:pPr>
      <w:r w:rsidRPr="007D0A59">
        <w:rPr>
          <w:rFonts w:ascii="Arial" w:hAnsi="Arial" w:cs="Arial"/>
          <w:color w:val="212529"/>
          <w:sz w:val="24"/>
          <w:szCs w:val="24"/>
          <w:shd w:val="clear" w:color="auto" w:fill="FFFFFF"/>
        </w:rPr>
        <w:t>....</w:t>
      </w:r>
    </w:p>
    <w:p w14:paraId="41640510" w14:textId="77777777" w:rsidR="007535DE" w:rsidRPr="007D0A59" w:rsidRDefault="007535DE" w:rsidP="007535DE">
      <w:pPr>
        <w:pStyle w:val="PargrafodaLista"/>
        <w:tabs>
          <w:tab w:val="left" w:pos="426"/>
        </w:tabs>
        <w:spacing w:after="0" w:line="240" w:lineRule="auto"/>
        <w:ind w:left="1134"/>
        <w:jc w:val="both"/>
        <w:rPr>
          <w:rFonts w:ascii="Arial" w:hAnsi="Arial" w:cs="Arial"/>
          <w:color w:val="212529"/>
          <w:sz w:val="24"/>
          <w:szCs w:val="24"/>
          <w:shd w:val="clear" w:color="auto" w:fill="FFFFFF"/>
        </w:rPr>
      </w:pPr>
      <w:r w:rsidRPr="007D0A59">
        <w:rPr>
          <w:rFonts w:ascii="Arial" w:hAnsi="Arial" w:cs="Arial"/>
          <w:color w:val="212529"/>
          <w:sz w:val="24"/>
          <w:szCs w:val="24"/>
          <w:shd w:val="clear" w:color="auto" w:fill="FFFFFF"/>
        </w:rPr>
        <w:t xml:space="preserve">  § 2º As licitações serão realizadas preferencialmente sob a forma eletrônica, </w:t>
      </w:r>
      <w:r w:rsidRPr="007D0A59">
        <w:rPr>
          <w:rFonts w:ascii="Arial" w:hAnsi="Arial" w:cs="Arial"/>
          <w:b/>
          <w:color w:val="212529"/>
          <w:sz w:val="24"/>
          <w:szCs w:val="24"/>
          <w:shd w:val="clear" w:color="auto" w:fill="FFFFFF"/>
        </w:rPr>
        <w:t>admitida a utilização da forma presencial</w:t>
      </w:r>
      <w:r w:rsidRPr="007D0A59">
        <w:rPr>
          <w:rFonts w:ascii="Arial" w:hAnsi="Arial" w:cs="Arial"/>
          <w:color w:val="212529"/>
          <w:sz w:val="24"/>
          <w:szCs w:val="24"/>
          <w:shd w:val="clear" w:color="auto" w:fill="FFFFFF"/>
        </w:rPr>
        <w:t>, desde que motivada, devendo a sessão pública ser registrada em ata e gravada em áudio e vídeo.</w:t>
      </w:r>
    </w:p>
    <w:p w14:paraId="352308DC" w14:textId="77777777" w:rsidR="007535DE" w:rsidRPr="007D0A59" w:rsidRDefault="007535DE" w:rsidP="007535DE">
      <w:pPr>
        <w:pStyle w:val="PargrafodaLista"/>
        <w:tabs>
          <w:tab w:val="left" w:pos="426"/>
        </w:tabs>
        <w:spacing w:after="0" w:line="240" w:lineRule="auto"/>
        <w:ind w:left="1134"/>
        <w:jc w:val="both"/>
        <w:rPr>
          <w:rFonts w:ascii="Arial" w:hAnsi="Arial" w:cs="Arial"/>
          <w:color w:val="212529"/>
          <w:sz w:val="24"/>
          <w:szCs w:val="24"/>
          <w:shd w:val="clear" w:color="auto" w:fill="FFFFFF"/>
        </w:rPr>
      </w:pPr>
      <w:r w:rsidRPr="007D0A59">
        <w:rPr>
          <w:rFonts w:ascii="Arial" w:hAnsi="Arial" w:cs="Arial"/>
          <w:color w:val="212529"/>
          <w:sz w:val="24"/>
          <w:szCs w:val="24"/>
          <w:shd w:val="clear" w:color="auto" w:fill="FFFFFF"/>
        </w:rPr>
        <w:t> § 5º Na hipótese excepcional de licitação sob a forma presencial a que refere o § 2º deste artigo, a sessão pública de apresentação de propostas deverá ser gravada em áudio e vídeo, e a gravação será juntada aos autos do processo licitatório depois de seu encerramento.</w:t>
      </w:r>
    </w:p>
    <w:p w14:paraId="1C17B5CB" w14:textId="77777777" w:rsidR="007535DE" w:rsidRPr="007D0A59" w:rsidRDefault="007535DE" w:rsidP="007535DE">
      <w:pPr>
        <w:pStyle w:val="PargrafodaLista"/>
        <w:tabs>
          <w:tab w:val="left" w:pos="426"/>
        </w:tabs>
        <w:spacing w:after="0" w:line="240" w:lineRule="auto"/>
        <w:ind w:left="0"/>
        <w:jc w:val="both"/>
        <w:rPr>
          <w:rFonts w:ascii="Arial" w:hAnsi="Arial" w:cs="Arial"/>
          <w:color w:val="212529"/>
          <w:sz w:val="24"/>
          <w:szCs w:val="24"/>
          <w:shd w:val="clear" w:color="auto" w:fill="FFFFFF"/>
        </w:rPr>
      </w:pPr>
    </w:p>
    <w:p w14:paraId="54A5E65D"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 xml:space="preserve">Já a RESOLUÇÃO da Câmara Municipal nº. 08, de 27 de março de 2023. PREVÊ: </w:t>
      </w:r>
    </w:p>
    <w:p w14:paraId="7B8371C5" w14:textId="77777777" w:rsidR="007535DE" w:rsidRPr="007D0A59" w:rsidRDefault="007535DE" w:rsidP="007535DE">
      <w:pPr>
        <w:pStyle w:val="PargrafodaLista"/>
        <w:tabs>
          <w:tab w:val="left" w:pos="426"/>
        </w:tabs>
        <w:spacing w:after="0" w:line="240" w:lineRule="auto"/>
        <w:ind w:left="1134"/>
        <w:jc w:val="both"/>
        <w:rPr>
          <w:rFonts w:ascii="Arial" w:hAnsi="Arial" w:cs="Arial"/>
          <w:sz w:val="24"/>
          <w:szCs w:val="24"/>
        </w:rPr>
      </w:pPr>
      <w:r w:rsidRPr="007D0A59">
        <w:rPr>
          <w:rFonts w:ascii="Arial" w:hAnsi="Arial" w:cs="Arial"/>
          <w:sz w:val="24"/>
          <w:szCs w:val="24"/>
        </w:rPr>
        <w:t xml:space="preserve">Art. 2º. </w:t>
      </w:r>
      <w:r w:rsidRPr="007D0A59">
        <w:rPr>
          <w:rFonts w:ascii="Arial" w:hAnsi="Arial" w:cs="Arial"/>
          <w:sz w:val="24"/>
          <w:szCs w:val="24"/>
          <w:u w:val="single"/>
        </w:rPr>
        <w:t>Será admitida, excepcionalmente, mediante prévia justificativa da autoridade competente, a utilização da forma presencial nas licitações de que trata esta Resolução, desde que fique comprovada a inviabilidade técnica ou a desvantagem para a Administração na realização da forma eletrônica</w:t>
      </w:r>
      <w:r w:rsidRPr="007D0A59">
        <w:rPr>
          <w:rFonts w:ascii="Arial" w:hAnsi="Arial" w:cs="Arial"/>
          <w:sz w:val="24"/>
          <w:szCs w:val="24"/>
        </w:rPr>
        <w:t>, devendo-se observar o disposto nos §§ 2º e 5º do art. 17 da Lei nº 14.133, de 1º de abril de 2021.</w:t>
      </w:r>
    </w:p>
    <w:p w14:paraId="7CB099A9" w14:textId="77777777" w:rsidR="007535DE" w:rsidRPr="007D0A59" w:rsidRDefault="007535DE" w:rsidP="007535DE">
      <w:pPr>
        <w:pStyle w:val="PargrafodaLista"/>
        <w:tabs>
          <w:tab w:val="left" w:pos="426"/>
        </w:tabs>
        <w:spacing w:after="0" w:line="240" w:lineRule="auto"/>
        <w:ind w:left="0"/>
        <w:jc w:val="both"/>
        <w:rPr>
          <w:rFonts w:ascii="Arial" w:hAnsi="Arial" w:cs="Arial"/>
          <w:sz w:val="24"/>
          <w:szCs w:val="24"/>
        </w:rPr>
      </w:pPr>
    </w:p>
    <w:p w14:paraId="1E03D56B"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lang w:val="pt-PT"/>
        </w:rPr>
      </w:pPr>
      <w:r w:rsidRPr="007D0A59">
        <w:rPr>
          <w:rFonts w:ascii="Arial" w:hAnsi="Arial" w:cs="Arial"/>
          <w:sz w:val="24"/>
          <w:szCs w:val="24"/>
          <w:lang w:val="pt-PT"/>
        </w:rPr>
        <w:lastRenderedPageBreak/>
        <w:t>O pregão presencial é uma modalidade simples e muito inclusiva de licitação, que permite a entrada no certame de empresas locais que não estão habituadas a participar de outras maneiras. Isso impulsiona o crescimento da economia e incentiva o empreendedorismo, local e além de diminuir os gastos públicos por oferecer melhores preços.</w:t>
      </w:r>
    </w:p>
    <w:p w14:paraId="141F2870" w14:textId="77777777" w:rsidR="007535DE" w:rsidRPr="007D0A59" w:rsidRDefault="007535DE" w:rsidP="007535DE">
      <w:pPr>
        <w:pStyle w:val="PargrafodaLista"/>
        <w:tabs>
          <w:tab w:val="left" w:pos="426"/>
        </w:tabs>
        <w:spacing w:after="0" w:line="240" w:lineRule="auto"/>
        <w:ind w:left="0"/>
        <w:jc w:val="both"/>
        <w:rPr>
          <w:rFonts w:ascii="Arial" w:hAnsi="Arial" w:cs="Arial"/>
          <w:sz w:val="24"/>
          <w:szCs w:val="24"/>
          <w:lang w:val="pt-PT"/>
        </w:rPr>
      </w:pPr>
    </w:p>
    <w:p w14:paraId="0A5F1DDE"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lang w:val="pt-PT"/>
        </w:rPr>
        <w:t>O objeto licitado será o fornecimento de produtos que serão adquiridos apenas no Municipio, sendo assim justifica-se a invibiliadade de contratação com outros fornecedores de outros locais diversos da região; não existindo assim vantajosidade até mesmo na competição por meio eletrônico.</w:t>
      </w:r>
    </w:p>
    <w:p w14:paraId="7E098491" w14:textId="77777777" w:rsidR="007535DE" w:rsidRPr="007D0A59" w:rsidRDefault="007535DE" w:rsidP="007535DE">
      <w:pPr>
        <w:pStyle w:val="PargrafodaLista"/>
        <w:tabs>
          <w:tab w:val="left" w:pos="426"/>
        </w:tabs>
        <w:spacing w:after="0" w:line="240" w:lineRule="auto"/>
        <w:ind w:left="0"/>
        <w:jc w:val="both"/>
        <w:rPr>
          <w:rFonts w:ascii="Arial" w:hAnsi="Arial" w:cs="Arial"/>
          <w:sz w:val="24"/>
          <w:szCs w:val="24"/>
        </w:rPr>
      </w:pPr>
    </w:p>
    <w:p w14:paraId="4E2FB459"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lang w:val="pt-PT"/>
        </w:rPr>
      </w:pPr>
      <w:r w:rsidRPr="007D0A59">
        <w:rPr>
          <w:rFonts w:ascii="Arial" w:hAnsi="Arial" w:cs="Arial"/>
          <w:sz w:val="24"/>
          <w:szCs w:val="24"/>
          <w:lang w:val="pt-PT"/>
        </w:rPr>
        <w:t>No que diz respeito às desvantagens do pregão eletrônico, a falta de informação sobre as regras da modalidade para os fornecedores local também é uma das causas de desvantagem, uma vez que os fornecores locais tem muita diiculdades no uso dos sistemas, o que ocasionará licitações desertas.</w:t>
      </w:r>
    </w:p>
    <w:p w14:paraId="172695F9" w14:textId="77777777" w:rsidR="007535DE" w:rsidRPr="007D0A59" w:rsidRDefault="007535DE" w:rsidP="007535DE">
      <w:pPr>
        <w:pStyle w:val="PargrafodaLista"/>
        <w:tabs>
          <w:tab w:val="left" w:pos="426"/>
        </w:tabs>
        <w:spacing w:after="0" w:line="240" w:lineRule="auto"/>
        <w:ind w:left="0"/>
        <w:jc w:val="both"/>
        <w:rPr>
          <w:rFonts w:ascii="Arial" w:hAnsi="Arial" w:cs="Arial"/>
          <w:sz w:val="24"/>
          <w:szCs w:val="24"/>
          <w:lang w:val="pt-PT"/>
        </w:rPr>
      </w:pPr>
    </w:p>
    <w:p w14:paraId="3E542A8E"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i/>
          <w:color w:val="000000" w:themeColor="text1"/>
          <w:sz w:val="24"/>
          <w:szCs w:val="24"/>
        </w:rPr>
      </w:pPr>
      <w:r w:rsidRPr="007D0A59">
        <w:rPr>
          <w:rFonts w:ascii="Arial" w:hAnsi="Arial" w:cs="Arial"/>
          <w:color w:val="000000" w:themeColor="text1"/>
          <w:sz w:val="24"/>
          <w:szCs w:val="24"/>
        </w:rPr>
        <w:t xml:space="preserve">Ainda, </w:t>
      </w:r>
      <w:r w:rsidRPr="007D0A59">
        <w:rPr>
          <w:rFonts w:ascii="Arial" w:hAnsi="Arial" w:cs="Arial"/>
          <w:b/>
          <w:color w:val="000000" w:themeColor="text1"/>
          <w:sz w:val="24"/>
          <w:szCs w:val="24"/>
          <w:u w:val="single"/>
        </w:rPr>
        <w:t>todos os demais procedimentos de ampla publicidade e divulgação do certame, serão preservados</w:t>
      </w:r>
      <w:r w:rsidRPr="007D0A59">
        <w:rPr>
          <w:rFonts w:ascii="Arial" w:hAnsi="Arial" w:cs="Arial"/>
          <w:color w:val="000000" w:themeColor="text1"/>
          <w:sz w:val="24"/>
          <w:szCs w:val="24"/>
        </w:rPr>
        <w:t>. Assegurando a propagação do conhecimento e ciência da intenção da Administração Pública em realizar a contratação do objeto, proporcionando, consequentemente a participação de diversos licitantes, imprimindo, portanto, a ampla competitividade buscada em seara licitatória.</w:t>
      </w:r>
    </w:p>
    <w:p w14:paraId="3DF14CCC" w14:textId="77777777" w:rsidR="007535DE" w:rsidRPr="007D0A59" w:rsidRDefault="007535DE" w:rsidP="007535DE">
      <w:pPr>
        <w:pStyle w:val="PargrafodaLista"/>
        <w:tabs>
          <w:tab w:val="left" w:pos="426"/>
        </w:tabs>
        <w:spacing w:after="0" w:line="240" w:lineRule="auto"/>
        <w:ind w:left="0"/>
        <w:jc w:val="both"/>
        <w:rPr>
          <w:rFonts w:ascii="Arial" w:hAnsi="Arial" w:cs="Arial"/>
          <w:sz w:val="24"/>
          <w:szCs w:val="24"/>
        </w:rPr>
      </w:pPr>
    </w:p>
    <w:p w14:paraId="6D1C0553"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A opção pela modalidade presencial do pregão não produz alteração no resultado final do certame, pelo contrário, permite maior redução de preços em vista da interação do pregoeiro com os licitantes locais e ainda não será possível os abastecimentos em outros locais diversos a do Município de Nova Andradina (MS), em razão do consumo que tornará superior ao estimado.</w:t>
      </w:r>
    </w:p>
    <w:p w14:paraId="4C61B791" w14:textId="77777777" w:rsidR="007535DE" w:rsidRPr="007D0A59" w:rsidRDefault="007535DE" w:rsidP="007535DE">
      <w:pPr>
        <w:pStyle w:val="PargrafodaLista"/>
        <w:tabs>
          <w:tab w:val="left" w:pos="426"/>
        </w:tabs>
        <w:spacing w:after="0" w:line="240" w:lineRule="auto"/>
        <w:ind w:left="0"/>
        <w:jc w:val="both"/>
        <w:rPr>
          <w:rFonts w:ascii="Arial" w:hAnsi="Arial" w:cs="Arial"/>
          <w:sz w:val="24"/>
          <w:szCs w:val="24"/>
        </w:rPr>
      </w:pPr>
    </w:p>
    <w:p w14:paraId="5BCC241E"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Optamos pelo Pregão Presencial ainda porque o Posto de Combustível tem que ser sediado no município, no caso de eletrônico as empresas de outros municípios poderiam entrar na disputa sem se atentarem que o abastecimento tem que ser no local;</w:t>
      </w:r>
    </w:p>
    <w:p w14:paraId="41928910" w14:textId="77777777" w:rsidR="007535DE" w:rsidRPr="007D0A59" w:rsidRDefault="007535DE" w:rsidP="007535DE">
      <w:pPr>
        <w:pStyle w:val="PargrafodaLista"/>
        <w:tabs>
          <w:tab w:val="left" w:pos="426"/>
        </w:tabs>
        <w:spacing w:after="0" w:line="240" w:lineRule="auto"/>
        <w:ind w:left="0"/>
        <w:jc w:val="both"/>
        <w:rPr>
          <w:rFonts w:ascii="Arial" w:hAnsi="Arial" w:cs="Arial"/>
          <w:sz w:val="24"/>
          <w:szCs w:val="24"/>
        </w:rPr>
      </w:pPr>
    </w:p>
    <w:p w14:paraId="2DA0EF73"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A Câmara preza pelos princípios constitucionais e específicos administrativos, como o da legalidade, competitividade, economicidade, mas principalmente no caso em comento, é importante que a empresa participante entenda a realidade e necessidade da Administração, não apenas vir e se “aventurar” e posteriormente atrasar a conclusão do procedimento, assim como a execução do contrato.</w:t>
      </w:r>
    </w:p>
    <w:p w14:paraId="120ED0F1" w14:textId="77777777" w:rsidR="007535DE" w:rsidRPr="007D0A59" w:rsidRDefault="007535DE" w:rsidP="007535DE">
      <w:pPr>
        <w:pStyle w:val="PargrafodaLista"/>
        <w:spacing w:after="0" w:line="240" w:lineRule="auto"/>
        <w:rPr>
          <w:rFonts w:ascii="Arial" w:hAnsi="Arial" w:cs="Arial"/>
          <w:sz w:val="24"/>
          <w:szCs w:val="24"/>
        </w:rPr>
      </w:pPr>
    </w:p>
    <w:p w14:paraId="5D726FF0"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Sendo assim, a escolha da modalidade Pregão Presencial é a que melhor se adequa a contratação do objeto do certame, pois a Administração Pública tem o poder discricionário para decidir sobre as modalidades licitatórias de acordo com sua necessidade e conveniência desde que motivadas, como está disposto nos autos.</w:t>
      </w:r>
    </w:p>
    <w:p w14:paraId="0A3D217C" w14:textId="77777777" w:rsidR="007535DE" w:rsidRPr="007D0A59" w:rsidRDefault="007535DE" w:rsidP="007535DE">
      <w:pPr>
        <w:pStyle w:val="PargrafodaLista"/>
        <w:spacing w:after="0" w:line="240" w:lineRule="auto"/>
        <w:rPr>
          <w:rFonts w:ascii="Arial" w:hAnsi="Arial" w:cs="Arial"/>
          <w:sz w:val="24"/>
          <w:szCs w:val="24"/>
        </w:rPr>
      </w:pPr>
    </w:p>
    <w:p w14:paraId="624DF116" w14:textId="69B23C6F" w:rsidR="007535DE" w:rsidRPr="006D139C" w:rsidRDefault="007535DE" w:rsidP="006D139C">
      <w:pPr>
        <w:pStyle w:val="PargrafodaLista"/>
        <w:numPr>
          <w:ilvl w:val="0"/>
          <w:numId w:val="46"/>
        </w:numPr>
        <w:tabs>
          <w:tab w:val="left" w:pos="426"/>
        </w:tabs>
        <w:spacing w:after="0" w:line="240" w:lineRule="auto"/>
        <w:ind w:left="0" w:hanging="11"/>
        <w:jc w:val="both"/>
        <w:rPr>
          <w:rFonts w:ascii="Arial" w:hAnsi="Arial" w:cs="Arial"/>
          <w:bCs/>
          <w:sz w:val="24"/>
          <w:szCs w:val="24"/>
          <w:u w:val="single"/>
        </w:rPr>
      </w:pPr>
      <w:r w:rsidRPr="007D0A59">
        <w:rPr>
          <w:rFonts w:ascii="Arial" w:hAnsi="Arial" w:cs="Arial"/>
          <w:color w:val="000000" w:themeColor="text1"/>
          <w:sz w:val="24"/>
          <w:szCs w:val="24"/>
        </w:rPr>
        <w:t>O fornecedor interessado, após a divulgação do Aviso, comparecerá na sede da Câmara Municipal para apresentação dos documentos de habilitação e proposta com a descrição do objeto ofertado, a marca do produto, quando for o caso, e o preço ou o desconto, até a data e o horário estabelecidos para abertura do procedimento.</w:t>
      </w:r>
    </w:p>
    <w:p w14:paraId="6326C0D7" w14:textId="77777777" w:rsidR="007535DE" w:rsidRPr="007D0A59" w:rsidRDefault="007535DE" w:rsidP="007535DE">
      <w:pPr>
        <w:pStyle w:val="PargrafodaLista"/>
        <w:numPr>
          <w:ilvl w:val="0"/>
          <w:numId w:val="46"/>
        </w:numPr>
        <w:tabs>
          <w:tab w:val="left" w:pos="426"/>
        </w:tabs>
        <w:spacing w:after="0" w:line="240" w:lineRule="auto"/>
        <w:ind w:left="0" w:right="57" w:hanging="11"/>
        <w:jc w:val="both"/>
        <w:rPr>
          <w:rFonts w:ascii="Arial" w:hAnsi="Arial" w:cs="Arial"/>
          <w:sz w:val="24"/>
          <w:szCs w:val="24"/>
        </w:rPr>
      </w:pPr>
      <w:r w:rsidRPr="007D0A59">
        <w:rPr>
          <w:rFonts w:ascii="Arial" w:hAnsi="Arial" w:cs="Arial"/>
          <w:sz w:val="24"/>
          <w:szCs w:val="24"/>
        </w:rPr>
        <w:lastRenderedPageBreak/>
        <w:t>Assim, sugere-se a formalização de processo na modalidade Pregão Presencial para a execução do objeto acima especificado, sob o critério de julgamento de menor preço por item, visando ao atendimento dos princípios da economicidade e preservando a competitividade, lembrando que a economia de escala está sendo levada em consideração, consoante assevera o art. 18, VII c/c art. 23. da Lei Federal n</w:t>
      </w:r>
      <w:r w:rsidRPr="007D0A59">
        <w:rPr>
          <w:rFonts w:ascii="Arial" w:hAnsi="Arial" w:cs="Arial"/>
          <w:sz w:val="24"/>
          <w:szCs w:val="24"/>
          <w:vertAlign w:val="superscript"/>
        </w:rPr>
        <w:t xml:space="preserve">o </w:t>
      </w:r>
      <w:r w:rsidRPr="007D0A59">
        <w:rPr>
          <w:rFonts w:ascii="Arial" w:hAnsi="Arial" w:cs="Arial"/>
          <w:sz w:val="24"/>
          <w:szCs w:val="24"/>
        </w:rPr>
        <w:t>14.133/2021, prevalecendo, portanto, no presente caso, a economicidade como interesse da Administração.</w:t>
      </w:r>
    </w:p>
    <w:p w14:paraId="60C0EEDD" w14:textId="77777777" w:rsidR="007535DE" w:rsidRPr="007D0A59" w:rsidRDefault="007535DE" w:rsidP="007535DE">
      <w:pPr>
        <w:tabs>
          <w:tab w:val="left" w:pos="426"/>
        </w:tabs>
        <w:spacing w:after="0" w:line="240" w:lineRule="auto"/>
        <w:ind w:hanging="11"/>
        <w:jc w:val="both"/>
        <w:rPr>
          <w:rFonts w:ascii="Arial" w:hAnsi="Arial" w:cs="Arial"/>
          <w:sz w:val="24"/>
          <w:szCs w:val="24"/>
        </w:rPr>
      </w:pPr>
    </w:p>
    <w:p w14:paraId="649890AA" w14:textId="77777777" w:rsidR="007535DE" w:rsidRPr="007D0A59" w:rsidRDefault="007535DE" w:rsidP="007535DE">
      <w:pPr>
        <w:pStyle w:val="Nivel2"/>
        <w:numPr>
          <w:ilvl w:val="0"/>
          <w:numId w:val="46"/>
        </w:numPr>
        <w:tabs>
          <w:tab w:val="left" w:pos="426"/>
          <w:tab w:val="left" w:pos="709"/>
          <w:tab w:val="left" w:pos="851"/>
        </w:tabs>
        <w:spacing w:before="0" w:after="0" w:line="240" w:lineRule="auto"/>
        <w:ind w:left="0" w:hanging="11"/>
        <w:rPr>
          <w:color w:val="auto"/>
          <w:sz w:val="24"/>
          <w:szCs w:val="24"/>
        </w:rPr>
      </w:pPr>
      <w:r w:rsidRPr="007D0A59">
        <w:rPr>
          <w:color w:val="auto"/>
          <w:sz w:val="24"/>
          <w:szCs w:val="24"/>
        </w:rPr>
        <w:t>O objeto da contratação está previsto no Plano de Contratações.</w:t>
      </w:r>
    </w:p>
    <w:p w14:paraId="4BF2B7AD" w14:textId="77777777" w:rsidR="007535DE" w:rsidRPr="007D0A59" w:rsidRDefault="007535DE" w:rsidP="007535DE">
      <w:pPr>
        <w:pStyle w:val="Nivel3"/>
        <w:tabs>
          <w:tab w:val="left" w:pos="426"/>
          <w:tab w:val="left" w:pos="709"/>
          <w:tab w:val="left" w:pos="851"/>
        </w:tabs>
        <w:spacing w:before="0" w:after="0" w:line="240" w:lineRule="auto"/>
        <w:ind w:left="0" w:hanging="11"/>
        <w:contextualSpacing/>
        <w:rPr>
          <w:sz w:val="24"/>
          <w:szCs w:val="24"/>
        </w:rPr>
      </w:pPr>
    </w:p>
    <w:p w14:paraId="397D5398" w14:textId="77777777" w:rsidR="007535DE" w:rsidRPr="007D0A59" w:rsidRDefault="007535DE" w:rsidP="007535D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7D0A59">
        <w:rPr>
          <w:rFonts w:ascii="Arial" w:hAnsi="Arial" w:cs="Arial"/>
          <w:sz w:val="24"/>
          <w:szCs w:val="24"/>
        </w:rPr>
        <w:t xml:space="preserve">DESCRIÇÃO DA SOLUÇÃO COMO UM TODO </w:t>
      </w:r>
    </w:p>
    <w:p w14:paraId="17FCCFB4" w14:textId="77777777" w:rsidR="007535DE" w:rsidRPr="007D0A59" w:rsidRDefault="007535DE" w:rsidP="007535DE">
      <w:pPr>
        <w:pStyle w:val="Nvel2-Red"/>
        <w:tabs>
          <w:tab w:val="left" w:pos="709"/>
          <w:tab w:val="left" w:pos="851"/>
        </w:tabs>
        <w:spacing w:before="0" w:after="0" w:line="240" w:lineRule="auto"/>
        <w:ind w:left="0" w:firstLine="0"/>
        <w:rPr>
          <w:i w:val="0"/>
          <w:color w:val="auto"/>
          <w:sz w:val="24"/>
          <w:szCs w:val="24"/>
        </w:rPr>
      </w:pPr>
    </w:p>
    <w:p w14:paraId="58B8EBEE"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A prestação dos serviços deverá atender o veículo oficial da Câmara Municipal de Nova Andradina (MS). </w:t>
      </w:r>
    </w:p>
    <w:p w14:paraId="493FE480" w14:textId="77777777" w:rsidR="007535DE" w:rsidRPr="007D0A59" w:rsidRDefault="007535DE" w:rsidP="007535DE">
      <w:pPr>
        <w:tabs>
          <w:tab w:val="left" w:pos="426"/>
        </w:tabs>
        <w:spacing w:after="0" w:line="240" w:lineRule="auto"/>
        <w:jc w:val="both"/>
        <w:rPr>
          <w:rFonts w:ascii="Arial" w:hAnsi="Arial" w:cs="Arial"/>
          <w:sz w:val="24"/>
          <w:szCs w:val="24"/>
        </w:rPr>
      </w:pPr>
    </w:p>
    <w:p w14:paraId="332DD094"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Os serviços serão executados conforme discriminado abaixo: </w:t>
      </w:r>
    </w:p>
    <w:p w14:paraId="7FA77B94" w14:textId="77777777" w:rsidR="007535DE" w:rsidRPr="007D0A59" w:rsidRDefault="007535DE" w:rsidP="007535DE">
      <w:pPr>
        <w:tabs>
          <w:tab w:val="left" w:pos="426"/>
        </w:tabs>
        <w:spacing w:after="0" w:line="240" w:lineRule="auto"/>
        <w:jc w:val="both"/>
        <w:rPr>
          <w:rFonts w:ascii="Arial" w:hAnsi="Arial" w:cs="Arial"/>
          <w:sz w:val="24"/>
          <w:szCs w:val="24"/>
        </w:rPr>
      </w:pPr>
    </w:p>
    <w:p w14:paraId="573CD759"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A contratada deverá fornecer, diretamente, o combustível para abastecimento do veículo oficial a serviço da Câmara Municipal, imediatamente após a formalização do contrato, fornecendo o combustível adequado, dentro dos padrões de qualidade pertinentes e nas quantidades solicitadas; </w:t>
      </w:r>
    </w:p>
    <w:p w14:paraId="541E5177" w14:textId="77777777" w:rsidR="007535DE" w:rsidRPr="007D0A59" w:rsidRDefault="007535DE" w:rsidP="007535DE">
      <w:pPr>
        <w:tabs>
          <w:tab w:val="left" w:pos="426"/>
        </w:tabs>
        <w:spacing w:after="0" w:line="240" w:lineRule="auto"/>
        <w:jc w:val="both"/>
        <w:rPr>
          <w:rFonts w:ascii="Arial" w:hAnsi="Arial" w:cs="Arial"/>
          <w:sz w:val="24"/>
          <w:szCs w:val="24"/>
        </w:rPr>
      </w:pPr>
    </w:p>
    <w:p w14:paraId="2A281DCB"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O abastecimento do veículo oficial de propriedade da Câmara Municipal deverá ser efetuado nos postos de revenda de combustíveis do fornecedor (bombas de abastecimento de combustíveis), obedecendo as normas da Agência Nacional do Petróleo; </w:t>
      </w:r>
    </w:p>
    <w:p w14:paraId="600BCD3C" w14:textId="77777777" w:rsidR="007535DE" w:rsidRPr="007D0A59" w:rsidRDefault="007535DE" w:rsidP="007535DE">
      <w:pPr>
        <w:tabs>
          <w:tab w:val="left" w:pos="426"/>
        </w:tabs>
        <w:spacing w:after="0" w:line="240" w:lineRule="auto"/>
        <w:jc w:val="both"/>
        <w:rPr>
          <w:rFonts w:ascii="Arial" w:hAnsi="Arial" w:cs="Arial"/>
          <w:sz w:val="24"/>
          <w:szCs w:val="24"/>
        </w:rPr>
      </w:pPr>
    </w:p>
    <w:p w14:paraId="3FCD647E"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O fornecimento será efetuado de forma parcelada, nos postos de revenda de combustíveis da Contratada; </w:t>
      </w:r>
    </w:p>
    <w:p w14:paraId="45950C9E" w14:textId="77777777" w:rsidR="007535DE" w:rsidRPr="007D0A59" w:rsidRDefault="007535DE" w:rsidP="007535DE">
      <w:pPr>
        <w:tabs>
          <w:tab w:val="left" w:pos="426"/>
        </w:tabs>
        <w:spacing w:after="0" w:line="240" w:lineRule="auto"/>
        <w:jc w:val="both"/>
        <w:rPr>
          <w:rFonts w:ascii="Arial" w:hAnsi="Arial" w:cs="Arial"/>
          <w:sz w:val="24"/>
          <w:szCs w:val="24"/>
        </w:rPr>
      </w:pPr>
    </w:p>
    <w:p w14:paraId="0211D0E2"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O sistema de gerenciamento eletrônico dos postos de abastecimento deverá possuir os requisitos mínimos para emitir e fornecer, a cada operação e por geração automática eletrônica, comprovante de abastecimento no qual deverão constar: </w:t>
      </w:r>
    </w:p>
    <w:p w14:paraId="00872C85" w14:textId="77777777" w:rsidR="007535DE" w:rsidRPr="007D0A59" w:rsidRDefault="007535DE" w:rsidP="007535DE">
      <w:pPr>
        <w:tabs>
          <w:tab w:val="left" w:pos="426"/>
        </w:tabs>
        <w:spacing w:after="0" w:line="240" w:lineRule="auto"/>
        <w:jc w:val="both"/>
        <w:rPr>
          <w:rFonts w:ascii="Arial" w:hAnsi="Arial" w:cs="Arial"/>
          <w:sz w:val="24"/>
          <w:szCs w:val="24"/>
        </w:rPr>
      </w:pPr>
    </w:p>
    <w:p w14:paraId="5CC3A98F" w14:textId="77777777" w:rsidR="007535DE" w:rsidRPr="007D0A59" w:rsidRDefault="007535DE" w:rsidP="007535DE">
      <w:pPr>
        <w:pStyle w:val="PargrafodaLista"/>
        <w:numPr>
          <w:ilvl w:val="0"/>
          <w:numId w:val="32"/>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Identificação do cliente; </w:t>
      </w:r>
    </w:p>
    <w:p w14:paraId="594CA91C" w14:textId="77777777" w:rsidR="007535DE" w:rsidRPr="007D0A59" w:rsidRDefault="007535DE" w:rsidP="007535DE">
      <w:pPr>
        <w:pStyle w:val="PargrafodaLista"/>
        <w:numPr>
          <w:ilvl w:val="0"/>
          <w:numId w:val="32"/>
        </w:numPr>
        <w:tabs>
          <w:tab w:val="left" w:pos="426"/>
        </w:tabs>
        <w:spacing w:after="0" w:line="240" w:lineRule="auto"/>
        <w:jc w:val="both"/>
        <w:rPr>
          <w:rFonts w:ascii="Arial" w:hAnsi="Arial" w:cs="Arial"/>
          <w:sz w:val="24"/>
          <w:szCs w:val="24"/>
        </w:rPr>
      </w:pPr>
      <w:r w:rsidRPr="007D0A59">
        <w:rPr>
          <w:rFonts w:ascii="Arial" w:hAnsi="Arial" w:cs="Arial"/>
          <w:sz w:val="24"/>
          <w:szCs w:val="24"/>
        </w:rPr>
        <w:t>Data e hora do abastecimento;</w:t>
      </w:r>
    </w:p>
    <w:p w14:paraId="6D007FEB" w14:textId="77777777" w:rsidR="007535DE" w:rsidRPr="007D0A59" w:rsidRDefault="007535DE" w:rsidP="007535DE">
      <w:pPr>
        <w:pStyle w:val="PargrafodaLista"/>
        <w:numPr>
          <w:ilvl w:val="0"/>
          <w:numId w:val="32"/>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Tipo de combustível; </w:t>
      </w:r>
    </w:p>
    <w:p w14:paraId="47385807" w14:textId="77777777" w:rsidR="007535DE" w:rsidRPr="007D0A59" w:rsidRDefault="007535DE" w:rsidP="007535DE">
      <w:pPr>
        <w:pStyle w:val="PargrafodaLista"/>
        <w:numPr>
          <w:ilvl w:val="0"/>
          <w:numId w:val="32"/>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Listagem abastecida e o respectivo valor total em reais; </w:t>
      </w:r>
    </w:p>
    <w:p w14:paraId="5795CF8C" w14:textId="77777777" w:rsidR="007535DE" w:rsidRPr="007D0A59" w:rsidRDefault="007535DE" w:rsidP="007535DE">
      <w:pPr>
        <w:pStyle w:val="PargrafodaLista"/>
        <w:numPr>
          <w:ilvl w:val="0"/>
          <w:numId w:val="32"/>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Placa do veículo. </w:t>
      </w:r>
    </w:p>
    <w:p w14:paraId="294800E2" w14:textId="77777777" w:rsidR="007535DE" w:rsidRPr="007D0A59" w:rsidRDefault="007535DE" w:rsidP="007535DE">
      <w:pPr>
        <w:tabs>
          <w:tab w:val="left" w:pos="426"/>
        </w:tabs>
        <w:spacing w:after="0" w:line="240" w:lineRule="auto"/>
        <w:jc w:val="both"/>
        <w:rPr>
          <w:rFonts w:ascii="Arial" w:hAnsi="Arial" w:cs="Arial"/>
          <w:sz w:val="24"/>
          <w:szCs w:val="24"/>
        </w:rPr>
      </w:pPr>
    </w:p>
    <w:p w14:paraId="4A569B78"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A qualidade dos combustíveis fornecidos pelos postos de revenda é de inteira responsabilidade da CONTRATADA, ficando a seu encargo o controle e a fiscalização seguindo as exigências legais e as especificações técnicas da Agência Nacional de Petróleo — ANP. </w:t>
      </w:r>
    </w:p>
    <w:p w14:paraId="77971B5D" w14:textId="77777777" w:rsidR="007535DE" w:rsidRPr="007D0A59" w:rsidRDefault="007535DE" w:rsidP="007535DE">
      <w:pPr>
        <w:tabs>
          <w:tab w:val="left" w:pos="426"/>
        </w:tabs>
        <w:spacing w:after="0" w:line="240" w:lineRule="auto"/>
        <w:jc w:val="both"/>
        <w:rPr>
          <w:rFonts w:ascii="Arial" w:hAnsi="Arial" w:cs="Arial"/>
          <w:sz w:val="24"/>
          <w:szCs w:val="24"/>
        </w:rPr>
      </w:pPr>
    </w:p>
    <w:p w14:paraId="7B01B7A4"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Os combustíveis serão recusados nos seguintes casos: </w:t>
      </w:r>
    </w:p>
    <w:p w14:paraId="0BEF0E56" w14:textId="77777777" w:rsidR="007535DE" w:rsidRPr="007D0A59" w:rsidRDefault="007535DE" w:rsidP="007535DE">
      <w:pPr>
        <w:tabs>
          <w:tab w:val="left" w:pos="426"/>
        </w:tabs>
        <w:spacing w:after="0" w:line="240" w:lineRule="auto"/>
        <w:jc w:val="both"/>
        <w:rPr>
          <w:rFonts w:ascii="Arial" w:hAnsi="Arial" w:cs="Arial"/>
          <w:sz w:val="24"/>
          <w:szCs w:val="24"/>
        </w:rPr>
      </w:pPr>
    </w:p>
    <w:p w14:paraId="6D05A12D" w14:textId="77777777" w:rsidR="007535DE" w:rsidRPr="007D0A59" w:rsidRDefault="007535DE" w:rsidP="007535DE">
      <w:pPr>
        <w:pStyle w:val="PargrafodaLista"/>
        <w:numPr>
          <w:ilvl w:val="0"/>
          <w:numId w:val="33"/>
        </w:numPr>
        <w:tabs>
          <w:tab w:val="left" w:pos="426"/>
        </w:tabs>
        <w:spacing w:after="0" w:line="240" w:lineRule="auto"/>
        <w:jc w:val="both"/>
        <w:rPr>
          <w:rFonts w:ascii="Arial" w:hAnsi="Arial" w:cs="Arial"/>
          <w:sz w:val="24"/>
          <w:szCs w:val="24"/>
        </w:rPr>
      </w:pPr>
      <w:r w:rsidRPr="007D0A59">
        <w:rPr>
          <w:rFonts w:ascii="Arial" w:hAnsi="Arial" w:cs="Arial"/>
          <w:sz w:val="24"/>
          <w:szCs w:val="24"/>
        </w:rPr>
        <w:lastRenderedPageBreak/>
        <w:t xml:space="preserve">Possuírem densidade fora do padrão; </w:t>
      </w:r>
    </w:p>
    <w:p w14:paraId="0C05346F" w14:textId="77777777" w:rsidR="007535DE" w:rsidRPr="007D0A59" w:rsidRDefault="007535DE" w:rsidP="007535DE">
      <w:pPr>
        <w:pStyle w:val="PargrafodaLista"/>
        <w:numPr>
          <w:ilvl w:val="0"/>
          <w:numId w:val="33"/>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Forem abastecidos em volume menor que o solicitado; </w:t>
      </w:r>
    </w:p>
    <w:p w14:paraId="3EB94E2E" w14:textId="77777777" w:rsidR="007535DE" w:rsidRPr="007D0A59" w:rsidRDefault="007535DE" w:rsidP="007535DE">
      <w:pPr>
        <w:pStyle w:val="PargrafodaLista"/>
        <w:numPr>
          <w:ilvl w:val="0"/>
          <w:numId w:val="33"/>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Estiverem contaminados por quaisquer elementos não permitidos em sua composição; </w:t>
      </w:r>
    </w:p>
    <w:p w14:paraId="65F91BF7" w14:textId="77777777" w:rsidR="007535DE" w:rsidRPr="007D0A59" w:rsidRDefault="007535DE" w:rsidP="007535DE">
      <w:pPr>
        <w:pStyle w:val="PargrafodaLista"/>
        <w:numPr>
          <w:ilvl w:val="0"/>
          <w:numId w:val="33"/>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For detectada presença de outras substâncias, em percentuais além dos permitidos em sua composição; </w:t>
      </w:r>
    </w:p>
    <w:p w14:paraId="20B2CA18" w14:textId="77777777" w:rsidR="007535DE" w:rsidRPr="007D0A59" w:rsidRDefault="007535DE" w:rsidP="007535DE">
      <w:pPr>
        <w:pStyle w:val="PargrafodaLista"/>
        <w:numPr>
          <w:ilvl w:val="0"/>
          <w:numId w:val="33"/>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E for detectado erro quanto ao produto solicitado. </w:t>
      </w:r>
    </w:p>
    <w:p w14:paraId="05FFBBC3" w14:textId="77777777" w:rsidR="007535DE" w:rsidRPr="007D0A59" w:rsidRDefault="007535DE" w:rsidP="007535DE">
      <w:pPr>
        <w:tabs>
          <w:tab w:val="left" w:pos="426"/>
        </w:tabs>
        <w:spacing w:after="0" w:line="240" w:lineRule="auto"/>
        <w:jc w:val="both"/>
        <w:rPr>
          <w:rFonts w:ascii="Arial" w:hAnsi="Arial" w:cs="Arial"/>
          <w:sz w:val="24"/>
          <w:szCs w:val="24"/>
        </w:rPr>
      </w:pPr>
    </w:p>
    <w:p w14:paraId="3ED2CE6E"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O combustível recusado deverá ser substituído no prazo máximo de 24 (vinte e quatro) horas, contadas a partir do recebimento da formalização da recusa pela contratante. </w:t>
      </w:r>
    </w:p>
    <w:p w14:paraId="38461A58" w14:textId="77777777" w:rsidR="007535DE" w:rsidRPr="007D0A59" w:rsidRDefault="007535DE" w:rsidP="007535DE">
      <w:pPr>
        <w:tabs>
          <w:tab w:val="left" w:pos="426"/>
        </w:tabs>
        <w:spacing w:after="0" w:line="240" w:lineRule="auto"/>
        <w:jc w:val="both"/>
        <w:rPr>
          <w:rFonts w:ascii="Arial" w:hAnsi="Arial" w:cs="Arial"/>
          <w:sz w:val="24"/>
          <w:szCs w:val="24"/>
        </w:rPr>
      </w:pPr>
    </w:p>
    <w:p w14:paraId="746D6746"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A contratada deverá oferecer os recursos e meios necessários e suficientes para a supervisão e fiscalização da regularidade e correção dos abastecimentos, além de assegurar que: </w:t>
      </w:r>
    </w:p>
    <w:p w14:paraId="241FE94F" w14:textId="57A41FB7" w:rsidR="007535DE" w:rsidRPr="007D0A59" w:rsidRDefault="0007124D" w:rsidP="007535DE">
      <w:pPr>
        <w:tabs>
          <w:tab w:val="left" w:pos="426"/>
          <w:tab w:val="left" w:pos="567"/>
        </w:tabs>
        <w:spacing w:after="0" w:line="240" w:lineRule="auto"/>
        <w:jc w:val="both"/>
        <w:rPr>
          <w:rFonts w:ascii="Arial" w:hAnsi="Arial" w:cs="Arial"/>
          <w:sz w:val="24"/>
          <w:szCs w:val="24"/>
        </w:rPr>
      </w:pPr>
      <w:r>
        <w:rPr>
          <w:rFonts w:ascii="Arial" w:hAnsi="Arial" w:cs="Arial"/>
          <w:sz w:val="24"/>
          <w:szCs w:val="24"/>
        </w:rPr>
        <w:t xml:space="preserve"> </w:t>
      </w:r>
    </w:p>
    <w:p w14:paraId="77463F5B"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Todo combustível registrado pela bomba seja efetivamente abastecido no veículo indicado; não sejam abastecidos veículo que não estejam cadastrados na frota da Instituição; </w:t>
      </w:r>
    </w:p>
    <w:p w14:paraId="5CF98715"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6BC028BD"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Os veículos cadastrados só sejam abastecidos com combustível para o qual está autorizado. </w:t>
      </w:r>
    </w:p>
    <w:p w14:paraId="45E7BB05"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65FE7911"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O fornecimento de combustível deverá ser feito por meio de “requisição de fornecimento”, também disponibilizado pela contratada e sob responsabilidade do contratante, que deverá carimbar e assinar a requisição. </w:t>
      </w:r>
    </w:p>
    <w:p w14:paraId="6E77819A"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79B3D785"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A contratada deverá prestar todos os esclarecimentos solicitados, obrigando-se a atender, de imediato, todas as reclamações decorrentes da constatação de vícios, defeitos ou incorreções relativas ao objeto desta especificação, bem como a respeito da qualidade dos combustíveis, casos em que a contratada deverá, às suas expensas, realizar correções e comprovar a regularidade e a procedência dos combustíveis. </w:t>
      </w:r>
    </w:p>
    <w:p w14:paraId="035FFCC9"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14715B0D"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A contratada deverá emitir e encaminhar à contratante, até o 10º (décimo) dia útil de cada mês, a nota fiscal dos produtos fornecidos no período anterior, na qual deverá constar as quantidades, os tipos de combustível, os valores unitários e totais deduzidos os descontos concedidos, expressos em reais, as datas dos abastecimentos e a especificação do veículo oficial que abasteceram. </w:t>
      </w:r>
    </w:p>
    <w:p w14:paraId="5BBEC5C2"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40B57A9E"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A solicitação de abastecimento deverá ocorrer por requisição, emitida pelo Fiscal responsável pela execução do contrato ou pelo gestor do contrato. </w:t>
      </w:r>
    </w:p>
    <w:p w14:paraId="0D2DE2C2"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3460DA69"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Os serviços deverão ser executados com base nos parâmetros mínimos a seguir estabelecidos: </w:t>
      </w:r>
    </w:p>
    <w:p w14:paraId="02A7AEE3"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1D150C5E" w14:textId="1B81FC03" w:rsidR="007535DE" w:rsidRPr="00A3573B"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Os combustíveis objetos deste contrato deverão atender às especificações técnicas exigidas pela Agência Nacional do Petróleo — ANP, conforme legislação em vigor. </w:t>
      </w:r>
    </w:p>
    <w:p w14:paraId="4B8826AC"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lastRenderedPageBreak/>
        <w:t xml:space="preserve">Os abastecimentos deverão ser realizados de segunda a sexta-feira, em horário comercial e, excepcionalmente, aos sábados, domingos e feriados. </w:t>
      </w:r>
    </w:p>
    <w:p w14:paraId="41407AFD"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61BB01F7"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A contratada deverá manter posto para abastecimento de combustíveis, posicionado à distância de no máximo 20 (vinte) quilômetros de distância da contratante e, considerando o percurso por via de acesso regular mais próximo. </w:t>
      </w:r>
    </w:p>
    <w:p w14:paraId="5E475A90"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726A2D7C"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O combustível (gasolina comum) deverão ser fornecidos de forma parcelada e contínua, de acordo com a previsão anual da contratante; </w:t>
      </w:r>
    </w:p>
    <w:p w14:paraId="6E5FF2D1"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71F33708"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A contratada deverá indicar, para o combustível, o correspondente percentual de desconto incidente, tendo como base de cálculo o preço médio mensal de combustíveis em Nova Andradina (MS), ofertados ao consumidor, conforme tabela da Agência Nacional do Petróleo — ANP.</w:t>
      </w:r>
    </w:p>
    <w:p w14:paraId="1A931888"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1820DF2B"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O percentual de desconto oferecido na proposta da empresa vencedora deverá incidir sobre os preços dos combustíveis durante todo o período contratual.</w:t>
      </w:r>
    </w:p>
    <w:p w14:paraId="401E2C38" w14:textId="77777777" w:rsidR="007535DE" w:rsidRPr="007D0A59" w:rsidRDefault="007535DE" w:rsidP="007535DE">
      <w:pPr>
        <w:pStyle w:val="Nvel2-Red"/>
        <w:tabs>
          <w:tab w:val="left" w:pos="426"/>
          <w:tab w:val="left" w:pos="567"/>
          <w:tab w:val="left" w:pos="709"/>
          <w:tab w:val="left" w:pos="851"/>
        </w:tabs>
        <w:spacing w:before="0" w:after="0" w:line="240" w:lineRule="auto"/>
        <w:ind w:left="0" w:firstLine="0"/>
        <w:rPr>
          <w:i w:val="0"/>
          <w:sz w:val="24"/>
          <w:szCs w:val="24"/>
        </w:rPr>
      </w:pPr>
    </w:p>
    <w:p w14:paraId="609331A4" w14:textId="77777777" w:rsidR="007535DE" w:rsidRPr="007D0A59" w:rsidRDefault="007535DE" w:rsidP="007535D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7D0A59">
        <w:rPr>
          <w:rFonts w:ascii="Arial" w:hAnsi="Arial" w:cs="Arial"/>
          <w:sz w:val="24"/>
          <w:szCs w:val="24"/>
        </w:rPr>
        <w:t>REQUISITOS DA CONTRATAÇÃO E MODELO DE EXECUÇÃO OBJETO</w:t>
      </w:r>
    </w:p>
    <w:p w14:paraId="09E43D7E" w14:textId="77777777" w:rsidR="007535DE" w:rsidRPr="007D0A59" w:rsidRDefault="007535DE" w:rsidP="007535DE">
      <w:pPr>
        <w:pStyle w:val="Nivel2"/>
        <w:tabs>
          <w:tab w:val="left" w:pos="709"/>
          <w:tab w:val="left" w:pos="851"/>
        </w:tabs>
        <w:spacing w:before="0" w:after="0" w:line="240" w:lineRule="auto"/>
        <w:ind w:left="0" w:firstLine="0"/>
        <w:rPr>
          <w:iCs/>
          <w:color w:val="FF0000"/>
          <w:sz w:val="24"/>
          <w:szCs w:val="24"/>
        </w:rPr>
      </w:pPr>
    </w:p>
    <w:p w14:paraId="1417C73E" w14:textId="77777777" w:rsidR="007535DE" w:rsidRPr="007D0A59" w:rsidRDefault="007535DE" w:rsidP="007535DE">
      <w:pPr>
        <w:pStyle w:val="PargrafodaLista"/>
        <w:numPr>
          <w:ilvl w:val="0"/>
          <w:numId w:val="47"/>
        </w:numPr>
        <w:tabs>
          <w:tab w:val="left" w:pos="284"/>
          <w:tab w:val="left" w:pos="426"/>
        </w:tabs>
        <w:spacing w:after="0" w:line="240" w:lineRule="auto"/>
        <w:ind w:left="0" w:hanging="11"/>
        <w:jc w:val="both"/>
        <w:rPr>
          <w:rFonts w:ascii="Arial" w:hAnsi="Arial" w:cs="Arial"/>
          <w:bCs/>
          <w:sz w:val="24"/>
          <w:szCs w:val="24"/>
          <w:u w:val="single"/>
        </w:rPr>
      </w:pPr>
      <w:r w:rsidRPr="007D0A59">
        <w:rPr>
          <w:rFonts w:ascii="Arial" w:hAnsi="Arial" w:cs="Arial"/>
          <w:sz w:val="24"/>
          <w:szCs w:val="24"/>
        </w:rPr>
        <w:t xml:space="preserve">Todas as especificações do </w:t>
      </w:r>
      <w:r w:rsidRPr="007D0A59">
        <w:rPr>
          <w:rFonts w:ascii="Arial" w:hAnsi="Arial" w:cs="Arial"/>
          <w:color w:val="000000" w:themeColor="text1"/>
          <w:sz w:val="24"/>
          <w:szCs w:val="24"/>
        </w:rPr>
        <w:t>objeto</w:t>
      </w:r>
      <w:r w:rsidRPr="007D0A59">
        <w:rPr>
          <w:rFonts w:ascii="Arial" w:hAnsi="Arial" w:cs="Arial"/>
          <w:sz w:val="24"/>
          <w:szCs w:val="24"/>
        </w:rPr>
        <w:t xml:space="preserve"> contidas na proposta, em especial o preço ou o desconto ofertado, vinculam a Contratada.</w:t>
      </w:r>
    </w:p>
    <w:p w14:paraId="6F435F66" w14:textId="77777777" w:rsidR="007535DE" w:rsidRPr="007D0A59" w:rsidRDefault="007535DE" w:rsidP="007535DE">
      <w:pPr>
        <w:tabs>
          <w:tab w:val="left" w:pos="284"/>
          <w:tab w:val="left" w:pos="426"/>
        </w:tabs>
        <w:spacing w:after="0" w:line="240" w:lineRule="auto"/>
        <w:ind w:hanging="11"/>
        <w:jc w:val="both"/>
        <w:rPr>
          <w:rFonts w:ascii="Arial" w:hAnsi="Arial" w:cs="Arial"/>
          <w:bCs/>
          <w:sz w:val="24"/>
          <w:szCs w:val="24"/>
          <w:u w:val="single"/>
        </w:rPr>
      </w:pPr>
    </w:p>
    <w:p w14:paraId="06AFD002" w14:textId="77777777" w:rsidR="007535DE" w:rsidRPr="007D0A59" w:rsidRDefault="007535DE" w:rsidP="007535DE">
      <w:pPr>
        <w:pStyle w:val="Nvel2-Red"/>
        <w:numPr>
          <w:ilvl w:val="0"/>
          <w:numId w:val="47"/>
        </w:numPr>
        <w:tabs>
          <w:tab w:val="left" w:pos="284"/>
          <w:tab w:val="left" w:pos="426"/>
        </w:tabs>
        <w:spacing w:before="0" w:after="0" w:line="240" w:lineRule="auto"/>
        <w:ind w:left="0" w:hanging="11"/>
        <w:rPr>
          <w:i w:val="0"/>
          <w:color w:val="auto"/>
          <w:sz w:val="24"/>
          <w:szCs w:val="24"/>
        </w:rPr>
      </w:pPr>
      <w:r w:rsidRPr="007D0A59">
        <w:rPr>
          <w:i w:val="0"/>
          <w:color w:val="auto"/>
          <w:sz w:val="24"/>
          <w:szCs w:val="24"/>
        </w:rPr>
        <w:t>Nos valores propostos estarão inclusos todos os custos operacionais, encargos previdenciários, trabalhistas, tributários, comerciais e quaisquer outros que incidam direta ou indiretamente na execução do objeto;</w:t>
      </w:r>
    </w:p>
    <w:p w14:paraId="21CB8B42" w14:textId="77777777" w:rsidR="007535DE" w:rsidRPr="007D0A59" w:rsidRDefault="007535DE" w:rsidP="007535DE">
      <w:pPr>
        <w:pStyle w:val="Nvel2-Red"/>
        <w:tabs>
          <w:tab w:val="left" w:pos="284"/>
          <w:tab w:val="left" w:pos="426"/>
        </w:tabs>
        <w:spacing w:before="0" w:after="0" w:line="240" w:lineRule="auto"/>
        <w:ind w:left="0" w:hanging="11"/>
        <w:rPr>
          <w:i w:val="0"/>
          <w:color w:val="auto"/>
          <w:sz w:val="24"/>
          <w:szCs w:val="24"/>
        </w:rPr>
      </w:pPr>
    </w:p>
    <w:p w14:paraId="18AA351A" w14:textId="77777777" w:rsidR="007535DE" w:rsidRPr="007D0A59" w:rsidRDefault="007535DE" w:rsidP="007535DE">
      <w:pPr>
        <w:pStyle w:val="Nvel2-Red"/>
        <w:numPr>
          <w:ilvl w:val="0"/>
          <w:numId w:val="47"/>
        </w:numPr>
        <w:tabs>
          <w:tab w:val="left" w:pos="284"/>
          <w:tab w:val="left" w:pos="426"/>
        </w:tabs>
        <w:spacing w:before="0" w:after="0" w:line="240" w:lineRule="auto"/>
        <w:ind w:left="0" w:hanging="11"/>
        <w:rPr>
          <w:i w:val="0"/>
          <w:color w:val="auto"/>
          <w:sz w:val="24"/>
          <w:szCs w:val="24"/>
        </w:rPr>
      </w:pPr>
      <w:r w:rsidRPr="007D0A59">
        <w:rPr>
          <w:i w:val="0"/>
          <w:color w:val="auto"/>
          <w:sz w:val="24"/>
          <w:szCs w:val="24"/>
        </w:rPr>
        <w:t xml:space="preserve">Os serviços a serem contratados se enquadram como comum, pois os padrões de desempenho e qualidade podem ser objetivamente definidos, por meio de especificações usuais no mercado. </w:t>
      </w:r>
    </w:p>
    <w:p w14:paraId="54C3DCEB" w14:textId="77777777" w:rsidR="007535DE" w:rsidRPr="007D0A59" w:rsidRDefault="007535DE" w:rsidP="007535DE">
      <w:pPr>
        <w:pStyle w:val="Nvel2-Red"/>
        <w:tabs>
          <w:tab w:val="left" w:pos="284"/>
          <w:tab w:val="left" w:pos="426"/>
        </w:tabs>
        <w:spacing w:before="0" w:after="0" w:line="240" w:lineRule="auto"/>
        <w:ind w:left="0" w:hanging="11"/>
        <w:rPr>
          <w:i w:val="0"/>
          <w:color w:val="auto"/>
          <w:sz w:val="24"/>
          <w:szCs w:val="24"/>
        </w:rPr>
      </w:pPr>
    </w:p>
    <w:p w14:paraId="78FEFF3B" w14:textId="77777777" w:rsidR="007535DE" w:rsidRPr="007D0A59" w:rsidRDefault="007535DE" w:rsidP="007535DE">
      <w:pPr>
        <w:pStyle w:val="Nvel2-Red"/>
        <w:numPr>
          <w:ilvl w:val="0"/>
          <w:numId w:val="47"/>
        </w:numPr>
        <w:tabs>
          <w:tab w:val="left" w:pos="284"/>
          <w:tab w:val="left" w:pos="426"/>
        </w:tabs>
        <w:spacing w:before="0" w:after="0" w:line="240" w:lineRule="auto"/>
        <w:ind w:left="0" w:hanging="11"/>
        <w:rPr>
          <w:i w:val="0"/>
          <w:color w:val="auto"/>
          <w:sz w:val="24"/>
          <w:szCs w:val="24"/>
        </w:rPr>
      </w:pPr>
      <w:r w:rsidRPr="007D0A59">
        <w:rPr>
          <w:i w:val="0"/>
          <w:color w:val="auto"/>
          <w:sz w:val="24"/>
          <w:szCs w:val="24"/>
        </w:rPr>
        <w:t xml:space="preserve">A contratada possibilitará a fiscalização pela contratante quanto à distribuição, controle e supervisão dos recursos alocados aos seus contratos, a fim de balizar a execução dos serviços dentro dos padrões de qualidade acordados, inclusive a forma de faturamento de atividades que podem ser executadas de maneira simultânea. </w:t>
      </w:r>
    </w:p>
    <w:p w14:paraId="69926ECC" w14:textId="77777777" w:rsidR="007535DE" w:rsidRPr="007D0A59" w:rsidRDefault="007535DE" w:rsidP="007535DE">
      <w:pPr>
        <w:pStyle w:val="Nvel2-Red"/>
        <w:tabs>
          <w:tab w:val="left" w:pos="284"/>
          <w:tab w:val="left" w:pos="426"/>
        </w:tabs>
        <w:spacing w:before="0" w:after="0" w:line="240" w:lineRule="auto"/>
        <w:ind w:left="0" w:hanging="11"/>
        <w:rPr>
          <w:i w:val="0"/>
          <w:color w:val="auto"/>
          <w:sz w:val="24"/>
          <w:szCs w:val="24"/>
        </w:rPr>
      </w:pPr>
    </w:p>
    <w:p w14:paraId="31B16565" w14:textId="77777777" w:rsidR="007535DE" w:rsidRPr="007D0A59" w:rsidRDefault="007535DE" w:rsidP="007535DE">
      <w:pPr>
        <w:pStyle w:val="Nvel2-Red"/>
        <w:numPr>
          <w:ilvl w:val="0"/>
          <w:numId w:val="47"/>
        </w:numPr>
        <w:tabs>
          <w:tab w:val="left" w:pos="284"/>
          <w:tab w:val="left" w:pos="426"/>
        </w:tabs>
        <w:spacing w:before="0" w:after="0" w:line="240" w:lineRule="auto"/>
        <w:ind w:left="0" w:hanging="11"/>
        <w:rPr>
          <w:i w:val="0"/>
          <w:color w:val="auto"/>
          <w:sz w:val="24"/>
          <w:szCs w:val="24"/>
        </w:rPr>
      </w:pPr>
      <w:r w:rsidRPr="007D0A59">
        <w:rPr>
          <w:i w:val="0"/>
          <w:color w:val="auto"/>
          <w:sz w:val="24"/>
          <w:szCs w:val="24"/>
        </w:rPr>
        <w:t xml:space="preserve">A contratada deve adotar práticas de gestão que garantam os direitos trabalhistas e o atendimento às normas internas e de segurança e medicina do trabalho para seus empregados envolvidos na prestação dos serviços. </w:t>
      </w:r>
    </w:p>
    <w:p w14:paraId="7D8BB2FF" w14:textId="77777777" w:rsidR="007535DE" w:rsidRPr="007D0A59" w:rsidRDefault="007535DE" w:rsidP="007535DE">
      <w:pPr>
        <w:pStyle w:val="Nvel2-Red"/>
        <w:tabs>
          <w:tab w:val="left" w:pos="284"/>
          <w:tab w:val="left" w:pos="426"/>
        </w:tabs>
        <w:spacing w:before="0" w:after="0" w:line="240" w:lineRule="auto"/>
        <w:ind w:left="0" w:hanging="11"/>
        <w:rPr>
          <w:i w:val="0"/>
          <w:color w:val="auto"/>
          <w:sz w:val="24"/>
          <w:szCs w:val="24"/>
        </w:rPr>
      </w:pPr>
    </w:p>
    <w:p w14:paraId="735EE2A2" w14:textId="77777777" w:rsidR="007535DE" w:rsidRPr="007D0A59" w:rsidRDefault="007535DE" w:rsidP="007535DE">
      <w:pPr>
        <w:pStyle w:val="Nvel2-Red"/>
        <w:numPr>
          <w:ilvl w:val="0"/>
          <w:numId w:val="47"/>
        </w:numPr>
        <w:tabs>
          <w:tab w:val="left" w:pos="284"/>
          <w:tab w:val="left" w:pos="426"/>
        </w:tabs>
        <w:spacing w:before="0" w:after="0" w:line="240" w:lineRule="auto"/>
        <w:ind w:left="0" w:hanging="11"/>
        <w:rPr>
          <w:i w:val="0"/>
          <w:color w:val="auto"/>
          <w:sz w:val="24"/>
          <w:szCs w:val="24"/>
        </w:rPr>
      </w:pPr>
      <w:r w:rsidRPr="007D0A59">
        <w:rPr>
          <w:i w:val="0"/>
          <w:color w:val="auto"/>
          <w:sz w:val="24"/>
          <w:szCs w:val="24"/>
        </w:rPr>
        <w:t xml:space="preserve">A Contratada deve manter equipamentos e demais materiais necessários à prestação dos serviços em bom estado de funcionamento. </w:t>
      </w:r>
    </w:p>
    <w:p w14:paraId="1A2966C0" w14:textId="77777777" w:rsidR="007535DE" w:rsidRPr="007D0A59" w:rsidRDefault="007535DE" w:rsidP="007535DE">
      <w:pPr>
        <w:pStyle w:val="Nvel2-Red"/>
        <w:tabs>
          <w:tab w:val="left" w:pos="284"/>
          <w:tab w:val="left" w:pos="426"/>
        </w:tabs>
        <w:spacing w:before="0" w:after="0" w:line="240" w:lineRule="auto"/>
        <w:ind w:left="0" w:hanging="11"/>
        <w:rPr>
          <w:i w:val="0"/>
          <w:color w:val="auto"/>
          <w:sz w:val="24"/>
          <w:szCs w:val="24"/>
        </w:rPr>
      </w:pPr>
    </w:p>
    <w:p w14:paraId="41579E01" w14:textId="77777777" w:rsidR="007535DE" w:rsidRPr="007D0A59" w:rsidRDefault="007535DE" w:rsidP="007535DE">
      <w:pPr>
        <w:pStyle w:val="Nvel2-Red"/>
        <w:numPr>
          <w:ilvl w:val="0"/>
          <w:numId w:val="47"/>
        </w:numPr>
        <w:tabs>
          <w:tab w:val="left" w:pos="284"/>
          <w:tab w:val="left" w:pos="426"/>
        </w:tabs>
        <w:spacing w:before="0" w:after="0" w:line="240" w:lineRule="auto"/>
        <w:ind w:left="0" w:hanging="11"/>
        <w:rPr>
          <w:i w:val="0"/>
          <w:color w:val="auto"/>
          <w:sz w:val="24"/>
          <w:szCs w:val="24"/>
        </w:rPr>
      </w:pPr>
      <w:r w:rsidRPr="007D0A59">
        <w:rPr>
          <w:i w:val="0"/>
          <w:color w:val="auto"/>
          <w:sz w:val="24"/>
          <w:szCs w:val="24"/>
        </w:rPr>
        <w:t xml:space="preserve">A Contratada deverá adotar práticas de sustentabilidade na execução dos serviços. Os serviços serão executados pela empresa adjudicada, não se admitindo recusa da parte daquela em decorrência de sobrecarga na sua capacidade instalada. </w:t>
      </w:r>
    </w:p>
    <w:p w14:paraId="5955666D" w14:textId="77777777" w:rsidR="007535DE" w:rsidRPr="007D0A59" w:rsidRDefault="007535DE" w:rsidP="007535DE">
      <w:pPr>
        <w:pStyle w:val="Nvel2-Red"/>
        <w:tabs>
          <w:tab w:val="left" w:pos="284"/>
          <w:tab w:val="left" w:pos="426"/>
        </w:tabs>
        <w:spacing w:before="0" w:after="0" w:line="240" w:lineRule="auto"/>
        <w:ind w:left="0" w:hanging="11"/>
        <w:rPr>
          <w:i w:val="0"/>
          <w:color w:val="auto"/>
          <w:sz w:val="24"/>
          <w:szCs w:val="24"/>
        </w:rPr>
      </w:pPr>
    </w:p>
    <w:p w14:paraId="3C474A2D" w14:textId="77777777" w:rsidR="007535DE" w:rsidRPr="007D0A59" w:rsidRDefault="007535DE" w:rsidP="007535DE">
      <w:pPr>
        <w:pStyle w:val="Nvel2-Red"/>
        <w:numPr>
          <w:ilvl w:val="0"/>
          <w:numId w:val="47"/>
        </w:numPr>
        <w:tabs>
          <w:tab w:val="left" w:pos="284"/>
          <w:tab w:val="left" w:pos="426"/>
        </w:tabs>
        <w:spacing w:before="0" w:after="0" w:line="240" w:lineRule="auto"/>
        <w:ind w:left="0" w:hanging="11"/>
        <w:rPr>
          <w:i w:val="0"/>
          <w:color w:val="auto"/>
          <w:sz w:val="24"/>
          <w:szCs w:val="24"/>
        </w:rPr>
      </w:pPr>
      <w:r w:rsidRPr="007D0A59">
        <w:rPr>
          <w:i w:val="0"/>
          <w:color w:val="auto"/>
          <w:sz w:val="24"/>
          <w:szCs w:val="24"/>
        </w:rPr>
        <w:lastRenderedPageBreak/>
        <w:t>O abastecimento do veículo oficial de propriedade da Câmara Municipal deverá ser efetuado nos postos de revenda de combustível do fornecedor (bombas de abastecimento de combustíveis), obedecendo às normas da Agências Nacional do Petróleo.</w:t>
      </w:r>
    </w:p>
    <w:p w14:paraId="15F56D60" w14:textId="77777777" w:rsidR="007535DE" w:rsidRPr="007D0A59" w:rsidRDefault="007535DE" w:rsidP="007535DE">
      <w:pPr>
        <w:pStyle w:val="Nvel2-Red"/>
        <w:tabs>
          <w:tab w:val="left" w:pos="284"/>
          <w:tab w:val="left" w:pos="426"/>
        </w:tabs>
        <w:spacing w:before="0" w:after="0" w:line="240" w:lineRule="auto"/>
        <w:ind w:left="0" w:hanging="11"/>
        <w:rPr>
          <w:i w:val="0"/>
          <w:color w:val="auto"/>
          <w:sz w:val="24"/>
          <w:szCs w:val="24"/>
        </w:rPr>
      </w:pPr>
    </w:p>
    <w:p w14:paraId="0371CB3A" w14:textId="77777777" w:rsidR="007535DE" w:rsidRPr="007D0A59" w:rsidRDefault="007535DE" w:rsidP="007535DE">
      <w:pPr>
        <w:pStyle w:val="Nvel2-Red"/>
        <w:numPr>
          <w:ilvl w:val="0"/>
          <w:numId w:val="47"/>
        </w:numPr>
        <w:tabs>
          <w:tab w:val="left" w:pos="284"/>
          <w:tab w:val="left" w:pos="426"/>
        </w:tabs>
        <w:spacing w:before="0" w:after="0" w:line="240" w:lineRule="auto"/>
        <w:ind w:left="0" w:hanging="11"/>
        <w:rPr>
          <w:i w:val="0"/>
          <w:color w:val="auto"/>
          <w:sz w:val="24"/>
          <w:szCs w:val="24"/>
        </w:rPr>
      </w:pPr>
      <w:r w:rsidRPr="007D0A59">
        <w:rPr>
          <w:i w:val="0"/>
          <w:color w:val="auto"/>
          <w:sz w:val="24"/>
          <w:szCs w:val="24"/>
        </w:rPr>
        <w:t xml:space="preserve">O abastecimento do veículo oficial deverá ser feito por posto localizado em um raio de até 20 (vinte) quilómetros do edifício sede da Câmara Municipal, localizado na </w:t>
      </w:r>
      <w:r w:rsidRPr="007D0A59">
        <w:rPr>
          <w:i w:val="0"/>
          <w:color w:val="auto"/>
          <w:sz w:val="24"/>
          <w:szCs w:val="24"/>
          <w:lang w:val="x-none" w:eastAsia="x-none"/>
        </w:rPr>
        <w:t>Rua São José, 664</w:t>
      </w:r>
      <w:r w:rsidRPr="007D0A59">
        <w:rPr>
          <w:i w:val="0"/>
          <w:color w:val="auto"/>
          <w:sz w:val="24"/>
          <w:szCs w:val="24"/>
          <w:lang w:eastAsia="x-none"/>
        </w:rPr>
        <w:t xml:space="preserve"> – Nova Andradina (MS).</w:t>
      </w:r>
    </w:p>
    <w:p w14:paraId="3F8E3142" w14:textId="77777777" w:rsidR="007535DE" w:rsidRPr="007D0A59" w:rsidRDefault="007535DE" w:rsidP="007535DE">
      <w:pPr>
        <w:pStyle w:val="Nvel2-Red"/>
        <w:tabs>
          <w:tab w:val="left" w:pos="284"/>
          <w:tab w:val="left" w:pos="426"/>
        </w:tabs>
        <w:spacing w:before="0" w:after="0" w:line="240" w:lineRule="auto"/>
        <w:ind w:left="0" w:hanging="11"/>
        <w:rPr>
          <w:i w:val="0"/>
          <w:color w:val="auto"/>
          <w:sz w:val="24"/>
          <w:szCs w:val="24"/>
        </w:rPr>
      </w:pPr>
    </w:p>
    <w:p w14:paraId="4D048BDD" w14:textId="77777777" w:rsidR="007535DE" w:rsidRPr="007D0A59" w:rsidRDefault="007535DE" w:rsidP="007535DE">
      <w:pPr>
        <w:pStyle w:val="Nvel2-Red"/>
        <w:numPr>
          <w:ilvl w:val="0"/>
          <w:numId w:val="47"/>
        </w:numPr>
        <w:tabs>
          <w:tab w:val="left" w:pos="284"/>
          <w:tab w:val="left" w:pos="426"/>
          <w:tab w:val="left" w:pos="567"/>
        </w:tabs>
        <w:spacing w:before="0" w:after="0" w:line="240" w:lineRule="auto"/>
        <w:ind w:left="0" w:hanging="11"/>
        <w:rPr>
          <w:i w:val="0"/>
          <w:color w:val="auto"/>
          <w:sz w:val="24"/>
          <w:szCs w:val="24"/>
        </w:rPr>
      </w:pPr>
      <w:r w:rsidRPr="007D0A59">
        <w:rPr>
          <w:i w:val="0"/>
          <w:color w:val="auto"/>
          <w:sz w:val="24"/>
          <w:szCs w:val="24"/>
        </w:rPr>
        <w:t>O prazo de garantia é aquele estabelecido na Lei nº 8.078, de 11 de setembro de 1990 (Código de Defesa do Consumidor)</w:t>
      </w:r>
    </w:p>
    <w:p w14:paraId="427683CA" w14:textId="77777777" w:rsidR="007535DE" w:rsidRPr="007D0A59" w:rsidRDefault="007535DE" w:rsidP="007535DE">
      <w:pPr>
        <w:pStyle w:val="Nvel2-Red"/>
        <w:tabs>
          <w:tab w:val="left" w:pos="284"/>
          <w:tab w:val="left" w:pos="426"/>
          <w:tab w:val="left" w:pos="567"/>
        </w:tabs>
        <w:spacing w:before="0" w:after="0" w:line="240" w:lineRule="auto"/>
        <w:ind w:left="0" w:hanging="11"/>
        <w:rPr>
          <w:rFonts w:eastAsia="Times New Roman"/>
          <w:i w:val="0"/>
          <w:color w:val="auto"/>
          <w:sz w:val="24"/>
          <w:szCs w:val="24"/>
        </w:rPr>
      </w:pPr>
    </w:p>
    <w:p w14:paraId="57AAA271" w14:textId="77777777" w:rsidR="007535DE" w:rsidRPr="007D0A59" w:rsidRDefault="007535DE" w:rsidP="007535DE">
      <w:pPr>
        <w:pStyle w:val="Corpodetexto21"/>
        <w:widowControl w:val="0"/>
        <w:numPr>
          <w:ilvl w:val="0"/>
          <w:numId w:val="47"/>
        </w:numPr>
        <w:tabs>
          <w:tab w:val="left" w:pos="284"/>
          <w:tab w:val="left" w:pos="426"/>
          <w:tab w:val="left" w:pos="567"/>
        </w:tabs>
        <w:suppressAutoHyphens/>
        <w:overflowPunct/>
        <w:autoSpaceDE/>
        <w:autoSpaceDN/>
        <w:adjustRightInd/>
        <w:spacing w:after="0"/>
        <w:ind w:left="0" w:hanging="11"/>
        <w:textAlignment w:val="auto"/>
        <w:rPr>
          <w:rFonts w:cs="Arial"/>
          <w:szCs w:val="24"/>
        </w:rPr>
      </w:pPr>
      <w:r w:rsidRPr="007D0A59">
        <w:rPr>
          <w:rFonts w:cs="Arial"/>
          <w:szCs w:val="24"/>
        </w:rPr>
        <w:t xml:space="preserve">O pagamento, decorrente do fornecimento do objeto desta licitação, será efetuado mediante crédito em conta corrente, no prazo de até </w:t>
      </w:r>
      <w:r w:rsidRPr="007D0A59">
        <w:rPr>
          <w:rFonts w:cs="Arial"/>
          <w:b/>
          <w:szCs w:val="24"/>
        </w:rPr>
        <w:t>30 (trinta) dias</w:t>
      </w:r>
      <w:r w:rsidRPr="007D0A59">
        <w:rPr>
          <w:rFonts w:cs="Arial"/>
          <w:szCs w:val="24"/>
        </w:rPr>
        <w:t>, contados do recebimento definitivo da</w:t>
      </w:r>
      <w:r w:rsidRPr="007D0A59">
        <w:rPr>
          <w:rFonts w:cs="Arial"/>
          <w:b/>
          <w:szCs w:val="24"/>
          <w:u w:val="single"/>
        </w:rPr>
        <w:t xml:space="preserve"> entrega da parcela dos produtos</w:t>
      </w:r>
      <w:r w:rsidRPr="007D0A59">
        <w:rPr>
          <w:rFonts w:cs="Arial"/>
          <w:szCs w:val="24"/>
        </w:rPr>
        <w:t>, após a apresentação da respectiva nota fiscal, devidamente atestada pelo setor competente.</w:t>
      </w:r>
    </w:p>
    <w:p w14:paraId="48269C85" w14:textId="77777777" w:rsidR="007535DE" w:rsidRPr="007D0A59" w:rsidRDefault="007535DE" w:rsidP="007535DE">
      <w:pPr>
        <w:pStyle w:val="Corpodetexto"/>
        <w:widowControl w:val="0"/>
        <w:tabs>
          <w:tab w:val="left" w:pos="284"/>
          <w:tab w:val="left" w:pos="426"/>
          <w:tab w:val="left" w:pos="567"/>
        </w:tabs>
        <w:ind w:hanging="11"/>
        <w:rPr>
          <w:rFonts w:ascii="Arial" w:hAnsi="Arial" w:cs="Arial"/>
          <w:lang w:eastAsia="ar-SA"/>
        </w:rPr>
      </w:pPr>
    </w:p>
    <w:p w14:paraId="0C4F817F" w14:textId="77777777" w:rsidR="007535DE" w:rsidRPr="007D0A59" w:rsidRDefault="007535DE" w:rsidP="007535DE">
      <w:pPr>
        <w:pStyle w:val="Corpodetexto"/>
        <w:widowControl w:val="0"/>
        <w:numPr>
          <w:ilvl w:val="0"/>
          <w:numId w:val="47"/>
        </w:numPr>
        <w:tabs>
          <w:tab w:val="left" w:pos="284"/>
          <w:tab w:val="left" w:pos="426"/>
          <w:tab w:val="left" w:pos="567"/>
        </w:tabs>
        <w:spacing w:after="0"/>
        <w:ind w:left="0" w:hanging="11"/>
        <w:jc w:val="both"/>
        <w:rPr>
          <w:rFonts w:ascii="Arial" w:hAnsi="Arial" w:cs="Arial"/>
        </w:rPr>
      </w:pPr>
      <w:r w:rsidRPr="007D0A59">
        <w:rPr>
          <w:rFonts w:ascii="Arial" w:hAnsi="Arial" w:cs="Arial"/>
        </w:rPr>
        <w:t>A Contratada, durante toda a execução do contrato, deverá manter todas as condições de habilitação e qualificação exigidas na licitação.</w:t>
      </w:r>
    </w:p>
    <w:p w14:paraId="61279D2E" w14:textId="77777777" w:rsidR="007535DE" w:rsidRPr="007D0A59" w:rsidRDefault="007535DE" w:rsidP="007535DE">
      <w:pPr>
        <w:pStyle w:val="Corpodetexto"/>
        <w:widowControl w:val="0"/>
        <w:tabs>
          <w:tab w:val="left" w:pos="284"/>
          <w:tab w:val="left" w:pos="426"/>
          <w:tab w:val="left" w:pos="567"/>
        </w:tabs>
        <w:ind w:hanging="11"/>
        <w:rPr>
          <w:rFonts w:ascii="Arial" w:hAnsi="Arial" w:cs="Arial"/>
        </w:rPr>
      </w:pPr>
    </w:p>
    <w:p w14:paraId="47C5E8D1" w14:textId="77777777" w:rsidR="007535DE" w:rsidRPr="007D0A59" w:rsidRDefault="007535DE" w:rsidP="007535DE">
      <w:pPr>
        <w:pStyle w:val="Corpodetexto"/>
        <w:widowControl w:val="0"/>
        <w:numPr>
          <w:ilvl w:val="0"/>
          <w:numId w:val="47"/>
        </w:numPr>
        <w:tabs>
          <w:tab w:val="left" w:pos="284"/>
          <w:tab w:val="left" w:pos="426"/>
          <w:tab w:val="left" w:pos="567"/>
        </w:tabs>
        <w:spacing w:after="0"/>
        <w:ind w:left="0" w:hanging="11"/>
        <w:jc w:val="both"/>
        <w:rPr>
          <w:rFonts w:ascii="Arial" w:hAnsi="Arial" w:cs="Arial"/>
        </w:rPr>
      </w:pPr>
      <w:r w:rsidRPr="007D0A59">
        <w:rPr>
          <w:rFonts w:ascii="Arial" w:hAnsi="Arial" w:cs="Arial"/>
          <w:bCs/>
        </w:rPr>
        <w:t xml:space="preserve">Constatada a situação de </w:t>
      </w:r>
      <w:r w:rsidRPr="007D0A59">
        <w:rPr>
          <w:rFonts w:ascii="Arial" w:hAnsi="Arial" w:cs="Arial"/>
        </w:rPr>
        <w:t>irregularidade em quaisquer das certidões da Contratada, a mesma será</w:t>
      </w:r>
      <w:r w:rsidRPr="007D0A59">
        <w:rPr>
          <w:rFonts w:ascii="Arial" w:hAnsi="Arial" w:cs="Arial"/>
          <w:bCs/>
        </w:rPr>
        <w:t xml:space="preserve"> notificada, por escrito, sem prejuízo do pagamento pelo objeto já executado</w:t>
      </w:r>
      <w:r w:rsidRPr="007D0A59">
        <w:rPr>
          <w:rFonts w:ascii="Arial" w:hAnsi="Arial" w:cs="Arial"/>
        </w:rPr>
        <w:t xml:space="preserve">, para, </w:t>
      </w:r>
      <w:r w:rsidRPr="007D0A59">
        <w:rPr>
          <w:rFonts w:ascii="Arial" w:hAnsi="Arial" w:cs="Arial"/>
          <w:bCs/>
        </w:rPr>
        <w:t xml:space="preserve">num prazo de 05 (cinco) dias úteis, </w:t>
      </w:r>
      <w:r w:rsidRPr="007D0A59">
        <w:rPr>
          <w:rFonts w:ascii="Arial" w:hAnsi="Arial" w:cs="Arial"/>
        </w:rPr>
        <w:t xml:space="preserve">regularizar tal situação ou, no mesmo prazo, </w:t>
      </w:r>
      <w:r w:rsidRPr="007D0A59">
        <w:rPr>
          <w:rFonts w:ascii="Arial" w:hAnsi="Arial" w:cs="Arial"/>
          <w:bCs/>
        </w:rPr>
        <w:t>apresentar defesa, em processo administrativo instaurado para esse fim específico.</w:t>
      </w:r>
    </w:p>
    <w:p w14:paraId="0E81847A" w14:textId="77777777" w:rsidR="007535DE" w:rsidRPr="007D0A59" w:rsidRDefault="007535DE" w:rsidP="007535DE">
      <w:pPr>
        <w:pStyle w:val="Corpodetexto21"/>
        <w:widowControl w:val="0"/>
        <w:tabs>
          <w:tab w:val="left" w:pos="284"/>
          <w:tab w:val="left" w:pos="426"/>
          <w:tab w:val="left" w:pos="567"/>
        </w:tabs>
        <w:ind w:hanging="11"/>
        <w:rPr>
          <w:rFonts w:cs="Arial"/>
          <w:bCs/>
          <w:szCs w:val="24"/>
        </w:rPr>
      </w:pPr>
    </w:p>
    <w:p w14:paraId="19C3FB0A" w14:textId="77777777" w:rsidR="007535DE" w:rsidRPr="007D0A59" w:rsidRDefault="007535DE" w:rsidP="007535DE">
      <w:pPr>
        <w:pStyle w:val="Corpodetexto21"/>
        <w:widowControl w:val="0"/>
        <w:numPr>
          <w:ilvl w:val="0"/>
          <w:numId w:val="47"/>
        </w:numPr>
        <w:tabs>
          <w:tab w:val="left" w:pos="284"/>
          <w:tab w:val="left" w:pos="426"/>
          <w:tab w:val="left" w:pos="567"/>
        </w:tabs>
        <w:suppressAutoHyphens/>
        <w:overflowPunct/>
        <w:autoSpaceDE/>
        <w:autoSpaceDN/>
        <w:adjustRightInd/>
        <w:spacing w:after="0"/>
        <w:ind w:left="0" w:hanging="11"/>
        <w:textAlignment w:val="auto"/>
        <w:rPr>
          <w:rFonts w:cs="Arial"/>
          <w:szCs w:val="24"/>
        </w:rPr>
      </w:pPr>
      <w:r w:rsidRPr="007D0A59">
        <w:rPr>
          <w:rFonts w:cs="Arial"/>
          <w:szCs w:val="24"/>
        </w:rPr>
        <w:t>O prazo para regularização ou encaminhamento de defesa de que trata o subitem anterior poderá ser prorrogado uma vez e por igual período, a critério da Contratante.</w:t>
      </w:r>
    </w:p>
    <w:p w14:paraId="0E826363" w14:textId="77777777" w:rsidR="007535DE" w:rsidRPr="007D0A59" w:rsidRDefault="007535DE" w:rsidP="007535DE">
      <w:pPr>
        <w:pStyle w:val="Corpodetexto21"/>
        <w:widowControl w:val="0"/>
        <w:tabs>
          <w:tab w:val="left" w:pos="284"/>
          <w:tab w:val="left" w:pos="426"/>
          <w:tab w:val="left" w:pos="567"/>
        </w:tabs>
        <w:ind w:hanging="11"/>
        <w:rPr>
          <w:rFonts w:cs="Arial"/>
          <w:szCs w:val="24"/>
        </w:rPr>
      </w:pPr>
    </w:p>
    <w:p w14:paraId="3B2B7BA5" w14:textId="77777777" w:rsidR="007535DE" w:rsidRPr="007D0A59" w:rsidRDefault="007535DE" w:rsidP="007535DE">
      <w:pPr>
        <w:pStyle w:val="Corpodetexto21"/>
        <w:widowControl w:val="0"/>
        <w:numPr>
          <w:ilvl w:val="0"/>
          <w:numId w:val="47"/>
        </w:numPr>
        <w:tabs>
          <w:tab w:val="left" w:pos="284"/>
          <w:tab w:val="left" w:pos="426"/>
          <w:tab w:val="left" w:pos="567"/>
        </w:tabs>
        <w:suppressAutoHyphens/>
        <w:overflowPunct/>
        <w:autoSpaceDE/>
        <w:autoSpaceDN/>
        <w:adjustRightInd/>
        <w:spacing w:after="0"/>
        <w:ind w:left="0" w:hanging="11"/>
        <w:textAlignment w:val="auto"/>
        <w:rPr>
          <w:rFonts w:cs="Arial"/>
          <w:szCs w:val="24"/>
        </w:rPr>
      </w:pPr>
      <w:r w:rsidRPr="007D0A59">
        <w:rPr>
          <w:rFonts w:cs="Arial"/>
          <w:szCs w:val="24"/>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0E334901" w14:textId="77777777" w:rsidR="007535DE" w:rsidRPr="007D0A59" w:rsidRDefault="007535DE" w:rsidP="007535DE">
      <w:pPr>
        <w:pStyle w:val="Corpodetexto21"/>
        <w:widowControl w:val="0"/>
        <w:tabs>
          <w:tab w:val="left" w:pos="284"/>
          <w:tab w:val="left" w:pos="426"/>
          <w:tab w:val="left" w:pos="567"/>
        </w:tabs>
        <w:ind w:hanging="11"/>
        <w:rPr>
          <w:rFonts w:cs="Arial"/>
          <w:szCs w:val="24"/>
        </w:rPr>
      </w:pPr>
    </w:p>
    <w:p w14:paraId="60845998" w14:textId="77777777" w:rsidR="007535DE" w:rsidRPr="007D0A59" w:rsidRDefault="007535DE" w:rsidP="007535DE">
      <w:pPr>
        <w:pStyle w:val="Corpodetexto21"/>
        <w:widowControl w:val="0"/>
        <w:numPr>
          <w:ilvl w:val="0"/>
          <w:numId w:val="47"/>
        </w:numPr>
        <w:tabs>
          <w:tab w:val="left" w:pos="284"/>
          <w:tab w:val="left" w:pos="426"/>
          <w:tab w:val="left" w:pos="567"/>
        </w:tabs>
        <w:suppressAutoHyphens/>
        <w:overflowPunct/>
        <w:autoSpaceDE/>
        <w:autoSpaceDN/>
        <w:adjustRightInd/>
        <w:spacing w:after="0"/>
        <w:ind w:left="0" w:hanging="11"/>
        <w:textAlignment w:val="auto"/>
        <w:rPr>
          <w:rFonts w:cs="Arial"/>
          <w:szCs w:val="24"/>
        </w:rPr>
      </w:pPr>
      <w:r w:rsidRPr="007D0A59">
        <w:rPr>
          <w:rFonts w:cs="Arial"/>
          <w:szCs w:val="24"/>
        </w:rPr>
        <w:t>Persistindo a irregularidade, a Contratante, em decisão fundamentada, deverá aplicar a penalidade cabível nos autos do processo administrativo correspondente.</w:t>
      </w:r>
    </w:p>
    <w:p w14:paraId="506DF8D4" w14:textId="77777777" w:rsidR="007535DE" w:rsidRPr="007D0A59" w:rsidRDefault="007535DE" w:rsidP="007535DE">
      <w:pPr>
        <w:pStyle w:val="PargrafodaLista"/>
        <w:rPr>
          <w:rFonts w:ascii="Arial" w:hAnsi="Arial" w:cs="Arial"/>
          <w:sz w:val="24"/>
          <w:szCs w:val="24"/>
          <w:highlight w:val="yellow"/>
        </w:rPr>
      </w:pPr>
    </w:p>
    <w:p w14:paraId="25EFCA57" w14:textId="0FF2C791" w:rsidR="007535DE" w:rsidRPr="007D0A59" w:rsidRDefault="007535DE" w:rsidP="007535DE">
      <w:pPr>
        <w:pStyle w:val="Corpodetexto21"/>
        <w:widowControl w:val="0"/>
        <w:numPr>
          <w:ilvl w:val="0"/>
          <w:numId w:val="47"/>
        </w:numPr>
        <w:tabs>
          <w:tab w:val="left" w:pos="284"/>
          <w:tab w:val="left" w:pos="426"/>
          <w:tab w:val="left" w:pos="567"/>
        </w:tabs>
        <w:suppressAutoHyphens/>
        <w:overflowPunct/>
        <w:autoSpaceDE/>
        <w:autoSpaceDN/>
        <w:adjustRightInd/>
        <w:spacing w:after="0"/>
        <w:ind w:left="0" w:hanging="11"/>
        <w:textAlignment w:val="auto"/>
        <w:rPr>
          <w:rFonts w:cs="Arial"/>
          <w:szCs w:val="24"/>
        </w:rPr>
      </w:pPr>
      <w:r w:rsidRPr="007D0A59">
        <w:rPr>
          <w:rFonts w:cs="Arial"/>
          <w:szCs w:val="24"/>
        </w:rPr>
        <w:t>A referida contratação terá vigência de 12</w:t>
      </w:r>
      <w:r w:rsidR="007D0A59" w:rsidRPr="007D0A59">
        <w:rPr>
          <w:rFonts w:cs="Arial"/>
          <w:szCs w:val="24"/>
        </w:rPr>
        <w:t xml:space="preserve"> </w:t>
      </w:r>
      <w:r w:rsidRPr="007D0A59">
        <w:rPr>
          <w:rFonts w:cs="Arial"/>
          <w:szCs w:val="24"/>
        </w:rPr>
        <w:t xml:space="preserve">(doze) meses a contar da assinatura do contrato. </w:t>
      </w:r>
    </w:p>
    <w:p w14:paraId="51128094" w14:textId="77777777" w:rsidR="007D0A59" w:rsidRPr="007D0A59" w:rsidRDefault="007D0A59" w:rsidP="007D0A59">
      <w:pPr>
        <w:pStyle w:val="Corpodetexto21"/>
        <w:widowControl w:val="0"/>
        <w:tabs>
          <w:tab w:val="left" w:pos="284"/>
          <w:tab w:val="left" w:pos="426"/>
          <w:tab w:val="left" w:pos="567"/>
        </w:tabs>
        <w:suppressAutoHyphens/>
        <w:overflowPunct/>
        <w:autoSpaceDE/>
        <w:autoSpaceDN/>
        <w:adjustRightInd/>
        <w:spacing w:after="0"/>
        <w:textAlignment w:val="auto"/>
        <w:rPr>
          <w:rFonts w:cs="Arial"/>
          <w:szCs w:val="24"/>
        </w:rPr>
      </w:pPr>
    </w:p>
    <w:p w14:paraId="7B321F9A" w14:textId="77777777" w:rsidR="007535DE" w:rsidRPr="007D0A59" w:rsidRDefault="007535DE" w:rsidP="007535D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b w:val="0"/>
          <w:sz w:val="24"/>
          <w:szCs w:val="24"/>
        </w:rPr>
      </w:pPr>
      <w:r w:rsidRPr="007D0A59">
        <w:rPr>
          <w:rFonts w:ascii="Arial" w:hAnsi="Arial" w:cs="Arial"/>
          <w:sz w:val="24"/>
          <w:szCs w:val="24"/>
        </w:rPr>
        <w:t xml:space="preserve">MODELO DE GESTÃO DO CONTRATO </w:t>
      </w:r>
      <w:r w:rsidRPr="007D0A59">
        <w:rPr>
          <w:rFonts w:ascii="Arial" w:hAnsi="Arial" w:cs="Arial"/>
          <w:b w:val="0"/>
          <w:sz w:val="24"/>
          <w:szCs w:val="24"/>
        </w:rPr>
        <w:t>(descreve como a execução do objeto será acompanhada e fiscalizada pelo órgão)</w:t>
      </w:r>
    </w:p>
    <w:p w14:paraId="4CF35965" w14:textId="77777777" w:rsidR="007535DE" w:rsidRPr="007D0A59" w:rsidRDefault="007535DE" w:rsidP="007535DE">
      <w:pPr>
        <w:tabs>
          <w:tab w:val="left" w:pos="709"/>
          <w:tab w:val="left" w:pos="851"/>
        </w:tabs>
        <w:spacing w:after="0" w:line="240" w:lineRule="auto"/>
        <w:rPr>
          <w:rFonts w:ascii="Arial" w:hAnsi="Arial" w:cs="Arial"/>
          <w:sz w:val="24"/>
          <w:szCs w:val="24"/>
        </w:rPr>
      </w:pPr>
    </w:p>
    <w:p w14:paraId="78FF1F5D" w14:textId="6E631A55" w:rsidR="00A3573B" w:rsidRPr="00A3573B" w:rsidRDefault="007535DE" w:rsidP="007535DE">
      <w:pPr>
        <w:tabs>
          <w:tab w:val="left" w:pos="709"/>
          <w:tab w:val="left" w:pos="851"/>
        </w:tabs>
        <w:spacing w:after="0" w:line="240" w:lineRule="auto"/>
        <w:jc w:val="both"/>
        <w:rPr>
          <w:rFonts w:ascii="Arial" w:hAnsi="Arial" w:cs="Arial"/>
          <w:b/>
          <w:bCs/>
          <w:sz w:val="24"/>
          <w:szCs w:val="24"/>
        </w:rPr>
      </w:pPr>
      <w:r w:rsidRPr="007D0A59">
        <w:rPr>
          <w:rFonts w:ascii="Arial" w:hAnsi="Arial" w:cs="Arial"/>
          <w:b/>
          <w:bCs/>
          <w:sz w:val="24"/>
          <w:szCs w:val="24"/>
        </w:rPr>
        <w:t>ROTINAS DE FISCALIZAÇÃO CONTRATUAL</w:t>
      </w:r>
    </w:p>
    <w:p w14:paraId="17D8504E" w14:textId="77777777" w:rsidR="007535DE" w:rsidRPr="007D0A59" w:rsidRDefault="007535DE" w:rsidP="007535DE">
      <w:pPr>
        <w:pStyle w:val="Nivel3"/>
        <w:numPr>
          <w:ilvl w:val="2"/>
          <w:numId w:val="3"/>
        </w:numPr>
        <w:tabs>
          <w:tab w:val="left" w:pos="284"/>
          <w:tab w:val="left" w:pos="426"/>
          <w:tab w:val="left" w:pos="709"/>
        </w:tabs>
        <w:spacing w:before="0" w:after="0" w:line="240" w:lineRule="auto"/>
        <w:ind w:left="0" w:firstLine="0"/>
        <w:rPr>
          <w:sz w:val="24"/>
          <w:szCs w:val="24"/>
        </w:rPr>
      </w:pPr>
      <w:r w:rsidRPr="007D0A59">
        <w:rPr>
          <w:sz w:val="24"/>
          <w:szCs w:val="24"/>
        </w:rPr>
        <w:lastRenderedPageBreak/>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7D0A59">
        <w:rPr>
          <w:i/>
          <w:iCs/>
          <w:sz w:val="24"/>
          <w:szCs w:val="24"/>
        </w:rPr>
        <w:t>caput</w:t>
      </w:r>
      <w:r w:rsidRPr="007D0A59">
        <w:rPr>
          <w:sz w:val="24"/>
          <w:szCs w:val="24"/>
        </w:rPr>
        <w:t>).</w:t>
      </w:r>
    </w:p>
    <w:p w14:paraId="608D6F50" w14:textId="77777777" w:rsidR="007535DE" w:rsidRPr="007D0A59" w:rsidRDefault="007535DE" w:rsidP="007535DE">
      <w:pPr>
        <w:pStyle w:val="Nivel3"/>
        <w:tabs>
          <w:tab w:val="left" w:pos="284"/>
          <w:tab w:val="left" w:pos="426"/>
          <w:tab w:val="left" w:pos="709"/>
        </w:tabs>
        <w:spacing w:before="0" w:after="0" w:line="240" w:lineRule="auto"/>
        <w:ind w:left="0"/>
        <w:rPr>
          <w:sz w:val="24"/>
          <w:szCs w:val="24"/>
        </w:rPr>
      </w:pPr>
    </w:p>
    <w:p w14:paraId="2CF44BFF"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bookmarkStart w:id="24" w:name="art115§1"/>
      <w:bookmarkStart w:id="25" w:name="art115§5"/>
      <w:bookmarkEnd w:id="24"/>
      <w:bookmarkEnd w:id="25"/>
      <w:r w:rsidRPr="007D0A59">
        <w:rPr>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331439BF"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29F83280"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bookmarkStart w:id="26" w:name="art116"/>
      <w:bookmarkEnd w:id="26"/>
      <w:r w:rsidRPr="007D0A59">
        <w:rPr>
          <w:sz w:val="24"/>
          <w:szCs w:val="24"/>
        </w:rPr>
        <w:t>A execução do contrato deverá ser acompanhada e fiscalizada pelo(s) fiscal(</w:t>
      </w:r>
      <w:proofErr w:type="spellStart"/>
      <w:r w:rsidRPr="007D0A59">
        <w:rPr>
          <w:sz w:val="24"/>
          <w:szCs w:val="24"/>
        </w:rPr>
        <w:t>is</w:t>
      </w:r>
      <w:proofErr w:type="spellEnd"/>
      <w:r w:rsidRPr="007D0A59">
        <w:rPr>
          <w:sz w:val="24"/>
          <w:szCs w:val="24"/>
        </w:rPr>
        <w:t xml:space="preserve">) do contrato, ou pelos respectivos substitutos (Lei nº 14.133/2021, art. 117, </w:t>
      </w:r>
      <w:r w:rsidRPr="007D0A59">
        <w:rPr>
          <w:i/>
          <w:iCs/>
          <w:sz w:val="24"/>
          <w:szCs w:val="24"/>
        </w:rPr>
        <w:t>caput</w:t>
      </w:r>
      <w:r w:rsidRPr="007D0A59">
        <w:rPr>
          <w:sz w:val="24"/>
          <w:szCs w:val="24"/>
        </w:rPr>
        <w:t>).</w:t>
      </w:r>
    </w:p>
    <w:p w14:paraId="31B6115F"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30C53E2F"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r w:rsidRPr="007D0A59">
        <w:rPr>
          <w:rFonts w:eastAsia="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bookmarkStart w:id="27" w:name="art117§2"/>
      <w:bookmarkEnd w:id="27"/>
    </w:p>
    <w:p w14:paraId="19EF4E4B"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0C9B5616"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r w:rsidRPr="007D0A59">
        <w:rPr>
          <w:rFonts w:eastAsia="Times New Roman"/>
          <w:sz w:val="24"/>
          <w:szCs w:val="24"/>
        </w:rPr>
        <w:t>O fiscal do contrato informará a seus superiores, em tempo hábil para a adoção das medidas convenientes, a situação que demandar decisão ou providência que ultrapasse sua competência (Lei nº 14.133/2021, art. 117, §2º).</w:t>
      </w:r>
    </w:p>
    <w:p w14:paraId="3E423E5E"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0E5F74B8"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r w:rsidRPr="007D0A59">
        <w:rPr>
          <w:sz w:val="24"/>
          <w:szCs w:val="24"/>
        </w:rPr>
        <w:t>O contratado deverá manter preposto aceito pela Administração no local do serviço para representá-lo na execução do contrato. (Lei nº 14.133/2021, art. 118).</w:t>
      </w:r>
    </w:p>
    <w:p w14:paraId="7F0D5EC7"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3EF9F161"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r w:rsidRPr="007D0A59">
        <w:rPr>
          <w:sz w:val="24"/>
          <w:szCs w:val="24"/>
        </w:rPr>
        <w:t>A indicação ou a manutenção do preposto da empresa poderá ser recusada pelo órgão, desde que devidamente justificada, devendo a empresa designar outro para o exercício da atividade.</w:t>
      </w:r>
    </w:p>
    <w:p w14:paraId="15ADDE19"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4A2E1FFA"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r w:rsidRPr="007D0A59">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68D8AD1"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5F135B53"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bookmarkStart w:id="28" w:name="art120"/>
      <w:bookmarkEnd w:id="28"/>
      <w:r w:rsidRPr="007D0A59">
        <w:rPr>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04A37279"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0D6B2DFA"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bookmarkStart w:id="29" w:name="art121"/>
      <w:bookmarkEnd w:id="29"/>
      <w:r w:rsidRPr="007D0A59">
        <w:rPr>
          <w:sz w:val="24"/>
          <w:szCs w:val="24"/>
        </w:rPr>
        <w:t xml:space="preserve">Somente o contratado será responsável pelos encargos trabalhistas, previdenciários, fiscais e comerciais resultantes da execução do contrato (Lei nº 14.133/2021, art. 121, </w:t>
      </w:r>
      <w:r w:rsidRPr="007D0A59">
        <w:rPr>
          <w:i/>
          <w:iCs/>
          <w:sz w:val="24"/>
          <w:szCs w:val="24"/>
        </w:rPr>
        <w:t>caput</w:t>
      </w:r>
      <w:r w:rsidRPr="007D0A59">
        <w:rPr>
          <w:sz w:val="24"/>
          <w:szCs w:val="24"/>
        </w:rPr>
        <w:t>).</w:t>
      </w:r>
      <w:bookmarkStart w:id="30" w:name="art121§1"/>
      <w:bookmarkEnd w:id="30"/>
    </w:p>
    <w:p w14:paraId="63CF9521"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2D98ED81"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r w:rsidRPr="007D0A59">
        <w:rPr>
          <w:rFonts w:eastAsia="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5EDC3186"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739A4D90" w14:textId="152AF99C" w:rsidR="007535DE" w:rsidRPr="00A3573B"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bookmarkStart w:id="31" w:name="art122"/>
      <w:bookmarkStart w:id="32" w:name="art122§1"/>
      <w:bookmarkStart w:id="33" w:name="art122§2"/>
      <w:bookmarkStart w:id="34" w:name="art122§3"/>
      <w:bookmarkStart w:id="35" w:name="art123"/>
      <w:bookmarkEnd w:id="31"/>
      <w:bookmarkEnd w:id="32"/>
      <w:bookmarkEnd w:id="33"/>
      <w:bookmarkEnd w:id="34"/>
      <w:bookmarkEnd w:id="35"/>
      <w:r w:rsidRPr="007D0A59">
        <w:rPr>
          <w:sz w:val="24"/>
          <w:szCs w:val="24"/>
        </w:rPr>
        <w:t>As comunicações entre o órgão e a contratada devem ser realizadas por escrito sempre que o ato exigir tal formalidade, admitindo-se, excepcionalmente, o uso de mensagem eletrônica para esse fim;</w:t>
      </w:r>
    </w:p>
    <w:p w14:paraId="019E861A"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r w:rsidRPr="007D0A59">
        <w:rPr>
          <w:sz w:val="24"/>
          <w:szCs w:val="24"/>
        </w:rPr>
        <w:lastRenderedPageBreak/>
        <w:t xml:space="preserve">O órgão poderá convocar representante da empresa para adoção de providências que devam ser cumpridas de imediato </w:t>
      </w:r>
    </w:p>
    <w:p w14:paraId="398B3F6E"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rPr>
      </w:pPr>
    </w:p>
    <w:p w14:paraId="2E0D2A57" w14:textId="77777777" w:rsidR="007535DE" w:rsidRPr="007D0A59" w:rsidRDefault="007535DE" w:rsidP="007535D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 w:val="left" w:pos="709"/>
          <w:tab w:val="left" w:pos="851"/>
        </w:tabs>
        <w:spacing w:before="0"/>
        <w:ind w:left="0" w:firstLine="0"/>
        <w:rPr>
          <w:rFonts w:ascii="Arial" w:hAnsi="Arial" w:cs="Arial"/>
          <w:sz w:val="24"/>
          <w:szCs w:val="24"/>
        </w:rPr>
      </w:pPr>
      <w:r w:rsidRPr="007D0A59">
        <w:rPr>
          <w:rFonts w:ascii="Arial" w:hAnsi="Arial" w:cs="Arial"/>
          <w:sz w:val="24"/>
          <w:szCs w:val="24"/>
        </w:rPr>
        <w:t>CRITÉRIOS DE PAGAMENTO</w:t>
      </w:r>
    </w:p>
    <w:p w14:paraId="4A1E2691" w14:textId="77777777" w:rsidR="007535DE" w:rsidRPr="007D0A59" w:rsidRDefault="007535DE" w:rsidP="007535DE">
      <w:pPr>
        <w:pStyle w:val="Nvel1-SemNum"/>
        <w:tabs>
          <w:tab w:val="left" w:pos="284"/>
          <w:tab w:val="left" w:pos="426"/>
          <w:tab w:val="left" w:pos="709"/>
          <w:tab w:val="left" w:pos="851"/>
        </w:tabs>
        <w:spacing w:before="0"/>
        <w:ind w:left="0"/>
        <w:rPr>
          <w:rFonts w:ascii="Arial" w:hAnsi="Arial" w:cs="Arial"/>
          <w:color w:val="auto"/>
          <w:sz w:val="24"/>
          <w:szCs w:val="24"/>
          <w:lang w:eastAsia="en-US"/>
        </w:rPr>
      </w:pPr>
    </w:p>
    <w:p w14:paraId="01BA7626" w14:textId="77777777" w:rsidR="007535DE" w:rsidRPr="007D0A59" w:rsidRDefault="007535DE" w:rsidP="007535DE">
      <w:pPr>
        <w:pStyle w:val="Nivel2"/>
        <w:numPr>
          <w:ilvl w:val="1"/>
          <w:numId w:val="45"/>
        </w:numPr>
        <w:tabs>
          <w:tab w:val="left" w:pos="284"/>
          <w:tab w:val="left" w:pos="426"/>
          <w:tab w:val="left" w:pos="709"/>
          <w:tab w:val="left" w:pos="851"/>
        </w:tabs>
        <w:spacing w:before="0" w:after="0" w:line="240" w:lineRule="auto"/>
        <w:ind w:left="0" w:firstLine="0"/>
        <w:rPr>
          <w:bCs/>
          <w:color w:val="auto"/>
          <w:sz w:val="24"/>
          <w:szCs w:val="24"/>
        </w:rPr>
      </w:pPr>
      <w:r w:rsidRPr="007D0A59">
        <w:rPr>
          <w:bCs/>
          <w:color w:val="auto"/>
          <w:sz w:val="24"/>
          <w:szCs w:val="24"/>
        </w:rPr>
        <w:t>A entrega dos produtos será de entrega imediata através de autorização de requisição.</w:t>
      </w:r>
    </w:p>
    <w:p w14:paraId="695351BD"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bCs/>
          <w:color w:val="auto"/>
          <w:sz w:val="24"/>
          <w:szCs w:val="24"/>
        </w:rPr>
      </w:pPr>
    </w:p>
    <w:p w14:paraId="3C73B9DF" w14:textId="77777777" w:rsidR="007535DE" w:rsidRPr="007D0A59" w:rsidRDefault="007535DE" w:rsidP="007535DE">
      <w:pPr>
        <w:pStyle w:val="Nivel2"/>
        <w:numPr>
          <w:ilvl w:val="1"/>
          <w:numId w:val="45"/>
        </w:numPr>
        <w:tabs>
          <w:tab w:val="left" w:pos="284"/>
          <w:tab w:val="left" w:pos="426"/>
          <w:tab w:val="left" w:pos="709"/>
          <w:tab w:val="left" w:pos="851"/>
        </w:tabs>
        <w:spacing w:before="0" w:after="0" w:line="240" w:lineRule="auto"/>
        <w:ind w:left="0" w:firstLine="0"/>
        <w:rPr>
          <w:bCs/>
          <w:color w:val="auto"/>
          <w:sz w:val="24"/>
          <w:szCs w:val="24"/>
        </w:rPr>
      </w:pPr>
      <w:r w:rsidRPr="007D0A59">
        <w:rPr>
          <w:color w:val="auto"/>
          <w:sz w:val="24"/>
          <w:szCs w:val="24"/>
        </w:rPr>
        <w:t>Os produtos poderão ser rejeitados, quando em desacordo com as especificações constantes neste Termo de Referência e na proposta, devendo ser</w:t>
      </w:r>
      <w:r w:rsidRPr="007D0A59">
        <w:rPr>
          <w:strike/>
          <w:color w:val="auto"/>
          <w:sz w:val="24"/>
          <w:szCs w:val="24"/>
        </w:rPr>
        <w:t xml:space="preserve"> </w:t>
      </w:r>
      <w:r w:rsidRPr="007D0A59">
        <w:rPr>
          <w:color w:val="auto"/>
          <w:sz w:val="24"/>
          <w:szCs w:val="24"/>
        </w:rPr>
        <w:t>corrigidos/refeitos/substituídos no prazo de 01 (UM) dia, a contar da notificação da contratada, às suas custas, sem prejuízo da aplicação das penalidades.</w:t>
      </w:r>
    </w:p>
    <w:p w14:paraId="3EAE744E"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bCs/>
          <w:color w:val="auto"/>
          <w:sz w:val="24"/>
          <w:szCs w:val="24"/>
        </w:rPr>
      </w:pPr>
    </w:p>
    <w:p w14:paraId="45B0BB70" w14:textId="77777777" w:rsidR="007535DE" w:rsidRPr="007D0A59" w:rsidRDefault="007535DE" w:rsidP="007535DE">
      <w:pPr>
        <w:pStyle w:val="Nivel2"/>
        <w:numPr>
          <w:ilvl w:val="1"/>
          <w:numId w:val="45"/>
        </w:numPr>
        <w:tabs>
          <w:tab w:val="left" w:pos="284"/>
          <w:tab w:val="left" w:pos="426"/>
          <w:tab w:val="left" w:pos="709"/>
          <w:tab w:val="left" w:pos="851"/>
        </w:tabs>
        <w:spacing w:before="0" w:after="0" w:line="240" w:lineRule="auto"/>
        <w:ind w:left="0" w:firstLine="0"/>
        <w:rPr>
          <w:bCs/>
          <w:color w:val="auto"/>
          <w:sz w:val="24"/>
          <w:szCs w:val="24"/>
        </w:rPr>
      </w:pPr>
      <w:r w:rsidRPr="007D0A59">
        <w:rPr>
          <w:sz w:val="24"/>
          <w:szCs w:val="24"/>
        </w:rPr>
        <w:t>O recebimento dos produtos não excluirá a responsabilidade civil pela solidez e pela segurança do serviço nem a responsabilidade ético-profissional pela perfeita execução do contrato.</w:t>
      </w:r>
    </w:p>
    <w:p w14:paraId="28138F21"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bCs/>
          <w:color w:val="auto"/>
          <w:sz w:val="24"/>
          <w:szCs w:val="24"/>
        </w:rPr>
      </w:pPr>
    </w:p>
    <w:p w14:paraId="1166BDDB" w14:textId="77777777" w:rsidR="007535DE" w:rsidRPr="007D0A59" w:rsidRDefault="007535DE" w:rsidP="007535DE">
      <w:pPr>
        <w:pStyle w:val="Nivel2"/>
        <w:numPr>
          <w:ilvl w:val="1"/>
          <w:numId w:val="45"/>
        </w:numPr>
        <w:tabs>
          <w:tab w:val="left" w:pos="284"/>
          <w:tab w:val="left" w:pos="426"/>
          <w:tab w:val="left" w:pos="709"/>
          <w:tab w:val="left" w:pos="851"/>
        </w:tabs>
        <w:spacing w:before="0" w:after="0" w:line="240" w:lineRule="auto"/>
        <w:ind w:left="0" w:firstLine="0"/>
        <w:rPr>
          <w:bCs/>
          <w:color w:val="auto"/>
          <w:sz w:val="24"/>
          <w:szCs w:val="24"/>
        </w:rPr>
      </w:pPr>
      <w:r w:rsidRPr="007D0A59">
        <w:rPr>
          <w:sz w:val="24"/>
          <w:szCs w:val="24"/>
        </w:rPr>
        <w:t xml:space="preserve">O pagamento, decorrente do fornecimento do objeto desta licitação, será efetuado mediante crédito em conta corrente, no prazo de até </w:t>
      </w:r>
      <w:r w:rsidRPr="007D0A59">
        <w:rPr>
          <w:b/>
          <w:sz w:val="24"/>
          <w:szCs w:val="24"/>
        </w:rPr>
        <w:t>30 (trinta) dias</w:t>
      </w:r>
      <w:r w:rsidRPr="007D0A59">
        <w:rPr>
          <w:sz w:val="24"/>
          <w:szCs w:val="24"/>
        </w:rPr>
        <w:t>, contados do recebimento definitivo da</w:t>
      </w:r>
      <w:r w:rsidRPr="007D0A59">
        <w:rPr>
          <w:b/>
          <w:sz w:val="24"/>
          <w:szCs w:val="24"/>
          <w:u w:val="single"/>
        </w:rPr>
        <w:t xml:space="preserve"> entrega dos produtos</w:t>
      </w:r>
      <w:r w:rsidRPr="007D0A59">
        <w:rPr>
          <w:sz w:val="24"/>
          <w:szCs w:val="24"/>
        </w:rPr>
        <w:t>, após a apresentação da respectiva nota fiscal, devidamente atestada pelo setor competente.</w:t>
      </w:r>
    </w:p>
    <w:p w14:paraId="2D8E3E5F"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bCs/>
          <w:color w:val="auto"/>
          <w:sz w:val="24"/>
          <w:szCs w:val="24"/>
        </w:rPr>
      </w:pPr>
    </w:p>
    <w:p w14:paraId="44FB84C0"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lang w:eastAsia="en-US"/>
        </w:rPr>
      </w:pPr>
      <w:r w:rsidRPr="007D0A59">
        <w:rPr>
          <w:sz w:val="24"/>
          <w:szCs w:val="24"/>
          <w:lang w:eastAsia="en-US"/>
        </w:rPr>
        <w:t>O pagamento será realizado por meio de ordem bancária, para crédito em banco, agência e conta corrente indicados pelo contratado.</w:t>
      </w:r>
    </w:p>
    <w:p w14:paraId="0020831C"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lang w:eastAsia="en-US"/>
        </w:rPr>
      </w:pPr>
    </w:p>
    <w:p w14:paraId="7A5275FA"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lang w:eastAsia="en-US"/>
        </w:rPr>
      </w:pPr>
      <w:r w:rsidRPr="007D0A59">
        <w:rPr>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4884E97D"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lang w:eastAsia="en-US"/>
        </w:rPr>
      </w:pPr>
    </w:p>
    <w:p w14:paraId="2DFE3767" w14:textId="77777777" w:rsidR="007535DE" w:rsidRPr="007D0A59" w:rsidRDefault="007535DE" w:rsidP="007535DE">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7D0A59">
        <w:rPr>
          <w:rFonts w:ascii="Arial" w:eastAsia="Calibri" w:hAnsi="Arial" w:cs="Arial"/>
          <w:color w:val="000000"/>
          <w:sz w:val="24"/>
          <w:szCs w:val="24"/>
        </w:rPr>
        <w:t>O prazo de validade;</w:t>
      </w:r>
    </w:p>
    <w:p w14:paraId="0CA03FD7" w14:textId="77777777" w:rsidR="007535DE" w:rsidRPr="007D0A59" w:rsidRDefault="007535DE" w:rsidP="007535DE">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7D0A59">
        <w:rPr>
          <w:rFonts w:ascii="Arial" w:eastAsia="Calibri" w:hAnsi="Arial" w:cs="Arial"/>
          <w:color w:val="000000"/>
          <w:sz w:val="24"/>
          <w:szCs w:val="24"/>
        </w:rPr>
        <w:t xml:space="preserve">A data da emissão; </w:t>
      </w:r>
    </w:p>
    <w:p w14:paraId="7ABDD146" w14:textId="77777777" w:rsidR="007535DE" w:rsidRPr="007D0A59" w:rsidRDefault="007535DE" w:rsidP="007535DE">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7D0A59">
        <w:rPr>
          <w:rFonts w:ascii="Arial" w:eastAsia="Calibri" w:hAnsi="Arial" w:cs="Arial"/>
          <w:color w:val="000000"/>
          <w:sz w:val="24"/>
          <w:szCs w:val="24"/>
        </w:rPr>
        <w:t xml:space="preserve">Os dados do contrato e do órgão contratante; </w:t>
      </w:r>
    </w:p>
    <w:p w14:paraId="5F127725" w14:textId="77777777" w:rsidR="007535DE" w:rsidRPr="007D0A59" w:rsidRDefault="007535DE" w:rsidP="007535DE">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7D0A59">
        <w:rPr>
          <w:rFonts w:ascii="Arial" w:eastAsia="Calibri" w:hAnsi="Arial" w:cs="Arial"/>
          <w:color w:val="000000"/>
          <w:sz w:val="24"/>
          <w:szCs w:val="24"/>
        </w:rPr>
        <w:t xml:space="preserve">O período respectivo de execução do contrato; </w:t>
      </w:r>
    </w:p>
    <w:p w14:paraId="6271A513" w14:textId="77777777" w:rsidR="007535DE" w:rsidRPr="007D0A59" w:rsidRDefault="007535DE" w:rsidP="007535DE">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7D0A59">
        <w:rPr>
          <w:rFonts w:ascii="Arial" w:eastAsia="Calibri" w:hAnsi="Arial" w:cs="Arial"/>
          <w:color w:val="000000"/>
          <w:sz w:val="24"/>
          <w:szCs w:val="24"/>
        </w:rPr>
        <w:t xml:space="preserve">O valor a pagar; e </w:t>
      </w:r>
    </w:p>
    <w:p w14:paraId="3CD6B38D" w14:textId="77777777" w:rsidR="007535DE" w:rsidRPr="007D0A59" w:rsidRDefault="007535DE" w:rsidP="007535DE">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7D0A59">
        <w:rPr>
          <w:rFonts w:ascii="Arial" w:eastAsia="Calibri" w:hAnsi="Arial" w:cs="Arial"/>
          <w:color w:val="000000"/>
          <w:sz w:val="24"/>
          <w:szCs w:val="24"/>
        </w:rPr>
        <w:t>Eventual destaque do valor de retenções tributárias cabíveis.</w:t>
      </w:r>
    </w:p>
    <w:p w14:paraId="13B30669" w14:textId="77777777" w:rsidR="007535DE" w:rsidRPr="007D0A59" w:rsidRDefault="007535DE" w:rsidP="007535DE">
      <w:pPr>
        <w:tabs>
          <w:tab w:val="left" w:pos="284"/>
          <w:tab w:val="left" w:pos="426"/>
          <w:tab w:val="left" w:pos="709"/>
          <w:tab w:val="left" w:pos="851"/>
        </w:tabs>
        <w:suppressAutoHyphens/>
        <w:spacing w:after="0" w:line="240" w:lineRule="auto"/>
        <w:contextualSpacing/>
        <w:jc w:val="both"/>
        <w:rPr>
          <w:rFonts w:ascii="Arial" w:eastAsia="Calibri" w:hAnsi="Arial" w:cs="Arial"/>
          <w:color w:val="000000"/>
          <w:sz w:val="24"/>
          <w:szCs w:val="24"/>
        </w:rPr>
      </w:pPr>
    </w:p>
    <w:p w14:paraId="5609A9FB"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lang w:eastAsia="en-US"/>
        </w:rPr>
      </w:pPr>
      <w:r w:rsidRPr="007D0A59">
        <w:rPr>
          <w:rFonts w:eastAsia="Calibri"/>
          <w:sz w:val="24"/>
          <w:szCs w:val="24"/>
          <w:lang w:eastAsia="en-US"/>
        </w:rPr>
        <w:t xml:space="preserve"> Havendo erro na apresentação da nota fiscal ou instrumento de cobrança equivalente, ou circunstância que impeça a </w:t>
      </w:r>
      <w:r w:rsidRPr="007D0A59">
        <w:rPr>
          <w:sz w:val="24"/>
          <w:szCs w:val="24"/>
          <w:lang w:eastAsia="en-US"/>
        </w:rPr>
        <w:t>liquidação da despesa, esta ficará sobrestada até que o contratado providencie as medidas saneadoras, reiniciando-se o prazo após a comprovação da regularização da situação, sem ônus ao contratante;</w:t>
      </w:r>
    </w:p>
    <w:p w14:paraId="4BCAF918"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lang w:eastAsia="en-US"/>
        </w:rPr>
      </w:pPr>
    </w:p>
    <w:p w14:paraId="44C2F1AC"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lang w:eastAsia="en-US"/>
        </w:rPr>
      </w:pPr>
      <w:r w:rsidRPr="007D0A59">
        <w:rPr>
          <w:sz w:val="24"/>
          <w:szCs w:val="24"/>
          <w:lang w:eastAsia="en-US"/>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29" w:anchor="art68" w:history="1">
        <w:r w:rsidRPr="007D0A59">
          <w:rPr>
            <w:rStyle w:val="Hyperlink"/>
            <w:sz w:val="24"/>
            <w:szCs w:val="24"/>
            <w:lang w:eastAsia="en-US"/>
          </w:rPr>
          <w:t xml:space="preserve">art. 68 da Lei nº 14.133, de 2021.  </w:t>
        </w:r>
      </w:hyperlink>
      <w:r w:rsidRPr="007D0A59">
        <w:rPr>
          <w:sz w:val="24"/>
          <w:szCs w:val="24"/>
          <w:lang w:eastAsia="en-US"/>
        </w:rPr>
        <w:t xml:space="preserve"> </w:t>
      </w:r>
    </w:p>
    <w:p w14:paraId="05BE392A"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lang w:eastAsia="en-US"/>
        </w:rPr>
      </w:pPr>
    </w:p>
    <w:p w14:paraId="6DA3C663"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lang w:eastAsia="en-US"/>
        </w:rPr>
      </w:pPr>
      <w:r w:rsidRPr="007D0A59">
        <w:rPr>
          <w:sz w:val="24"/>
          <w:szCs w:val="24"/>
          <w:lang w:eastAsia="en-US"/>
        </w:rPr>
        <w:lastRenderedPageBreak/>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FEC4C4"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lang w:eastAsia="en-US"/>
        </w:rPr>
      </w:pPr>
    </w:p>
    <w:p w14:paraId="4ECF7655"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lang w:eastAsia="en-US"/>
        </w:rPr>
      </w:pPr>
      <w:r w:rsidRPr="007D0A59">
        <w:rPr>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7FB80A3"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lang w:eastAsia="en-US"/>
        </w:rPr>
      </w:pPr>
    </w:p>
    <w:p w14:paraId="568293F4"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lang w:eastAsia="en-US"/>
        </w:rPr>
      </w:pPr>
      <w:r w:rsidRPr="007D0A59">
        <w:rPr>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6A72CDF5"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lang w:eastAsia="en-US"/>
        </w:rPr>
      </w:pPr>
    </w:p>
    <w:p w14:paraId="5154136F"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lang w:eastAsia="en-US"/>
        </w:rPr>
      </w:pPr>
      <w:r w:rsidRPr="007D0A59">
        <w:rPr>
          <w:sz w:val="24"/>
          <w:szCs w:val="24"/>
        </w:rPr>
        <w:t>A Contratada, durante toda a execução do contrato, deverá manter todas as condições de habilitação e qualificação exigidas na licitação.</w:t>
      </w:r>
    </w:p>
    <w:p w14:paraId="217A6497"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lang w:eastAsia="en-US"/>
        </w:rPr>
      </w:pPr>
    </w:p>
    <w:p w14:paraId="6F71B178" w14:textId="77777777" w:rsidR="007535DE" w:rsidRPr="007D0A59" w:rsidRDefault="007535DE" w:rsidP="007535D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 w:val="left" w:pos="709"/>
          <w:tab w:val="left" w:pos="851"/>
        </w:tabs>
        <w:spacing w:before="0"/>
        <w:ind w:left="0" w:firstLine="0"/>
        <w:rPr>
          <w:rFonts w:ascii="Arial" w:hAnsi="Arial" w:cs="Arial"/>
          <w:sz w:val="24"/>
          <w:szCs w:val="24"/>
        </w:rPr>
      </w:pPr>
      <w:r w:rsidRPr="007D0A59">
        <w:rPr>
          <w:rFonts w:ascii="Arial" w:hAnsi="Arial" w:cs="Arial"/>
          <w:sz w:val="24"/>
          <w:szCs w:val="24"/>
        </w:rPr>
        <w:t>FORMA E CRITÉRIOS DE SELEÇÃO DO FORNECEDOR</w:t>
      </w:r>
    </w:p>
    <w:p w14:paraId="77B246C5" w14:textId="77777777" w:rsidR="007535DE" w:rsidRPr="007D0A59" w:rsidRDefault="007535DE" w:rsidP="007535DE">
      <w:pPr>
        <w:pStyle w:val="Nvel1-SemNum"/>
        <w:tabs>
          <w:tab w:val="left" w:pos="284"/>
          <w:tab w:val="left" w:pos="426"/>
          <w:tab w:val="left" w:pos="709"/>
          <w:tab w:val="left" w:pos="851"/>
        </w:tabs>
        <w:spacing w:before="0"/>
        <w:ind w:left="0"/>
        <w:rPr>
          <w:rFonts w:ascii="Arial" w:hAnsi="Arial" w:cs="Arial"/>
          <w:color w:val="auto"/>
          <w:sz w:val="24"/>
          <w:szCs w:val="24"/>
          <w:lang w:eastAsia="en-US"/>
        </w:rPr>
      </w:pPr>
    </w:p>
    <w:p w14:paraId="0D51EF47" w14:textId="77777777" w:rsidR="007535DE" w:rsidRPr="007D0A59" w:rsidRDefault="007535DE" w:rsidP="007535DE">
      <w:pPr>
        <w:pStyle w:val="Nvel1-SemNum"/>
        <w:tabs>
          <w:tab w:val="left" w:pos="284"/>
          <w:tab w:val="left" w:pos="426"/>
          <w:tab w:val="left" w:pos="709"/>
          <w:tab w:val="left" w:pos="851"/>
        </w:tabs>
        <w:spacing w:before="0"/>
        <w:ind w:left="0"/>
        <w:rPr>
          <w:rFonts w:ascii="Arial" w:hAnsi="Arial" w:cs="Arial"/>
          <w:color w:val="auto"/>
          <w:sz w:val="24"/>
          <w:szCs w:val="24"/>
          <w:lang w:eastAsia="en-US"/>
        </w:rPr>
      </w:pPr>
      <w:r w:rsidRPr="007D0A59">
        <w:rPr>
          <w:rFonts w:ascii="Arial" w:hAnsi="Arial" w:cs="Arial"/>
          <w:color w:val="auto"/>
          <w:sz w:val="24"/>
          <w:szCs w:val="24"/>
          <w:lang w:eastAsia="en-US"/>
        </w:rPr>
        <w:t>Forma de seleção e critério de julgamento da proposta</w:t>
      </w:r>
    </w:p>
    <w:p w14:paraId="1B552613" w14:textId="77777777" w:rsidR="007535DE" w:rsidRPr="007D0A59" w:rsidRDefault="007535DE" w:rsidP="007535DE">
      <w:pPr>
        <w:pStyle w:val="Nvel1-SemNum"/>
        <w:tabs>
          <w:tab w:val="left" w:pos="284"/>
          <w:tab w:val="left" w:pos="426"/>
          <w:tab w:val="left" w:pos="709"/>
          <w:tab w:val="left" w:pos="851"/>
        </w:tabs>
        <w:spacing w:before="0"/>
        <w:ind w:left="0"/>
        <w:rPr>
          <w:rFonts w:ascii="Arial" w:hAnsi="Arial" w:cs="Arial"/>
          <w:color w:val="auto"/>
          <w:sz w:val="24"/>
          <w:szCs w:val="24"/>
          <w:highlight w:val="yellow"/>
        </w:rPr>
      </w:pPr>
    </w:p>
    <w:p w14:paraId="2CA271FB"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rPr>
      </w:pPr>
      <w:r w:rsidRPr="007D0A59">
        <w:rPr>
          <w:rFonts w:eastAsia="Arial"/>
          <w:sz w:val="24"/>
          <w:szCs w:val="24"/>
        </w:rPr>
        <w:t xml:space="preserve">O fornecedor será selecionado por meio da realização de procedimento de LICITAÇÃO, na modalidade PREGÃO, sob a forma PRESENCIAL, com adoção do critério de julgamento pelo </w:t>
      </w:r>
      <w:r w:rsidRPr="007D0A59">
        <w:rPr>
          <w:rFonts w:eastAsia="Arial"/>
          <w:color w:val="auto"/>
          <w:sz w:val="24"/>
          <w:szCs w:val="24"/>
        </w:rPr>
        <w:t>MENOR PREÇO POR ITEM.</w:t>
      </w:r>
    </w:p>
    <w:p w14:paraId="6EFB842C"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rPr>
      </w:pPr>
    </w:p>
    <w:p w14:paraId="420A6B98"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color w:val="auto"/>
          <w:sz w:val="24"/>
          <w:szCs w:val="24"/>
        </w:rPr>
      </w:pPr>
      <w:r w:rsidRPr="007D0A59">
        <w:rPr>
          <w:rFonts w:eastAsia="Times New Roman"/>
          <w:iCs/>
          <w:color w:val="auto"/>
          <w:sz w:val="24"/>
          <w:szCs w:val="24"/>
        </w:rPr>
        <w:t xml:space="preserve">As exigências de habilitação jurídica, </w:t>
      </w:r>
      <w:r w:rsidRPr="007D0A59">
        <w:rPr>
          <w:rFonts w:eastAsia="WenQuanYi Micro Hei"/>
          <w:iCs/>
          <w:color w:val="auto"/>
          <w:sz w:val="24"/>
          <w:szCs w:val="24"/>
          <w:lang w:eastAsia="zh-CN" w:bidi="hi-IN"/>
        </w:rPr>
        <w:t xml:space="preserve">fiscal, social e trabalhista </w:t>
      </w:r>
      <w:r w:rsidRPr="007D0A59">
        <w:rPr>
          <w:rFonts w:eastAsia="Times New Roman"/>
          <w:iCs/>
          <w:color w:val="auto"/>
          <w:sz w:val="24"/>
          <w:szCs w:val="24"/>
        </w:rPr>
        <w:t>são as usuais para a generalidade dos objetos, conforme disciplinado no Edital e seus anexos.</w:t>
      </w:r>
    </w:p>
    <w:p w14:paraId="24CE775E" w14:textId="77777777" w:rsidR="007535DE" w:rsidRPr="007D0A59" w:rsidRDefault="007535DE" w:rsidP="007535DE">
      <w:pPr>
        <w:pStyle w:val="Nvel1-SemNum"/>
        <w:tabs>
          <w:tab w:val="left" w:pos="284"/>
          <w:tab w:val="left" w:pos="426"/>
          <w:tab w:val="left" w:pos="709"/>
          <w:tab w:val="left" w:pos="851"/>
        </w:tabs>
        <w:spacing w:before="0"/>
        <w:ind w:left="0"/>
        <w:rPr>
          <w:rFonts w:ascii="Arial" w:hAnsi="Arial" w:cs="Arial"/>
          <w:color w:val="auto"/>
          <w:sz w:val="24"/>
          <w:szCs w:val="24"/>
          <w:lang w:eastAsia="zh-CN" w:bidi="hi-IN"/>
        </w:rPr>
      </w:pPr>
    </w:p>
    <w:p w14:paraId="1FC62020" w14:textId="77777777" w:rsidR="007535DE" w:rsidRPr="007D0A59" w:rsidRDefault="007535DE" w:rsidP="007535DE">
      <w:pPr>
        <w:pStyle w:val="Nvel1-SemNum"/>
        <w:tabs>
          <w:tab w:val="left" w:pos="284"/>
          <w:tab w:val="left" w:pos="426"/>
          <w:tab w:val="left" w:pos="709"/>
          <w:tab w:val="left" w:pos="851"/>
        </w:tabs>
        <w:spacing w:before="0"/>
        <w:ind w:left="0"/>
        <w:rPr>
          <w:rFonts w:ascii="Arial" w:hAnsi="Arial" w:cs="Arial"/>
          <w:color w:val="auto"/>
          <w:sz w:val="24"/>
          <w:szCs w:val="24"/>
          <w:lang w:eastAsia="zh-CN" w:bidi="hi-IN"/>
        </w:rPr>
      </w:pPr>
      <w:r w:rsidRPr="007D0A59">
        <w:rPr>
          <w:rFonts w:ascii="Arial" w:hAnsi="Arial" w:cs="Arial"/>
          <w:color w:val="auto"/>
          <w:sz w:val="24"/>
          <w:szCs w:val="24"/>
          <w:lang w:eastAsia="zh-CN" w:bidi="hi-IN"/>
        </w:rPr>
        <w:t>7.2.1. Habilitação jurídica:</w:t>
      </w:r>
    </w:p>
    <w:p w14:paraId="0ECB3056" w14:textId="77777777" w:rsidR="007535DE" w:rsidRPr="007D0A59" w:rsidRDefault="007535DE" w:rsidP="007535DE">
      <w:pPr>
        <w:widowControl w:val="0"/>
        <w:tabs>
          <w:tab w:val="left" w:pos="142"/>
          <w:tab w:val="left" w:pos="284"/>
          <w:tab w:val="left" w:pos="426"/>
          <w:tab w:val="left" w:pos="709"/>
          <w:tab w:val="left" w:pos="851"/>
        </w:tabs>
        <w:suppressAutoHyphens/>
        <w:spacing w:after="0" w:line="240" w:lineRule="auto"/>
        <w:jc w:val="both"/>
        <w:rPr>
          <w:rFonts w:ascii="Arial" w:hAnsi="Arial" w:cs="Arial"/>
          <w:color w:val="000000"/>
          <w:sz w:val="24"/>
          <w:szCs w:val="24"/>
          <w:lang w:eastAsia="ar-SA"/>
        </w:rPr>
      </w:pPr>
      <w:r w:rsidRPr="007D0A59">
        <w:rPr>
          <w:rFonts w:ascii="Arial" w:eastAsia="Calibri" w:hAnsi="Arial" w:cs="Arial"/>
          <w:b/>
          <w:bCs/>
          <w:color w:val="000000"/>
          <w:sz w:val="24"/>
          <w:szCs w:val="24"/>
        </w:rPr>
        <w:t>a.</w:t>
      </w:r>
      <w:r w:rsidRPr="007D0A59">
        <w:rPr>
          <w:rFonts w:ascii="Arial" w:eastAsia="Calibri" w:hAnsi="Arial" w:cs="Arial"/>
          <w:bCs/>
          <w:color w:val="000000"/>
          <w:sz w:val="24"/>
          <w:szCs w:val="24"/>
        </w:rPr>
        <w:t xml:space="preserve"> </w:t>
      </w:r>
      <w:r w:rsidRPr="007D0A59">
        <w:rPr>
          <w:rFonts w:ascii="Arial" w:hAnsi="Arial" w:cs="Arial"/>
          <w:color w:val="000000"/>
          <w:sz w:val="24"/>
          <w:szCs w:val="24"/>
          <w:lang w:eastAsia="ar-SA"/>
        </w:rPr>
        <w:t>No caso de empresário individual: inscrição no Registro Público de Empresas Mercantis, a cargo da Junta Comercial da respectiva sede;</w:t>
      </w:r>
    </w:p>
    <w:p w14:paraId="240A1C60" w14:textId="77777777" w:rsidR="007535DE" w:rsidRPr="007D0A59" w:rsidRDefault="007535DE" w:rsidP="007535DE">
      <w:pPr>
        <w:widowControl w:val="0"/>
        <w:tabs>
          <w:tab w:val="left" w:pos="142"/>
          <w:tab w:val="left" w:pos="284"/>
          <w:tab w:val="left" w:pos="426"/>
          <w:tab w:val="left" w:pos="709"/>
          <w:tab w:val="left" w:pos="851"/>
        </w:tabs>
        <w:suppressAutoHyphens/>
        <w:spacing w:after="0" w:line="240" w:lineRule="auto"/>
        <w:jc w:val="both"/>
        <w:rPr>
          <w:rFonts w:ascii="Arial" w:hAnsi="Arial" w:cs="Arial"/>
          <w:color w:val="000000"/>
          <w:sz w:val="24"/>
          <w:szCs w:val="24"/>
          <w:lang w:eastAsia="ar-SA"/>
        </w:rPr>
      </w:pPr>
      <w:r w:rsidRPr="007D0A59">
        <w:rPr>
          <w:rFonts w:ascii="Arial" w:hAnsi="Arial" w:cs="Arial"/>
          <w:b/>
          <w:color w:val="000000"/>
          <w:sz w:val="24"/>
          <w:szCs w:val="24"/>
          <w:lang w:eastAsia="ar-SA"/>
        </w:rPr>
        <w:t xml:space="preserve">b. </w:t>
      </w:r>
      <w:r w:rsidRPr="007D0A59">
        <w:rPr>
          <w:rFonts w:ascii="Arial" w:hAnsi="Arial" w:cs="Arial"/>
          <w:color w:val="000000"/>
          <w:sz w:val="24"/>
          <w:szCs w:val="24"/>
          <w:lang w:eastAsia="ar-SA"/>
        </w:rPr>
        <w:t xml:space="preserve">Em se tratando de microempreendedor individual – MEI: Certificado da Condição de Microempreendedor Individual - CCMEI, cuja aceitação ficará condicionada à verificação da autenticidade no sítio </w:t>
      </w:r>
      <w:hyperlink r:id="rId30" w:history="1">
        <w:r w:rsidRPr="007D0A59">
          <w:rPr>
            <w:rStyle w:val="Hyperlink"/>
            <w:rFonts w:ascii="Arial" w:hAnsi="Arial" w:cs="Arial"/>
            <w:color w:val="000000"/>
            <w:sz w:val="24"/>
            <w:szCs w:val="24"/>
            <w:lang w:eastAsia="ar-SA"/>
          </w:rPr>
          <w:t>www.portaldoempreendedor.gov.br</w:t>
        </w:r>
      </w:hyperlink>
      <w:r w:rsidRPr="007D0A59">
        <w:rPr>
          <w:rFonts w:ascii="Arial" w:hAnsi="Arial" w:cs="Arial"/>
          <w:color w:val="000000"/>
          <w:sz w:val="24"/>
          <w:szCs w:val="24"/>
          <w:lang w:eastAsia="ar-SA"/>
        </w:rPr>
        <w:t>;</w:t>
      </w:r>
    </w:p>
    <w:p w14:paraId="32EF4D24" w14:textId="77777777" w:rsidR="007535DE" w:rsidRPr="007D0A59" w:rsidRDefault="007535DE" w:rsidP="007535DE">
      <w:pPr>
        <w:widowControl w:val="0"/>
        <w:tabs>
          <w:tab w:val="left" w:pos="142"/>
          <w:tab w:val="left" w:pos="284"/>
          <w:tab w:val="left" w:pos="426"/>
          <w:tab w:val="left" w:pos="709"/>
          <w:tab w:val="left" w:pos="851"/>
        </w:tabs>
        <w:suppressAutoHyphens/>
        <w:spacing w:after="0" w:line="240" w:lineRule="auto"/>
        <w:jc w:val="both"/>
        <w:rPr>
          <w:rFonts w:ascii="Arial" w:hAnsi="Arial" w:cs="Arial"/>
          <w:color w:val="000000"/>
          <w:sz w:val="24"/>
          <w:szCs w:val="24"/>
          <w:lang w:eastAsia="ar-SA"/>
        </w:rPr>
      </w:pPr>
      <w:r w:rsidRPr="007D0A59">
        <w:rPr>
          <w:rFonts w:ascii="Arial" w:hAnsi="Arial" w:cs="Arial"/>
          <w:b/>
          <w:color w:val="000000"/>
          <w:sz w:val="24"/>
          <w:szCs w:val="24"/>
          <w:lang w:eastAsia="ar-SA"/>
        </w:rPr>
        <w:t xml:space="preserve">c. </w:t>
      </w:r>
      <w:r w:rsidRPr="007D0A59">
        <w:rPr>
          <w:rFonts w:ascii="Arial" w:hAnsi="Arial" w:cs="Arial"/>
          <w:color w:val="000000"/>
          <w:sz w:val="24"/>
          <w:szCs w:val="24"/>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16F35BF" w14:textId="77777777" w:rsidR="007535DE" w:rsidRPr="007D0A59" w:rsidRDefault="007535DE" w:rsidP="007535DE">
      <w:pPr>
        <w:widowControl w:val="0"/>
        <w:tabs>
          <w:tab w:val="left" w:pos="142"/>
          <w:tab w:val="left" w:pos="284"/>
          <w:tab w:val="left" w:pos="426"/>
          <w:tab w:val="left" w:pos="709"/>
          <w:tab w:val="left" w:pos="851"/>
        </w:tabs>
        <w:suppressAutoHyphens/>
        <w:spacing w:after="0" w:line="240" w:lineRule="auto"/>
        <w:jc w:val="both"/>
        <w:rPr>
          <w:rFonts w:ascii="Arial" w:hAnsi="Arial" w:cs="Arial"/>
          <w:color w:val="000000"/>
          <w:sz w:val="24"/>
          <w:szCs w:val="24"/>
          <w:lang w:eastAsia="ar-SA"/>
        </w:rPr>
      </w:pPr>
      <w:r w:rsidRPr="007D0A59">
        <w:rPr>
          <w:rFonts w:ascii="Arial" w:hAnsi="Arial" w:cs="Arial"/>
          <w:b/>
          <w:color w:val="000000"/>
          <w:sz w:val="24"/>
          <w:szCs w:val="24"/>
          <w:lang w:eastAsia="ar-SA"/>
        </w:rPr>
        <w:t xml:space="preserve">d. </w:t>
      </w:r>
      <w:r w:rsidRPr="007D0A59">
        <w:rPr>
          <w:rFonts w:ascii="Arial" w:hAnsi="Arial" w:cs="Arial"/>
          <w:color w:val="000000"/>
          <w:sz w:val="24"/>
          <w:szCs w:val="24"/>
          <w:lang w:eastAsia="ar-SA"/>
        </w:rPr>
        <w:t>Inscrição no Registro Público de Empresas Mercantis onde opera, com averbação no Registro onde tem sede a matriz, no caso de ser a participante sucursal, filial ou agência;</w:t>
      </w:r>
    </w:p>
    <w:p w14:paraId="426DA7CB" w14:textId="77777777" w:rsidR="007535DE" w:rsidRPr="007D0A59" w:rsidRDefault="007535DE" w:rsidP="007535DE">
      <w:pPr>
        <w:widowControl w:val="0"/>
        <w:tabs>
          <w:tab w:val="left" w:pos="142"/>
          <w:tab w:val="left" w:pos="284"/>
          <w:tab w:val="left" w:pos="426"/>
          <w:tab w:val="left" w:pos="709"/>
          <w:tab w:val="left" w:pos="851"/>
        </w:tabs>
        <w:suppressAutoHyphens/>
        <w:spacing w:after="0" w:line="240" w:lineRule="auto"/>
        <w:jc w:val="both"/>
        <w:rPr>
          <w:rFonts w:ascii="Arial" w:hAnsi="Arial" w:cs="Arial"/>
          <w:color w:val="000000"/>
          <w:sz w:val="24"/>
          <w:szCs w:val="24"/>
          <w:lang w:eastAsia="ar-SA"/>
        </w:rPr>
      </w:pPr>
      <w:r w:rsidRPr="007D0A59">
        <w:rPr>
          <w:rFonts w:ascii="Arial" w:hAnsi="Arial" w:cs="Arial"/>
          <w:b/>
          <w:color w:val="000000"/>
          <w:sz w:val="24"/>
          <w:szCs w:val="24"/>
          <w:lang w:eastAsia="ar-SA"/>
        </w:rPr>
        <w:t xml:space="preserve">e. </w:t>
      </w:r>
      <w:r w:rsidRPr="007D0A59">
        <w:rPr>
          <w:rFonts w:ascii="Arial" w:hAnsi="Arial" w:cs="Arial"/>
          <w:color w:val="000000"/>
          <w:sz w:val="24"/>
          <w:szCs w:val="24"/>
          <w:lang w:eastAsia="ar-SA"/>
        </w:rPr>
        <w:t>No caso de sociedade simples: inscrição do ato constitutivo no Registro Civil das Pessoas Jurídicas do local de sua sede, acompanhada de prova da indicação dos seus administradores;</w:t>
      </w:r>
    </w:p>
    <w:p w14:paraId="03CAF48F" w14:textId="77777777" w:rsidR="007535DE" w:rsidRPr="007D0A59" w:rsidRDefault="007535DE" w:rsidP="007535DE">
      <w:pPr>
        <w:widowControl w:val="0"/>
        <w:tabs>
          <w:tab w:val="left" w:pos="142"/>
          <w:tab w:val="left" w:pos="284"/>
          <w:tab w:val="left" w:pos="426"/>
          <w:tab w:val="left" w:pos="709"/>
          <w:tab w:val="left" w:pos="851"/>
        </w:tabs>
        <w:suppressAutoHyphens/>
        <w:spacing w:after="0" w:line="240" w:lineRule="auto"/>
        <w:jc w:val="both"/>
        <w:rPr>
          <w:rFonts w:ascii="Arial" w:hAnsi="Arial" w:cs="Arial"/>
          <w:color w:val="000000"/>
          <w:sz w:val="24"/>
          <w:szCs w:val="24"/>
          <w:lang w:eastAsia="ar-SA"/>
        </w:rPr>
      </w:pPr>
      <w:r w:rsidRPr="007D0A59">
        <w:rPr>
          <w:rFonts w:ascii="Arial" w:hAnsi="Arial" w:cs="Arial"/>
          <w:b/>
          <w:color w:val="000000"/>
          <w:sz w:val="24"/>
          <w:szCs w:val="24"/>
          <w:lang w:eastAsia="ar-SA"/>
        </w:rPr>
        <w:t xml:space="preserve">f. </w:t>
      </w:r>
      <w:r w:rsidRPr="007D0A59">
        <w:rPr>
          <w:rFonts w:ascii="Arial" w:hAnsi="Arial" w:cs="Arial"/>
          <w:color w:val="000000"/>
          <w:sz w:val="24"/>
          <w:szCs w:val="24"/>
          <w:lang w:eastAsia="ar-SA"/>
        </w:rPr>
        <w:t xml:space="preserve">No caso de cooperativa: ata de fundação e estatuto social em vigor, com a ata da assembleia que o aprovou, devidamente arquivado na Junta Comercial ou inscrito no Registro Civil das Pessoas Jurídicas da respectiva sede, bem como o registro de que trata </w:t>
      </w:r>
      <w:r w:rsidRPr="007D0A59">
        <w:rPr>
          <w:rFonts w:ascii="Arial" w:hAnsi="Arial" w:cs="Arial"/>
          <w:color w:val="000000"/>
          <w:sz w:val="24"/>
          <w:szCs w:val="24"/>
          <w:lang w:eastAsia="ar-SA"/>
        </w:rPr>
        <w:lastRenderedPageBreak/>
        <w:t>o art. 107 da Lei nº 5.764, de 1971;</w:t>
      </w:r>
    </w:p>
    <w:p w14:paraId="1C14D550" w14:textId="77777777" w:rsidR="007535DE" w:rsidRPr="007D0A59" w:rsidRDefault="007535DE" w:rsidP="007535DE">
      <w:pPr>
        <w:widowControl w:val="0"/>
        <w:tabs>
          <w:tab w:val="left" w:pos="142"/>
          <w:tab w:val="left" w:pos="284"/>
          <w:tab w:val="left" w:pos="426"/>
          <w:tab w:val="left" w:pos="709"/>
          <w:tab w:val="left" w:pos="851"/>
        </w:tabs>
        <w:suppressAutoHyphens/>
        <w:spacing w:after="0" w:line="240" w:lineRule="auto"/>
        <w:jc w:val="both"/>
        <w:rPr>
          <w:rFonts w:ascii="Arial" w:hAnsi="Arial" w:cs="Arial"/>
          <w:color w:val="000000"/>
          <w:sz w:val="24"/>
          <w:szCs w:val="24"/>
          <w:lang w:eastAsia="ar-SA"/>
        </w:rPr>
      </w:pPr>
      <w:r w:rsidRPr="007D0A59">
        <w:rPr>
          <w:rFonts w:ascii="Arial" w:hAnsi="Arial" w:cs="Arial"/>
          <w:b/>
          <w:color w:val="000000"/>
          <w:sz w:val="24"/>
          <w:szCs w:val="24"/>
          <w:lang w:eastAsia="ar-SA"/>
        </w:rPr>
        <w:t xml:space="preserve">g. </w:t>
      </w:r>
      <w:r w:rsidRPr="007D0A59">
        <w:rPr>
          <w:rFonts w:ascii="Arial" w:hAnsi="Arial" w:cs="Arial"/>
          <w:color w:val="000000"/>
          <w:sz w:val="24"/>
          <w:szCs w:val="24"/>
          <w:lang w:eastAsia="ar-SA"/>
        </w:rPr>
        <w:t>No caso de empresa ou sociedade estrangeira em funcionamento no País: decreto de autorização;</w:t>
      </w:r>
    </w:p>
    <w:p w14:paraId="66481CDA" w14:textId="77777777" w:rsidR="007535DE" w:rsidRPr="007D0A59" w:rsidRDefault="007535DE" w:rsidP="007535DE">
      <w:pPr>
        <w:widowControl w:val="0"/>
        <w:tabs>
          <w:tab w:val="left" w:pos="142"/>
          <w:tab w:val="left" w:pos="284"/>
          <w:tab w:val="left" w:pos="426"/>
          <w:tab w:val="left" w:pos="709"/>
          <w:tab w:val="left" w:pos="851"/>
        </w:tabs>
        <w:suppressAutoHyphens/>
        <w:spacing w:after="0" w:line="240" w:lineRule="auto"/>
        <w:jc w:val="both"/>
        <w:rPr>
          <w:rFonts w:ascii="Arial" w:hAnsi="Arial" w:cs="Arial"/>
          <w:color w:val="000000"/>
          <w:sz w:val="24"/>
          <w:szCs w:val="24"/>
          <w:lang w:eastAsia="ar-SA"/>
        </w:rPr>
      </w:pPr>
      <w:r w:rsidRPr="007D0A59">
        <w:rPr>
          <w:rFonts w:ascii="Arial" w:hAnsi="Arial" w:cs="Arial"/>
          <w:b/>
          <w:bCs/>
          <w:color w:val="000000"/>
          <w:sz w:val="24"/>
          <w:szCs w:val="24"/>
          <w:lang w:eastAsia="ar-SA"/>
        </w:rPr>
        <w:t>h</w:t>
      </w:r>
      <w:r w:rsidRPr="007D0A59">
        <w:rPr>
          <w:rFonts w:ascii="Arial" w:hAnsi="Arial" w:cs="Arial"/>
          <w:color w:val="000000"/>
          <w:sz w:val="24"/>
          <w:szCs w:val="24"/>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7787B946" w14:textId="77777777" w:rsidR="007535DE" w:rsidRPr="007D0A59" w:rsidRDefault="007535DE" w:rsidP="007535DE">
      <w:pPr>
        <w:pStyle w:val="Nvel1-SemNum"/>
        <w:tabs>
          <w:tab w:val="left" w:pos="709"/>
          <w:tab w:val="left" w:pos="851"/>
        </w:tabs>
        <w:spacing w:before="0"/>
        <w:ind w:left="0"/>
        <w:rPr>
          <w:rFonts w:ascii="Arial" w:hAnsi="Arial" w:cs="Arial"/>
          <w:color w:val="auto"/>
          <w:sz w:val="24"/>
          <w:szCs w:val="24"/>
          <w:lang w:eastAsia="zh-CN" w:bidi="hi-IN"/>
        </w:rPr>
      </w:pPr>
    </w:p>
    <w:p w14:paraId="2CDBA9B8" w14:textId="77777777" w:rsidR="007535DE" w:rsidRPr="007D0A59" w:rsidRDefault="007535DE" w:rsidP="007535DE">
      <w:pPr>
        <w:pStyle w:val="Nvel1-SemNum"/>
        <w:tabs>
          <w:tab w:val="left" w:pos="709"/>
          <w:tab w:val="left" w:pos="851"/>
        </w:tabs>
        <w:spacing w:before="0"/>
        <w:ind w:left="0"/>
        <w:rPr>
          <w:rFonts w:ascii="Arial" w:hAnsi="Arial" w:cs="Arial"/>
          <w:color w:val="auto"/>
          <w:sz w:val="24"/>
          <w:szCs w:val="24"/>
          <w:lang w:eastAsia="zh-CN" w:bidi="hi-IN"/>
        </w:rPr>
      </w:pPr>
      <w:r w:rsidRPr="007D0A59">
        <w:rPr>
          <w:rFonts w:ascii="Arial" w:hAnsi="Arial" w:cs="Arial"/>
          <w:color w:val="auto"/>
          <w:sz w:val="24"/>
          <w:szCs w:val="24"/>
          <w:lang w:eastAsia="zh-CN" w:bidi="hi-IN"/>
        </w:rPr>
        <w:t>7.2.2. Habilitação fiscal, social e trabalhista</w:t>
      </w:r>
    </w:p>
    <w:p w14:paraId="020AB1EB" w14:textId="77777777" w:rsidR="007535DE" w:rsidRPr="007D0A59" w:rsidRDefault="007535DE" w:rsidP="007535DE">
      <w:pPr>
        <w:pStyle w:val="Nivel2"/>
        <w:numPr>
          <w:ilvl w:val="0"/>
          <w:numId w:val="43"/>
        </w:numPr>
        <w:tabs>
          <w:tab w:val="left" w:pos="284"/>
          <w:tab w:val="left" w:pos="709"/>
          <w:tab w:val="left" w:pos="851"/>
        </w:tabs>
        <w:spacing w:before="0" w:after="0" w:line="240" w:lineRule="auto"/>
        <w:ind w:left="0" w:firstLine="0"/>
        <w:rPr>
          <w:sz w:val="24"/>
          <w:szCs w:val="24"/>
        </w:rPr>
      </w:pPr>
      <w:r w:rsidRPr="007D0A59">
        <w:rPr>
          <w:sz w:val="24"/>
          <w:szCs w:val="24"/>
        </w:rPr>
        <w:t>Prova de inscrição no Cadastro Nacional de Pessoas Jurídicas ou no Cadastro de Pessoas Físicas, conforme o caso;</w:t>
      </w:r>
    </w:p>
    <w:p w14:paraId="6F582F14" w14:textId="77777777" w:rsidR="007535DE" w:rsidRPr="007D0A59" w:rsidRDefault="007535DE" w:rsidP="007535DE">
      <w:pPr>
        <w:pStyle w:val="Nivel2"/>
        <w:numPr>
          <w:ilvl w:val="0"/>
          <w:numId w:val="43"/>
        </w:numPr>
        <w:tabs>
          <w:tab w:val="left" w:pos="284"/>
          <w:tab w:val="left" w:pos="709"/>
          <w:tab w:val="left" w:pos="851"/>
        </w:tabs>
        <w:spacing w:before="0" w:after="0" w:line="240" w:lineRule="auto"/>
        <w:ind w:left="0" w:firstLine="0"/>
        <w:rPr>
          <w:sz w:val="24"/>
          <w:szCs w:val="24"/>
        </w:rPr>
      </w:pPr>
      <w:r w:rsidRPr="007D0A59">
        <w:rPr>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51300A4" w14:textId="77777777" w:rsidR="007535DE" w:rsidRPr="007D0A59" w:rsidRDefault="007535DE" w:rsidP="007535DE">
      <w:pPr>
        <w:pStyle w:val="Nivel2"/>
        <w:numPr>
          <w:ilvl w:val="0"/>
          <w:numId w:val="43"/>
        </w:numPr>
        <w:tabs>
          <w:tab w:val="left" w:pos="284"/>
          <w:tab w:val="left" w:pos="709"/>
          <w:tab w:val="left" w:pos="851"/>
        </w:tabs>
        <w:spacing w:before="0" w:after="0" w:line="240" w:lineRule="auto"/>
        <w:ind w:left="0" w:firstLine="0"/>
        <w:rPr>
          <w:sz w:val="24"/>
          <w:szCs w:val="24"/>
        </w:rPr>
      </w:pPr>
      <w:r w:rsidRPr="007D0A59">
        <w:rPr>
          <w:sz w:val="24"/>
          <w:szCs w:val="24"/>
        </w:rPr>
        <w:t>Prova de regularidade com o Fundo de Garantia do Tempo de Serviço (FGTS);</w:t>
      </w:r>
    </w:p>
    <w:p w14:paraId="650C4D0C" w14:textId="77777777" w:rsidR="007535DE" w:rsidRPr="007D0A59" w:rsidRDefault="007535DE" w:rsidP="007535DE">
      <w:pPr>
        <w:pStyle w:val="Nivel2"/>
        <w:numPr>
          <w:ilvl w:val="0"/>
          <w:numId w:val="43"/>
        </w:numPr>
        <w:tabs>
          <w:tab w:val="left" w:pos="284"/>
          <w:tab w:val="left" w:pos="709"/>
          <w:tab w:val="left" w:pos="851"/>
        </w:tabs>
        <w:spacing w:before="0" w:after="0" w:line="240" w:lineRule="auto"/>
        <w:ind w:left="0" w:firstLine="0"/>
        <w:rPr>
          <w:sz w:val="24"/>
          <w:szCs w:val="24"/>
        </w:rPr>
      </w:pPr>
      <w:r w:rsidRPr="007D0A59">
        <w:rPr>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3F4AB6A" w14:textId="77777777" w:rsidR="007535DE" w:rsidRPr="007D0A59" w:rsidRDefault="007535DE" w:rsidP="007535DE">
      <w:pPr>
        <w:pStyle w:val="Nivel2"/>
        <w:numPr>
          <w:ilvl w:val="0"/>
          <w:numId w:val="43"/>
        </w:numPr>
        <w:tabs>
          <w:tab w:val="left" w:pos="284"/>
          <w:tab w:val="left" w:pos="709"/>
          <w:tab w:val="left" w:pos="851"/>
        </w:tabs>
        <w:spacing w:before="0" w:after="0" w:line="240" w:lineRule="auto"/>
        <w:ind w:left="0" w:firstLine="0"/>
        <w:rPr>
          <w:sz w:val="24"/>
          <w:szCs w:val="24"/>
        </w:rPr>
      </w:pPr>
      <w:r w:rsidRPr="007D0A59">
        <w:rPr>
          <w:sz w:val="24"/>
          <w:szCs w:val="24"/>
        </w:rPr>
        <w:t xml:space="preserve">Prova de regularidade com a Fazenda </w:t>
      </w:r>
      <w:r w:rsidRPr="007D0A59">
        <w:rPr>
          <w:iCs/>
          <w:color w:val="auto"/>
          <w:sz w:val="24"/>
          <w:szCs w:val="24"/>
        </w:rPr>
        <w:t>Estadual ou Municipal</w:t>
      </w:r>
      <w:r w:rsidRPr="007D0A59">
        <w:rPr>
          <w:color w:val="auto"/>
          <w:sz w:val="24"/>
          <w:szCs w:val="24"/>
        </w:rPr>
        <w:t xml:space="preserve"> </w:t>
      </w:r>
      <w:r w:rsidRPr="007D0A59">
        <w:rPr>
          <w:sz w:val="24"/>
          <w:szCs w:val="24"/>
        </w:rPr>
        <w:t>do domicílio ou sede do fornecedor, relativa à atividade em cujo exercício contrata ou concorre;</w:t>
      </w:r>
    </w:p>
    <w:p w14:paraId="7C60C41E" w14:textId="77777777" w:rsidR="007535DE" w:rsidRPr="007D0A59" w:rsidRDefault="007535DE" w:rsidP="007535DE">
      <w:pPr>
        <w:pStyle w:val="Nivel01"/>
        <w:numPr>
          <w:ilvl w:val="0"/>
          <w:numId w:val="0"/>
        </w:numPr>
        <w:tabs>
          <w:tab w:val="left" w:pos="709"/>
          <w:tab w:val="left" w:pos="851"/>
        </w:tabs>
        <w:spacing w:before="0"/>
        <w:rPr>
          <w:rFonts w:ascii="Arial" w:hAnsi="Arial" w:cs="Arial"/>
          <w:sz w:val="24"/>
          <w:szCs w:val="24"/>
        </w:rPr>
      </w:pPr>
    </w:p>
    <w:p w14:paraId="27509F19" w14:textId="77777777" w:rsidR="007535DE" w:rsidRPr="007D0A59" w:rsidRDefault="007535DE" w:rsidP="007535DE">
      <w:pPr>
        <w:pStyle w:val="Nvel1-SemNum"/>
        <w:tabs>
          <w:tab w:val="left" w:pos="709"/>
          <w:tab w:val="left" w:pos="851"/>
        </w:tabs>
        <w:spacing w:before="0"/>
        <w:ind w:left="0"/>
        <w:rPr>
          <w:rFonts w:ascii="Arial" w:hAnsi="Arial" w:cs="Arial"/>
          <w:color w:val="auto"/>
          <w:sz w:val="24"/>
          <w:szCs w:val="24"/>
          <w:lang w:eastAsia="zh-CN" w:bidi="hi-IN"/>
        </w:rPr>
      </w:pPr>
      <w:r w:rsidRPr="007D0A59">
        <w:rPr>
          <w:rFonts w:ascii="Arial" w:hAnsi="Arial" w:cs="Arial"/>
          <w:color w:val="auto"/>
          <w:sz w:val="24"/>
          <w:szCs w:val="24"/>
          <w:lang w:eastAsia="zh-CN" w:bidi="hi-IN"/>
        </w:rPr>
        <w:t>7.2.3. Qualificação Econômico-Financeira</w:t>
      </w:r>
    </w:p>
    <w:p w14:paraId="5AF440A5" w14:textId="77777777" w:rsidR="007535DE" w:rsidRPr="007D0A59" w:rsidRDefault="007535DE" w:rsidP="007535DE">
      <w:pPr>
        <w:pStyle w:val="Nivel2"/>
        <w:numPr>
          <w:ilvl w:val="0"/>
          <w:numId w:val="44"/>
        </w:numPr>
        <w:tabs>
          <w:tab w:val="left" w:pos="284"/>
          <w:tab w:val="left" w:pos="851"/>
        </w:tabs>
        <w:spacing w:before="0" w:after="0" w:line="240" w:lineRule="auto"/>
        <w:ind w:left="0" w:firstLine="0"/>
        <w:rPr>
          <w:sz w:val="24"/>
          <w:szCs w:val="24"/>
        </w:rPr>
      </w:pPr>
      <w:r w:rsidRPr="007D0A59">
        <w:rPr>
          <w:sz w:val="24"/>
          <w:szCs w:val="24"/>
        </w:rPr>
        <w:t xml:space="preserve">Certidão negativa de falência expedida pelo distribuidor da sede do fornecedor - </w:t>
      </w:r>
      <w:hyperlink r:id="rId31" w:anchor="art69" w:history="1">
        <w:r w:rsidRPr="007D0A59">
          <w:rPr>
            <w:rStyle w:val="Hyperlink"/>
            <w:sz w:val="24"/>
            <w:szCs w:val="24"/>
          </w:rPr>
          <w:t>Lei nº 14.133, de 2021, art. 69, caput, inciso II</w:t>
        </w:r>
      </w:hyperlink>
      <w:r w:rsidRPr="007D0A59">
        <w:rPr>
          <w:sz w:val="24"/>
          <w:szCs w:val="24"/>
        </w:rPr>
        <w:t>);</w:t>
      </w:r>
    </w:p>
    <w:p w14:paraId="6760ED7B" w14:textId="77777777" w:rsidR="007535DE" w:rsidRPr="007D0A59" w:rsidRDefault="007535DE" w:rsidP="007535DE">
      <w:pPr>
        <w:pStyle w:val="Nivel2"/>
        <w:tabs>
          <w:tab w:val="left" w:pos="851"/>
          <w:tab w:val="left" w:pos="993"/>
        </w:tabs>
        <w:spacing w:before="0" w:after="0" w:line="240" w:lineRule="auto"/>
        <w:ind w:left="0" w:firstLine="0"/>
        <w:rPr>
          <w:b/>
          <w:sz w:val="24"/>
          <w:szCs w:val="24"/>
        </w:rPr>
      </w:pPr>
    </w:p>
    <w:p w14:paraId="0C8364F9" w14:textId="77777777" w:rsidR="007535DE" w:rsidRPr="007D0A59" w:rsidRDefault="007535DE" w:rsidP="007535D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7D0A59">
        <w:rPr>
          <w:rFonts w:ascii="Arial" w:hAnsi="Arial" w:cs="Arial"/>
          <w:sz w:val="24"/>
          <w:szCs w:val="24"/>
        </w:rPr>
        <w:t>ESTIMATIVAS DO VALOR DA CONTRATAÇÃO</w:t>
      </w:r>
    </w:p>
    <w:p w14:paraId="27C55D68" w14:textId="77777777" w:rsidR="007535DE" w:rsidRPr="007D0A59" w:rsidRDefault="007535DE" w:rsidP="007535DE">
      <w:pPr>
        <w:tabs>
          <w:tab w:val="left" w:pos="709"/>
          <w:tab w:val="left" w:pos="851"/>
        </w:tabs>
        <w:spacing w:after="0" w:line="240" w:lineRule="auto"/>
        <w:rPr>
          <w:rFonts w:ascii="Arial" w:hAnsi="Arial" w:cs="Arial"/>
          <w:sz w:val="24"/>
          <w:szCs w:val="24"/>
        </w:rPr>
      </w:pPr>
    </w:p>
    <w:p w14:paraId="599D140E" w14:textId="4DFF5A5E" w:rsidR="007535DE" w:rsidRPr="007D0A59" w:rsidRDefault="007535DE" w:rsidP="007535DE">
      <w:pPr>
        <w:pStyle w:val="Nivel2"/>
        <w:tabs>
          <w:tab w:val="left" w:pos="709"/>
          <w:tab w:val="left" w:pos="851"/>
        </w:tabs>
        <w:spacing w:before="0" w:after="0" w:line="240" w:lineRule="auto"/>
        <w:ind w:left="0" w:firstLine="0"/>
        <w:rPr>
          <w:color w:val="auto"/>
          <w:sz w:val="24"/>
          <w:szCs w:val="24"/>
        </w:rPr>
      </w:pPr>
      <w:r w:rsidRPr="007D0A59">
        <w:rPr>
          <w:color w:val="auto"/>
          <w:sz w:val="24"/>
          <w:szCs w:val="24"/>
        </w:rPr>
        <w:t xml:space="preserve">O custo estimado total da contratação é de R$ </w:t>
      </w:r>
      <w:r w:rsidR="00A3573B">
        <w:rPr>
          <w:color w:val="auto"/>
          <w:sz w:val="24"/>
          <w:szCs w:val="24"/>
        </w:rPr>
        <w:t>19.095</w:t>
      </w:r>
      <w:r w:rsidRPr="007D0A59">
        <w:rPr>
          <w:color w:val="auto"/>
          <w:sz w:val="24"/>
          <w:szCs w:val="24"/>
        </w:rPr>
        <w:t>,00 (Deze</w:t>
      </w:r>
      <w:r w:rsidR="00A3573B">
        <w:rPr>
          <w:color w:val="auto"/>
          <w:sz w:val="24"/>
          <w:szCs w:val="24"/>
        </w:rPr>
        <w:t>nove</w:t>
      </w:r>
      <w:r w:rsidRPr="007D0A59">
        <w:rPr>
          <w:color w:val="auto"/>
          <w:sz w:val="24"/>
          <w:szCs w:val="24"/>
        </w:rPr>
        <w:t xml:space="preserve"> mil, </w:t>
      </w:r>
      <w:r w:rsidR="00A3573B">
        <w:rPr>
          <w:color w:val="auto"/>
          <w:sz w:val="24"/>
          <w:szCs w:val="24"/>
        </w:rPr>
        <w:t>noventa e cinco</w:t>
      </w:r>
      <w:r w:rsidRPr="007D0A59">
        <w:rPr>
          <w:color w:val="auto"/>
          <w:sz w:val="24"/>
          <w:szCs w:val="24"/>
        </w:rPr>
        <w:t xml:space="preserve"> reais).</w:t>
      </w:r>
    </w:p>
    <w:p w14:paraId="7A173C8B" w14:textId="77777777" w:rsidR="007535DE" w:rsidRPr="007D0A59" w:rsidRDefault="007535DE" w:rsidP="007535DE">
      <w:pPr>
        <w:pStyle w:val="Nivel2"/>
        <w:tabs>
          <w:tab w:val="left" w:pos="709"/>
          <w:tab w:val="left" w:pos="851"/>
        </w:tabs>
        <w:spacing w:before="0" w:after="0" w:line="240" w:lineRule="auto"/>
        <w:ind w:left="0" w:firstLine="0"/>
        <w:rPr>
          <w:sz w:val="24"/>
          <w:szCs w:val="24"/>
        </w:rPr>
      </w:pPr>
    </w:p>
    <w:p w14:paraId="687A8A11" w14:textId="77777777" w:rsidR="007535DE" w:rsidRPr="007D0A59" w:rsidRDefault="007535DE" w:rsidP="007535D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7D0A59">
        <w:rPr>
          <w:rFonts w:ascii="Arial" w:hAnsi="Arial" w:cs="Arial"/>
          <w:sz w:val="24"/>
          <w:szCs w:val="24"/>
        </w:rPr>
        <w:t>ADEQUAÇÃO ORÇAMENTÁRIA</w:t>
      </w:r>
    </w:p>
    <w:p w14:paraId="400FABD5" w14:textId="77777777" w:rsidR="007535DE" w:rsidRPr="007D0A59" w:rsidRDefault="007535DE" w:rsidP="007535DE">
      <w:pPr>
        <w:tabs>
          <w:tab w:val="left" w:pos="709"/>
          <w:tab w:val="left" w:pos="851"/>
        </w:tabs>
        <w:spacing w:after="0" w:line="240" w:lineRule="auto"/>
        <w:rPr>
          <w:rFonts w:ascii="Arial" w:hAnsi="Arial" w:cs="Arial"/>
          <w:sz w:val="24"/>
          <w:szCs w:val="24"/>
        </w:rPr>
      </w:pPr>
    </w:p>
    <w:p w14:paraId="343FD54F" w14:textId="77777777" w:rsidR="007535DE" w:rsidRPr="007D0A59" w:rsidRDefault="007535DE" w:rsidP="007535DE">
      <w:pPr>
        <w:pStyle w:val="Nivel2"/>
        <w:numPr>
          <w:ilvl w:val="1"/>
          <w:numId w:val="3"/>
        </w:numPr>
        <w:tabs>
          <w:tab w:val="left" w:pos="709"/>
          <w:tab w:val="left" w:pos="851"/>
        </w:tabs>
        <w:spacing w:before="0" w:after="0" w:line="240" w:lineRule="auto"/>
        <w:ind w:left="0" w:firstLine="0"/>
        <w:rPr>
          <w:sz w:val="24"/>
          <w:szCs w:val="24"/>
        </w:rPr>
      </w:pPr>
      <w:r w:rsidRPr="007D0A59">
        <w:rPr>
          <w:rFonts w:eastAsia="Arial"/>
          <w:sz w:val="24"/>
          <w:szCs w:val="24"/>
        </w:rPr>
        <w:t>As despesas decorrentes da presente contratação correrão à conta de recursos específicos consignados no Orçamento Geral da Câmara Municipal de Nova Andradina/MS</w:t>
      </w:r>
    </w:p>
    <w:p w14:paraId="0FE703C1" w14:textId="77777777" w:rsidR="007535DE" w:rsidRPr="007D0A59" w:rsidRDefault="007535DE" w:rsidP="007535DE">
      <w:pPr>
        <w:pStyle w:val="Nivel01"/>
        <w:numPr>
          <w:ilvl w:val="0"/>
          <w:numId w:val="0"/>
        </w:numPr>
        <w:tabs>
          <w:tab w:val="left" w:pos="709"/>
          <w:tab w:val="left" w:pos="851"/>
        </w:tabs>
        <w:spacing w:before="0"/>
        <w:rPr>
          <w:rFonts w:ascii="Arial" w:hAnsi="Arial" w:cs="Arial"/>
          <w:sz w:val="24"/>
          <w:szCs w:val="24"/>
        </w:rPr>
      </w:pPr>
    </w:p>
    <w:p w14:paraId="2C87C49A" w14:textId="77777777" w:rsidR="007535DE" w:rsidRPr="007D0A59" w:rsidRDefault="007535DE" w:rsidP="007535DE">
      <w:pPr>
        <w:pStyle w:val="Nivel2"/>
        <w:numPr>
          <w:ilvl w:val="1"/>
          <w:numId w:val="3"/>
        </w:numPr>
        <w:tabs>
          <w:tab w:val="left" w:pos="709"/>
          <w:tab w:val="left" w:pos="851"/>
        </w:tabs>
        <w:spacing w:before="0" w:after="0" w:line="240" w:lineRule="auto"/>
        <w:ind w:left="0" w:firstLine="0"/>
        <w:rPr>
          <w:sz w:val="24"/>
          <w:szCs w:val="24"/>
        </w:rPr>
      </w:pPr>
      <w:r w:rsidRPr="007D0A59">
        <w:rPr>
          <w:sz w:val="24"/>
          <w:szCs w:val="24"/>
        </w:rPr>
        <w:t>A contratação será atendida pela seguinte dotação:</w:t>
      </w:r>
    </w:p>
    <w:p w14:paraId="6F8E1857" w14:textId="77777777" w:rsidR="007535DE" w:rsidRPr="007D0A59" w:rsidRDefault="007535DE" w:rsidP="007535DE">
      <w:pPr>
        <w:pStyle w:val="Nivel2"/>
        <w:tabs>
          <w:tab w:val="left" w:pos="709"/>
          <w:tab w:val="left" w:pos="851"/>
        </w:tabs>
        <w:spacing w:before="0" w:after="0" w:line="240" w:lineRule="auto"/>
        <w:ind w:left="0" w:firstLine="0"/>
        <w:rPr>
          <w:sz w:val="24"/>
          <w:szCs w:val="24"/>
        </w:rPr>
      </w:pPr>
    </w:p>
    <w:p w14:paraId="3948BDFD" w14:textId="77777777" w:rsidR="007535DE" w:rsidRPr="007D0A59" w:rsidRDefault="007535DE" w:rsidP="007535DE">
      <w:pPr>
        <w:pStyle w:val="PargrafodaLista"/>
        <w:numPr>
          <w:ilvl w:val="0"/>
          <w:numId w:val="42"/>
        </w:numPr>
        <w:tabs>
          <w:tab w:val="left" w:pos="709"/>
          <w:tab w:val="left" w:pos="851"/>
        </w:tabs>
        <w:spacing w:after="0" w:line="240" w:lineRule="auto"/>
        <w:ind w:left="0" w:firstLine="0"/>
        <w:jc w:val="both"/>
        <w:rPr>
          <w:rFonts w:ascii="Arial" w:eastAsia="Arial" w:hAnsi="Arial" w:cs="Arial"/>
          <w:sz w:val="24"/>
          <w:szCs w:val="24"/>
        </w:rPr>
      </w:pPr>
      <w:r w:rsidRPr="007D0A59">
        <w:rPr>
          <w:rFonts w:ascii="Arial" w:eastAsia="Arial" w:hAnsi="Arial" w:cs="Arial"/>
          <w:sz w:val="24"/>
          <w:szCs w:val="24"/>
        </w:rPr>
        <w:t>Gestão/Unidade: 01;</w:t>
      </w:r>
    </w:p>
    <w:p w14:paraId="36AD5A78" w14:textId="77777777" w:rsidR="007535DE" w:rsidRPr="007D0A59" w:rsidRDefault="007535DE" w:rsidP="007535DE">
      <w:pPr>
        <w:pStyle w:val="PargrafodaLista"/>
        <w:numPr>
          <w:ilvl w:val="0"/>
          <w:numId w:val="42"/>
        </w:numPr>
        <w:tabs>
          <w:tab w:val="left" w:pos="709"/>
          <w:tab w:val="left" w:pos="851"/>
        </w:tabs>
        <w:spacing w:after="0" w:line="240" w:lineRule="auto"/>
        <w:ind w:left="0" w:firstLine="0"/>
        <w:jc w:val="both"/>
        <w:rPr>
          <w:rFonts w:ascii="Arial" w:eastAsia="Arial" w:hAnsi="Arial" w:cs="Arial"/>
          <w:sz w:val="24"/>
          <w:szCs w:val="24"/>
        </w:rPr>
      </w:pPr>
      <w:r w:rsidRPr="007D0A59">
        <w:rPr>
          <w:rFonts w:ascii="Arial" w:eastAsia="Arial" w:hAnsi="Arial" w:cs="Arial"/>
          <w:sz w:val="24"/>
          <w:szCs w:val="24"/>
        </w:rPr>
        <w:t>Fonte de Recursos: 01;</w:t>
      </w:r>
    </w:p>
    <w:p w14:paraId="337472FA" w14:textId="77777777" w:rsidR="007535DE" w:rsidRPr="007D0A59" w:rsidRDefault="007535DE" w:rsidP="007535DE">
      <w:pPr>
        <w:pStyle w:val="PargrafodaLista"/>
        <w:numPr>
          <w:ilvl w:val="0"/>
          <w:numId w:val="42"/>
        </w:numPr>
        <w:tabs>
          <w:tab w:val="left" w:pos="709"/>
          <w:tab w:val="left" w:pos="851"/>
        </w:tabs>
        <w:spacing w:after="0" w:line="240" w:lineRule="auto"/>
        <w:ind w:left="0" w:firstLine="0"/>
        <w:jc w:val="both"/>
        <w:rPr>
          <w:rFonts w:ascii="Arial" w:eastAsia="Arial" w:hAnsi="Arial" w:cs="Arial"/>
          <w:sz w:val="24"/>
          <w:szCs w:val="24"/>
        </w:rPr>
      </w:pPr>
      <w:r w:rsidRPr="007D0A59">
        <w:rPr>
          <w:rFonts w:ascii="Arial" w:eastAsia="Arial" w:hAnsi="Arial" w:cs="Arial"/>
          <w:sz w:val="24"/>
          <w:szCs w:val="24"/>
        </w:rPr>
        <w:lastRenderedPageBreak/>
        <w:t>Despesa: 07;</w:t>
      </w:r>
    </w:p>
    <w:p w14:paraId="156BC24E" w14:textId="77777777" w:rsidR="007535DE" w:rsidRPr="007D0A59" w:rsidRDefault="007535DE" w:rsidP="007535DE">
      <w:pPr>
        <w:pStyle w:val="PargrafodaLista"/>
        <w:numPr>
          <w:ilvl w:val="0"/>
          <w:numId w:val="42"/>
        </w:numPr>
        <w:tabs>
          <w:tab w:val="left" w:pos="709"/>
          <w:tab w:val="left" w:pos="851"/>
        </w:tabs>
        <w:spacing w:after="0" w:line="240" w:lineRule="auto"/>
        <w:ind w:left="0" w:firstLine="0"/>
        <w:jc w:val="both"/>
        <w:rPr>
          <w:rFonts w:ascii="Arial" w:eastAsia="Arial" w:hAnsi="Arial" w:cs="Arial"/>
          <w:sz w:val="24"/>
          <w:szCs w:val="24"/>
        </w:rPr>
      </w:pPr>
      <w:r w:rsidRPr="007D0A59">
        <w:rPr>
          <w:rFonts w:ascii="Arial" w:eastAsia="Arial" w:hAnsi="Arial" w:cs="Arial"/>
          <w:sz w:val="24"/>
          <w:szCs w:val="24"/>
        </w:rPr>
        <w:t>Complemento de Despesa: 3.3.90.30.01 – COMBUSTÍVEIS E LUBRIF. AUTOMOTIVOS;</w:t>
      </w:r>
    </w:p>
    <w:p w14:paraId="6209E9E0" w14:textId="77777777" w:rsidR="007535DE" w:rsidRPr="007D0A59" w:rsidRDefault="007535DE" w:rsidP="007535DE">
      <w:pPr>
        <w:pStyle w:val="PargrafodaLista"/>
        <w:tabs>
          <w:tab w:val="left" w:pos="709"/>
          <w:tab w:val="left" w:pos="851"/>
        </w:tabs>
        <w:spacing w:after="0" w:line="240" w:lineRule="auto"/>
        <w:ind w:left="0"/>
        <w:jc w:val="both"/>
        <w:rPr>
          <w:rFonts w:ascii="Arial" w:eastAsia="Arial" w:hAnsi="Arial" w:cs="Arial"/>
          <w:sz w:val="24"/>
          <w:szCs w:val="24"/>
        </w:rPr>
      </w:pPr>
    </w:p>
    <w:p w14:paraId="315E116A" w14:textId="77777777" w:rsidR="007535DE" w:rsidRPr="007D0A59" w:rsidRDefault="007535DE" w:rsidP="007535DE">
      <w:pPr>
        <w:pStyle w:val="Nivel2"/>
        <w:numPr>
          <w:ilvl w:val="1"/>
          <w:numId w:val="3"/>
        </w:numPr>
        <w:tabs>
          <w:tab w:val="left" w:pos="709"/>
          <w:tab w:val="left" w:pos="851"/>
        </w:tabs>
        <w:spacing w:before="0" w:after="0" w:line="240" w:lineRule="auto"/>
        <w:ind w:left="0" w:firstLine="0"/>
        <w:rPr>
          <w:i/>
          <w:sz w:val="24"/>
          <w:szCs w:val="24"/>
        </w:rPr>
      </w:pPr>
      <w:r w:rsidRPr="007D0A59">
        <w:rPr>
          <w:sz w:val="24"/>
          <w:szCs w:val="24"/>
        </w:rPr>
        <w:t>A dotação relativa aos exercícios financeiros subsequentes será indicada após aprovação da Lei Orçamentária respectiva e liberação dos créditos correspondentes, mediante Apostilamento.</w:t>
      </w:r>
    </w:p>
    <w:p w14:paraId="00CEDD96" w14:textId="77777777" w:rsidR="007535DE" w:rsidRPr="007D0A59" w:rsidRDefault="007535DE" w:rsidP="007535DE">
      <w:pPr>
        <w:pStyle w:val="Nvel2-Red"/>
        <w:tabs>
          <w:tab w:val="left" w:pos="709"/>
          <w:tab w:val="left" w:pos="851"/>
        </w:tabs>
        <w:spacing w:before="0" w:after="0" w:line="240" w:lineRule="auto"/>
        <w:ind w:left="0" w:firstLine="0"/>
        <w:rPr>
          <w:i w:val="0"/>
          <w:color w:val="auto"/>
          <w:sz w:val="24"/>
          <w:szCs w:val="24"/>
        </w:rPr>
      </w:pPr>
    </w:p>
    <w:p w14:paraId="1B178150" w14:textId="77777777" w:rsidR="007535DE" w:rsidRPr="007D0A59" w:rsidRDefault="007535DE" w:rsidP="007535DE">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0" w:right="18"/>
        <w:jc w:val="both"/>
        <w:rPr>
          <w:rFonts w:ascii="Arial" w:hAnsi="Arial" w:cs="Arial"/>
          <w:b/>
        </w:rPr>
      </w:pPr>
      <w:r w:rsidRPr="007D0A59">
        <w:rPr>
          <w:rFonts w:ascii="Arial" w:hAnsi="Arial" w:cs="Arial"/>
          <w:b/>
        </w:rPr>
        <w:t>10. DAS DISPOSIÇÕES GERAIS</w:t>
      </w:r>
    </w:p>
    <w:p w14:paraId="6FC887EB" w14:textId="77777777" w:rsidR="007535DE" w:rsidRPr="007D0A59" w:rsidRDefault="007535DE" w:rsidP="007535DE">
      <w:pPr>
        <w:pStyle w:val="Nvel2-Red"/>
        <w:tabs>
          <w:tab w:val="left" w:pos="709"/>
          <w:tab w:val="left" w:pos="851"/>
        </w:tabs>
        <w:spacing w:before="0" w:after="0" w:line="240" w:lineRule="auto"/>
        <w:ind w:left="0" w:firstLine="0"/>
        <w:rPr>
          <w:i w:val="0"/>
          <w:color w:val="auto"/>
          <w:sz w:val="24"/>
          <w:szCs w:val="24"/>
        </w:rPr>
      </w:pPr>
    </w:p>
    <w:p w14:paraId="7B132E01" w14:textId="77777777" w:rsidR="007535DE" w:rsidRPr="007D0A59" w:rsidRDefault="007535DE" w:rsidP="007535DE">
      <w:pPr>
        <w:pStyle w:val="PargrafodaLista"/>
        <w:tabs>
          <w:tab w:val="left" w:pos="709"/>
          <w:tab w:val="left" w:pos="851"/>
        </w:tabs>
        <w:spacing w:after="0" w:line="240" w:lineRule="auto"/>
        <w:ind w:left="0"/>
        <w:jc w:val="both"/>
        <w:rPr>
          <w:rFonts w:ascii="Arial" w:hAnsi="Arial" w:cs="Arial"/>
          <w:sz w:val="24"/>
          <w:szCs w:val="24"/>
        </w:rPr>
      </w:pPr>
      <w:r w:rsidRPr="007D0A59">
        <w:rPr>
          <w:rFonts w:ascii="Arial" w:hAnsi="Arial" w:cs="Arial"/>
          <w:sz w:val="24"/>
          <w:szCs w:val="24"/>
        </w:rPr>
        <w:t>Nos termos da Lei nº 12.527, de 18 de novembro de 2011, (Lei de acesso à informação), o presente Estudo não se classifica como sigiloso.</w:t>
      </w:r>
    </w:p>
    <w:p w14:paraId="29D8C6B0" w14:textId="77777777" w:rsidR="007535DE" w:rsidRPr="007D0A59" w:rsidRDefault="007535DE" w:rsidP="007535DE">
      <w:pPr>
        <w:pStyle w:val="PargrafodaLista"/>
        <w:tabs>
          <w:tab w:val="left" w:pos="709"/>
          <w:tab w:val="left" w:pos="851"/>
        </w:tabs>
        <w:spacing w:after="0" w:line="240" w:lineRule="auto"/>
        <w:ind w:left="0"/>
        <w:jc w:val="both"/>
        <w:rPr>
          <w:rFonts w:ascii="Arial" w:hAnsi="Arial" w:cs="Arial"/>
          <w:color w:val="000000"/>
          <w:sz w:val="24"/>
          <w:szCs w:val="24"/>
        </w:rPr>
      </w:pPr>
    </w:p>
    <w:p w14:paraId="7C4B1E2F" w14:textId="77777777" w:rsidR="007535DE" w:rsidRPr="007D0A59" w:rsidRDefault="007535DE" w:rsidP="007535DE">
      <w:pPr>
        <w:pStyle w:val="PargrafodaLista"/>
        <w:tabs>
          <w:tab w:val="left" w:pos="709"/>
          <w:tab w:val="left" w:pos="851"/>
        </w:tabs>
        <w:spacing w:after="0" w:line="240" w:lineRule="auto"/>
        <w:ind w:left="0"/>
        <w:jc w:val="both"/>
        <w:rPr>
          <w:rFonts w:ascii="Arial" w:hAnsi="Arial" w:cs="Arial"/>
          <w:b/>
          <w:bCs/>
          <w:color w:val="000000"/>
          <w:sz w:val="24"/>
          <w:szCs w:val="24"/>
        </w:rPr>
      </w:pPr>
      <w:r w:rsidRPr="007D0A59">
        <w:rPr>
          <w:rFonts w:ascii="Arial" w:hAnsi="Arial" w:cs="Arial"/>
          <w:sz w:val="24"/>
          <w:szCs w:val="24"/>
        </w:rPr>
        <w:t xml:space="preserve">Os casos omissos serão decididos pelo contratante, segundo as disposições contidas na </w:t>
      </w:r>
      <w:hyperlink r:id="rId32" w:history="1">
        <w:r w:rsidRPr="007D0A59">
          <w:rPr>
            <w:rStyle w:val="Hyperlink"/>
            <w:rFonts w:ascii="Arial" w:hAnsi="Arial" w:cs="Arial"/>
            <w:sz w:val="24"/>
            <w:szCs w:val="24"/>
          </w:rPr>
          <w:t>Lei nº 14.133, de 2021</w:t>
        </w:r>
      </w:hyperlink>
      <w:r w:rsidRPr="007D0A59">
        <w:rPr>
          <w:rFonts w:ascii="Arial" w:hAnsi="Arial" w:cs="Arial"/>
          <w:sz w:val="24"/>
          <w:szCs w:val="24"/>
        </w:rPr>
        <w:t xml:space="preserve">, e demais normas federais aplicáveis e, subsidiariamente, segundo as disposições contidas na </w:t>
      </w:r>
      <w:hyperlink r:id="rId33" w:history="1">
        <w:r w:rsidRPr="007D0A59">
          <w:rPr>
            <w:rStyle w:val="Hyperlink"/>
            <w:rFonts w:ascii="Arial" w:hAnsi="Arial" w:cs="Arial"/>
            <w:sz w:val="24"/>
            <w:szCs w:val="24"/>
          </w:rPr>
          <w:t>Lei nº 8.078, de 1990 – Código de Defesa do Consumidor</w:t>
        </w:r>
      </w:hyperlink>
      <w:r w:rsidRPr="007D0A59">
        <w:rPr>
          <w:rFonts w:ascii="Arial" w:hAnsi="Arial" w:cs="Arial"/>
          <w:sz w:val="24"/>
          <w:szCs w:val="24"/>
        </w:rPr>
        <w:t xml:space="preserve"> – e normas e princípios gerais dos contratos.</w:t>
      </w:r>
    </w:p>
    <w:p w14:paraId="68D1DF84" w14:textId="77777777" w:rsidR="007535DE" w:rsidRDefault="007535DE" w:rsidP="007535DE">
      <w:pPr>
        <w:pStyle w:val="PargrafodaLista"/>
        <w:tabs>
          <w:tab w:val="left" w:pos="709"/>
          <w:tab w:val="left" w:pos="851"/>
        </w:tabs>
        <w:spacing w:after="0" w:line="240" w:lineRule="auto"/>
        <w:ind w:left="0"/>
        <w:jc w:val="both"/>
        <w:rPr>
          <w:rFonts w:ascii="Arial" w:hAnsi="Arial" w:cs="Arial"/>
          <w:sz w:val="24"/>
          <w:szCs w:val="24"/>
        </w:rPr>
      </w:pPr>
    </w:p>
    <w:p w14:paraId="6B46BE81" w14:textId="77777777" w:rsidR="00213352" w:rsidRPr="007D0A59" w:rsidRDefault="00213352" w:rsidP="007535DE">
      <w:pPr>
        <w:pStyle w:val="PargrafodaLista"/>
        <w:tabs>
          <w:tab w:val="left" w:pos="709"/>
          <w:tab w:val="left" w:pos="851"/>
        </w:tabs>
        <w:spacing w:after="0" w:line="240" w:lineRule="auto"/>
        <w:ind w:left="0"/>
        <w:jc w:val="both"/>
        <w:rPr>
          <w:rFonts w:ascii="Arial" w:hAnsi="Arial" w:cs="Arial"/>
          <w:sz w:val="24"/>
          <w:szCs w:val="24"/>
        </w:rPr>
      </w:pPr>
    </w:p>
    <w:p w14:paraId="5678C144" w14:textId="77777777" w:rsidR="007535DE" w:rsidRPr="007D0A59" w:rsidRDefault="007535DE" w:rsidP="007535DE">
      <w:pPr>
        <w:pStyle w:val="Nivel01"/>
        <w:numPr>
          <w:ilvl w:val="0"/>
          <w:numId w:val="0"/>
        </w:numPr>
        <w:tabs>
          <w:tab w:val="left" w:pos="709"/>
          <w:tab w:val="left" w:pos="851"/>
        </w:tabs>
        <w:spacing w:before="0"/>
        <w:rPr>
          <w:rFonts w:ascii="Arial" w:hAnsi="Arial" w:cs="Arial"/>
          <w:b w:val="0"/>
          <w:sz w:val="24"/>
          <w:szCs w:val="24"/>
        </w:rPr>
      </w:pPr>
    </w:p>
    <w:p w14:paraId="719B2045" w14:textId="35589C4E" w:rsidR="007535DE" w:rsidRPr="007D0A59" w:rsidRDefault="007535DE" w:rsidP="007535DE">
      <w:pPr>
        <w:tabs>
          <w:tab w:val="left" w:pos="709"/>
          <w:tab w:val="left" w:pos="851"/>
        </w:tabs>
        <w:autoSpaceDE w:val="0"/>
        <w:autoSpaceDN w:val="0"/>
        <w:adjustRightInd w:val="0"/>
        <w:spacing w:after="0" w:line="240" w:lineRule="auto"/>
        <w:ind w:left="-284" w:right="18"/>
        <w:jc w:val="right"/>
        <w:rPr>
          <w:rFonts w:ascii="Arial" w:hAnsi="Arial" w:cs="Arial"/>
          <w:sz w:val="24"/>
          <w:szCs w:val="24"/>
        </w:rPr>
      </w:pPr>
      <w:r w:rsidRPr="007D0A59">
        <w:rPr>
          <w:rFonts w:ascii="Arial" w:hAnsi="Arial" w:cs="Arial"/>
          <w:sz w:val="24"/>
          <w:szCs w:val="24"/>
        </w:rPr>
        <w:t xml:space="preserve">Nova Andradina - MS, </w:t>
      </w:r>
      <w:r w:rsidR="00A3573B">
        <w:rPr>
          <w:rFonts w:ascii="Arial" w:hAnsi="Arial" w:cs="Arial"/>
          <w:sz w:val="24"/>
          <w:szCs w:val="24"/>
        </w:rPr>
        <w:t>30 de setembro</w:t>
      </w:r>
      <w:r w:rsidRPr="007D0A59">
        <w:rPr>
          <w:rFonts w:ascii="Arial" w:hAnsi="Arial" w:cs="Arial"/>
          <w:sz w:val="24"/>
          <w:szCs w:val="24"/>
        </w:rPr>
        <w:t xml:space="preserve"> de 2023.</w:t>
      </w:r>
    </w:p>
    <w:p w14:paraId="6731FDB6" w14:textId="77777777" w:rsidR="007535DE" w:rsidRPr="007D0A59" w:rsidRDefault="007535DE" w:rsidP="007535DE">
      <w:pPr>
        <w:tabs>
          <w:tab w:val="left" w:pos="720"/>
        </w:tabs>
        <w:autoSpaceDE w:val="0"/>
        <w:autoSpaceDN w:val="0"/>
        <w:adjustRightInd w:val="0"/>
        <w:spacing w:after="0" w:line="240" w:lineRule="auto"/>
        <w:ind w:right="18"/>
        <w:jc w:val="both"/>
        <w:rPr>
          <w:rFonts w:ascii="Arial" w:hAnsi="Arial" w:cs="Arial"/>
          <w:sz w:val="24"/>
          <w:szCs w:val="24"/>
        </w:rPr>
      </w:pPr>
    </w:p>
    <w:p w14:paraId="03DF18B2" w14:textId="77777777" w:rsidR="007535DE" w:rsidRPr="007D0A59" w:rsidRDefault="007535DE" w:rsidP="007535DE">
      <w:pPr>
        <w:tabs>
          <w:tab w:val="left" w:pos="720"/>
        </w:tabs>
        <w:autoSpaceDE w:val="0"/>
        <w:autoSpaceDN w:val="0"/>
        <w:adjustRightInd w:val="0"/>
        <w:spacing w:after="0" w:line="240" w:lineRule="auto"/>
        <w:ind w:right="18"/>
        <w:jc w:val="both"/>
        <w:rPr>
          <w:rFonts w:ascii="Arial" w:hAnsi="Arial" w:cs="Arial"/>
          <w:sz w:val="24"/>
          <w:szCs w:val="24"/>
        </w:rPr>
      </w:pPr>
    </w:p>
    <w:p w14:paraId="3B109AF8" w14:textId="44CA74AB" w:rsidR="007535DE" w:rsidRPr="007D0A59" w:rsidRDefault="007535DE" w:rsidP="00213352">
      <w:pPr>
        <w:spacing w:after="0"/>
        <w:rPr>
          <w:rStyle w:val="Hyperlink"/>
          <w:rFonts w:ascii="Arial" w:hAnsi="Arial" w:cs="Arial"/>
          <w:iCs/>
          <w:sz w:val="24"/>
          <w:szCs w:val="24"/>
        </w:rPr>
      </w:pPr>
      <w:r w:rsidRPr="007D0A59">
        <w:rPr>
          <w:rFonts w:ascii="Arial" w:hAnsi="Arial" w:cs="Arial"/>
          <w:b/>
          <w:sz w:val="24"/>
          <w:szCs w:val="24"/>
        </w:rPr>
        <w:t xml:space="preserve">      </w:t>
      </w:r>
    </w:p>
    <w:p w14:paraId="2A5CFDC3" w14:textId="77777777" w:rsidR="00281F1C" w:rsidRPr="007D0A59" w:rsidRDefault="00281F1C" w:rsidP="00F51114">
      <w:pPr>
        <w:tabs>
          <w:tab w:val="left" w:pos="720"/>
        </w:tabs>
        <w:autoSpaceDE w:val="0"/>
        <w:autoSpaceDN w:val="0"/>
        <w:adjustRightInd w:val="0"/>
        <w:spacing w:after="0" w:line="240" w:lineRule="auto"/>
        <w:jc w:val="right"/>
        <w:rPr>
          <w:rFonts w:ascii="Arial" w:hAnsi="Arial" w:cs="Arial"/>
        </w:rPr>
      </w:pPr>
    </w:p>
    <w:p w14:paraId="68B25881" w14:textId="77777777" w:rsidR="007535DE" w:rsidRPr="007D0A59" w:rsidRDefault="007535DE" w:rsidP="00213352">
      <w:pPr>
        <w:tabs>
          <w:tab w:val="left" w:pos="720"/>
        </w:tabs>
        <w:autoSpaceDE w:val="0"/>
        <w:autoSpaceDN w:val="0"/>
        <w:adjustRightInd w:val="0"/>
        <w:spacing w:after="0" w:line="240" w:lineRule="auto"/>
        <w:rPr>
          <w:rFonts w:ascii="Arial" w:hAnsi="Arial" w:cs="Arial"/>
        </w:rPr>
      </w:pPr>
    </w:p>
    <w:p w14:paraId="464F1AAC" w14:textId="77777777" w:rsidR="007535DE" w:rsidRPr="007D0A59" w:rsidRDefault="007535DE" w:rsidP="00F51114">
      <w:pPr>
        <w:tabs>
          <w:tab w:val="left" w:pos="720"/>
        </w:tabs>
        <w:autoSpaceDE w:val="0"/>
        <w:autoSpaceDN w:val="0"/>
        <w:adjustRightInd w:val="0"/>
        <w:spacing w:after="0" w:line="240" w:lineRule="auto"/>
        <w:jc w:val="right"/>
        <w:rPr>
          <w:rFonts w:ascii="Arial" w:hAnsi="Arial" w:cs="Arial"/>
        </w:rPr>
      </w:pPr>
    </w:p>
    <w:p w14:paraId="32B63CC4" w14:textId="77777777" w:rsidR="007535DE" w:rsidRPr="007D0A59" w:rsidRDefault="007535DE" w:rsidP="00F51114">
      <w:pPr>
        <w:tabs>
          <w:tab w:val="left" w:pos="720"/>
        </w:tabs>
        <w:autoSpaceDE w:val="0"/>
        <w:autoSpaceDN w:val="0"/>
        <w:adjustRightInd w:val="0"/>
        <w:spacing w:after="0" w:line="240" w:lineRule="auto"/>
        <w:jc w:val="right"/>
        <w:rPr>
          <w:rFonts w:ascii="Arial" w:hAnsi="Arial" w:cs="Arial"/>
        </w:rPr>
      </w:pPr>
    </w:p>
    <w:p w14:paraId="1841CAE1" w14:textId="5D31969B" w:rsidR="00A80D20" w:rsidRPr="007D0A59" w:rsidRDefault="00A80D20" w:rsidP="00F51114">
      <w:pPr>
        <w:spacing w:after="0" w:line="240" w:lineRule="auto"/>
        <w:jc w:val="both"/>
        <w:rPr>
          <w:rFonts w:ascii="Arial" w:hAnsi="Arial" w:cs="Arial"/>
          <w:b/>
        </w:rPr>
      </w:pPr>
      <w:r w:rsidRPr="007D0A59">
        <w:rPr>
          <w:rFonts w:ascii="Arial" w:hAnsi="Arial" w:cs="Arial"/>
          <w:b/>
        </w:rPr>
        <w:t>____________________________</w:t>
      </w:r>
    </w:p>
    <w:p w14:paraId="343EEA4D" w14:textId="77777777" w:rsidR="00961A49" w:rsidRPr="007D0A59" w:rsidRDefault="00961A49" w:rsidP="00F51114">
      <w:pPr>
        <w:spacing w:after="0" w:line="240" w:lineRule="auto"/>
        <w:jc w:val="both"/>
        <w:rPr>
          <w:rFonts w:ascii="Arial" w:hAnsi="Arial" w:cs="Arial"/>
          <w:b/>
        </w:rPr>
      </w:pPr>
    </w:p>
    <w:p w14:paraId="2F10CCEA" w14:textId="2EAF0CEA" w:rsidR="00A80D20" w:rsidRPr="007D0A59" w:rsidRDefault="00A80D20" w:rsidP="00F51114">
      <w:pPr>
        <w:spacing w:after="0" w:line="240" w:lineRule="auto"/>
        <w:jc w:val="both"/>
        <w:rPr>
          <w:rFonts w:ascii="Arial" w:hAnsi="Arial" w:cs="Arial"/>
          <w:b/>
        </w:rPr>
      </w:pPr>
      <w:r w:rsidRPr="007D0A59">
        <w:rPr>
          <w:rFonts w:ascii="Arial" w:hAnsi="Arial" w:cs="Arial"/>
          <w:b/>
        </w:rPr>
        <w:t xml:space="preserve">Leandro Ferreira Luiz </w:t>
      </w:r>
      <w:proofErr w:type="spellStart"/>
      <w:r w:rsidRPr="007D0A59">
        <w:rPr>
          <w:rFonts w:ascii="Arial" w:hAnsi="Arial" w:cs="Arial"/>
          <w:b/>
        </w:rPr>
        <w:t>Fedossi</w:t>
      </w:r>
      <w:proofErr w:type="spellEnd"/>
    </w:p>
    <w:p w14:paraId="3292092C" w14:textId="0C8F3325" w:rsidR="00A80D20" w:rsidRPr="007D0A59" w:rsidRDefault="00A80D20" w:rsidP="00F51114">
      <w:pPr>
        <w:spacing w:after="0" w:line="240" w:lineRule="auto"/>
        <w:jc w:val="both"/>
        <w:rPr>
          <w:rFonts w:ascii="Arial" w:hAnsi="Arial" w:cs="Arial"/>
        </w:rPr>
      </w:pPr>
      <w:r w:rsidRPr="007D0A59">
        <w:rPr>
          <w:rFonts w:ascii="Arial" w:hAnsi="Arial" w:cs="Arial"/>
        </w:rPr>
        <w:t>Presidente da Câmara Municipal</w:t>
      </w:r>
    </w:p>
    <w:bookmarkEnd w:id="23"/>
    <w:p w14:paraId="2FAFF1CA" w14:textId="630149BD" w:rsidR="001F2C2E" w:rsidRPr="007D0A59" w:rsidRDefault="001F2C2E" w:rsidP="00F51114">
      <w:pPr>
        <w:spacing w:after="0" w:line="240" w:lineRule="auto"/>
        <w:rPr>
          <w:rFonts w:ascii="Arial" w:eastAsia="MS Mincho" w:hAnsi="Arial" w:cs="Arial"/>
        </w:rPr>
      </w:pPr>
    </w:p>
    <w:p w14:paraId="4806CC53" w14:textId="14073BAC" w:rsidR="003A71E0" w:rsidRDefault="003A71E0" w:rsidP="00F51114">
      <w:pPr>
        <w:spacing w:after="0" w:line="240" w:lineRule="auto"/>
        <w:rPr>
          <w:rFonts w:ascii="Arial" w:hAnsi="Arial" w:cs="Arial"/>
          <w:b/>
          <w:bCs/>
        </w:rPr>
      </w:pPr>
    </w:p>
    <w:p w14:paraId="47464A09" w14:textId="77777777" w:rsidR="00213352" w:rsidRDefault="00213352" w:rsidP="00F51114">
      <w:pPr>
        <w:spacing w:after="0" w:line="240" w:lineRule="auto"/>
        <w:rPr>
          <w:rFonts w:ascii="Arial" w:hAnsi="Arial" w:cs="Arial"/>
          <w:b/>
          <w:bCs/>
        </w:rPr>
      </w:pPr>
    </w:p>
    <w:p w14:paraId="195EBEB6" w14:textId="77777777" w:rsidR="00213352" w:rsidRDefault="00213352" w:rsidP="00F51114">
      <w:pPr>
        <w:spacing w:after="0" w:line="240" w:lineRule="auto"/>
        <w:rPr>
          <w:rFonts w:ascii="Arial" w:hAnsi="Arial" w:cs="Arial"/>
          <w:b/>
          <w:bCs/>
        </w:rPr>
      </w:pPr>
    </w:p>
    <w:p w14:paraId="0A059C57" w14:textId="77777777" w:rsidR="00213352" w:rsidRDefault="00213352" w:rsidP="00F51114">
      <w:pPr>
        <w:spacing w:after="0" w:line="240" w:lineRule="auto"/>
        <w:rPr>
          <w:rFonts w:ascii="Arial" w:hAnsi="Arial" w:cs="Arial"/>
          <w:b/>
          <w:bCs/>
        </w:rPr>
      </w:pPr>
    </w:p>
    <w:p w14:paraId="2AC36B0C" w14:textId="77777777" w:rsidR="00213352" w:rsidRDefault="00213352" w:rsidP="00F51114">
      <w:pPr>
        <w:spacing w:after="0" w:line="240" w:lineRule="auto"/>
        <w:rPr>
          <w:rFonts w:ascii="Arial" w:hAnsi="Arial" w:cs="Arial"/>
          <w:b/>
          <w:bCs/>
        </w:rPr>
      </w:pPr>
    </w:p>
    <w:p w14:paraId="4611F9E5" w14:textId="77777777" w:rsidR="00213352" w:rsidRDefault="00213352" w:rsidP="00F51114">
      <w:pPr>
        <w:spacing w:after="0" w:line="240" w:lineRule="auto"/>
        <w:rPr>
          <w:rFonts w:ascii="Arial" w:hAnsi="Arial" w:cs="Arial"/>
          <w:b/>
          <w:bCs/>
        </w:rPr>
      </w:pPr>
    </w:p>
    <w:p w14:paraId="0C13DE1E" w14:textId="77777777" w:rsidR="00213352" w:rsidRDefault="00213352" w:rsidP="00F51114">
      <w:pPr>
        <w:spacing w:after="0" w:line="240" w:lineRule="auto"/>
        <w:rPr>
          <w:rFonts w:ascii="Arial" w:hAnsi="Arial" w:cs="Arial"/>
          <w:b/>
          <w:bCs/>
        </w:rPr>
      </w:pPr>
    </w:p>
    <w:p w14:paraId="478EC129" w14:textId="77777777" w:rsidR="00A3573B" w:rsidRDefault="00A3573B" w:rsidP="00F51114">
      <w:pPr>
        <w:spacing w:after="0" w:line="240" w:lineRule="auto"/>
        <w:rPr>
          <w:rFonts w:ascii="Arial" w:hAnsi="Arial" w:cs="Arial"/>
          <w:b/>
          <w:bCs/>
        </w:rPr>
      </w:pPr>
    </w:p>
    <w:p w14:paraId="54AF1478" w14:textId="77777777" w:rsidR="00A3573B" w:rsidRDefault="00A3573B" w:rsidP="00F51114">
      <w:pPr>
        <w:spacing w:after="0" w:line="240" w:lineRule="auto"/>
        <w:rPr>
          <w:rFonts w:ascii="Arial" w:hAnsi="Arial" w:cs="Arial"/>
          <w:b/>
          <w:bCs/>
        </w:rPr>
      </w:pPr>
    </w:p>
    <w:p w14:paraId="356B7A83" w14:textId="77777777" w:rsidR="00A3573B" w:rsidRDefault="00A3573B" w:rsidP="00F51114">
      <w:pPr>
        <w:spacing w:after="0" w:line="240" w:lineRule="auto"/>
        <w:rPr>
          <w:rFonts w:ascii="Arial" w:hAnsi="Arial" w:cs="Arial"/>
          <w:b/>
          <w:bCs/>
        </w:rPr>
      </w:pPr>
    </w:p>
    <w:p w14:paraId="1861897B" w14:textId="77777777" w:rsidR="00A3573B" w:rsidRDefault="00A3573B" w:rsidP="00F51114">
      <w:pPr>
        <w:spacing w:after="0" w:line="240" w:lineRule="auto"/>
        <w:rPr>
          <w:rFonts w:ascii="Arial" w:hAnsi="Arial" w:cs="Arial"/>
          <w:b/>
          <w:bCs/>
        </w:rPr>
      </w:pPr>
    </w:p>
    <w:p w14:paraId="742D4A49" w14:textId="77777777" w:rsidR="00A3573B" w:rsidRDefault="00A3573B" w:rsidP="00F51114">
      <w:pPr>
        <w:spacing w:after="0" w:line="240" w:lineRule="auto"/>
        <w:rPr>
          <w:rFonts w:ascii="Arial" w:hAnsi="Arial" w:cs="Arial"/>
          <w:b/>
          <w:bCs/>
        </w:rPr>
      </w:pPr>
    </w:p>
    <w:p w14:paraId="5BB1EBB7" w14:textId="77777777" w:rsidR="00A3573B" w:rsidRDefault="00A3573B" w:rsidP="00F51114">
      <w:pPr>
        <w:spacing w:after="0" w:line="240" w:lineRule="auto"/>
        <w:rPr>
          <w:rFonts w:ascii="Arial" w:hAnsi="Arial" w:cs="Arial"/>
          <w:b/>
          <w:bCs/>
        </w:rPr>
      </w:pPr>
    </w:p>
    <w:p w14:paraId="441245E5" w14:textId="77777777" w:rsidR="00213352" w:rsidRDefault="00213352" w:rsidP="00F51114">
      <w:pPr>
        <w:spacing w:after="0" w:line="240" w:lineRule="auto"/>
        <w:rPr>
          <w:rFonts w:ascii="Arial" w:hAnsi="Arial" w:cs="Arial"/>
          <w:b/>
          <w:bCs/>
        </w:rPr>
      </w:pPr>
    </w:p>
    <w:p w14:paraId="6620CD79" w14:textId="77777777" w:rsidR="00213352" w:rsidRDefault="00213352" w:rsidP="00F51114">
      <w:pPr>
        <w:spacing w:after="0" w:line="240" w:lineRule="auto"/>
        <w:rPr>
          <w:rFonts w:ascii="Arial" w:hAnsi="Arial" w:cs="Arial"/>
          <w:b/>
          <w:bCs/>
        </w:rPr>
      </w:pPr>
    </w:p>
    <w:p w14:paraId="6B242C9F" w14:textId="77777777" w:rsidR="00213352" w:rsidRPr="007D0A59" w:rsidRDefault="00213352" w:rsidP="00F51114">
      <w:pPr>
        <w:spacing w:after="0" w:line="240" w:lineRule="auto"/>
        <w:rPr>
          <w:rFonts w:ascii="Arial" w:hAnsi="Arial" w:cs="Arial"/>
          <w:b/>
          <w:bCs/>
        </w:rPr>
      </w:pPr>
    </w:p>
    <w:p w14:paraId="24A0797C" w14:textId="55841AD9" w:rsidR="006F46BC" w:rsidRPr="007D0A59" w:rsidRDefault="006F46BC" w:rsidP="00F51114">
      <w:pPr>
        <w:widowControl w:val="0"/>
        <w:spacing w:after="0" w:line="240" w:lineRule="auto"/>
        <w:jc w:val="center"/>
        <w:rPr>
          <w:rFonts w:ascii="Arial" w:hAnsi="Arial" w:cs="Arial"/>
          <w:b/>
          <w:bCs/>
        </w:rPr>
      </w:pPr>
      <w:r w:rsidRPr="007D0A59">
        <w:rPr>
          <w:rFonts w:ascii="Arial" w:hAnsi="Arial" w:cs="Arial"/>
          <w:b/>
          <w:bCs/>
        </w:rPr>
        <w:lastRenderedPageBreak/>
        <w:t>ANEXO II</w:t>
      </w:r>
    </w:p>
    <w:p w14:paraId="005047A2" w14:textId="77777777" w:rsidR="00384F88" w:rsidRPr="007D0A59" w:rsidRDefault="00384F88" w:rsidP="00F51114">
      <w:pPr>
        <w:pStyle w:val="Nivel3"/>
        <w:widowControl w:val="0"/>
        <w:tabs>
          <w:tab w:val="left" w:pos="709"/>
          <w:tab w:val="left" w:pos="1134"/>
          <w:tab w:val="left" w:pos="8647"/>
        </w:tabs>
        <w:spacing w:before="0" w:after="0" w:line="240" w:lineRule="auto"/>
        <w:ind w:left="0"/>
        <w:jc w:val="center"/>
        <w:rPr>
          <w:color w:val="auto"/>
          <w:highlight w:val="yellow"/>
        </w:rPr>
      </w:pPr>
    </w:p>
    <w:p w14:paraId="61B0C963" w14:textId="77777777"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Arial" w:eastAsia="Calibri" w:hAnsi="Arial" w:cs="Arial"/>
          <w:b/>
          <w:bCs/>
          <w:lang w:eastAsia="en-US"/>
        </w:rPr>
      </w:pPr>
      <w:r w:rsidRPr="007D0A59">
        <w:rPr>
          <w:rFonts w:ascii="Arial" w:eastAsia="Calibri" w:hAnsi="Arial" w:cs="Arial"/>
          <w:b/>
          <w:bCs/>
          <w:lang w:eastAsia="en-US"/>
        </w:rPr>
        <w:t>MINUTA DO CONTRATO</w:t>
      </w:r>
    </w:p>
    <w:p w14:paraId="10EB2A69" w14:textId="77777777" w:rsidR="00384F88" w:rsidRPr="007D0A59" w:rsidRDefault="00384F88" w:rsidP="00F51114">
      <w:pPr>
        <w:widowControl w:val="0"/>
        <w:spacing w:after="0" w:line="240" w:lineRule="auto"/>
        <w:jc w:val="both"/>
        <w:rPr>
          <w:rFonts w:ascii="Arial" w:hAnsi="Arial" w:cs="Arial"/>
        </w:rPr>
      </w:pPr>
    </w:p>
    <w:p w14:paraId="562AB447" w14:textId="21BF276B" w:rsidR="00643F30" w:rsidRPr="007D0A59" w:rsidRDefault="00384F88" w:rsidP="00F51114">
      <w:pPr>
        <w:widowControl w:val="0"/>
        <w:spacing w:after="0" w:line="240" w:lineRule="auto"/>
        <w:jc w:val="both"/>
        <w:rPr>
          <w:rFonts w:ascii="Arial" w:hAnsi="Arial" w:cs="Arial"/>
        </w:rPr>
      </w:pPr>
      <w:r w:rsidRPr="007D0A59">
        <w:rPr>
          <w:rFonts w:ascii="Arial" w:hAnsi="Arial" w:cs="Arial"/>
        </w:rPr>
        <w:t>A</w:t>
      </w:r>
      <w:r w:rsidR="00643F30" w:rsidRPr="007D0A59">
        <w:rPr>
          <w:rFonts w:ascii="Arial" w:hAnsi="Arial" w:cs="Arial"/>
        </w:rPr>
        <w:t xml:space="preserve"> </w:t>
      </w:r>
      <w:r w:rsidR="007059B0" w:rsidRPr="007D0A59">
        <w:rPr>
          <w:rFonts w:ascii="Arial" w:hAnsi="Arial" w:cs="Arial"/>
        </w:rPr>
        <w:t>CÂMARA MUNICIPAL</w:t>
      </w:r>
      <w:r w:rsidR="00643F30" w:rsidRPr="007D0A59">
        <w:rPr>
          <w:rFonts w:ascii="Arial" w:hAnsi="Arial" w:cs="Arial"/>
        </w:rPr>
        <w:t xml:space="preserve"> DE ..........................., inscrito no CNPJ/MF sob o nº ...................., com sua sede administrativa na Rua ......................, Centro, ................................., neste ato representado pelo </w:t>
      </w:r>
      <w:r w:rsidR="00540359" w:rsidRPr="007D0A59">
        <w:rPr>
          <w:rFonts w:ascii="Arial" w:hAnsi="Arial" w:cs="Arial"/>
        </w:rPr>
        <w:t>Presidente da Câmara Municipal</w:t>
      </w:r>
      <w:r w:rsidR="00643F30" w:rsidRPr="007D0A59">
        <w:rPr>
          <w:rFonts w:ascii="Arial" w:hAnsi="Arial" w:cs="Arial"/>
        </w:rPr>
        <w:t xml:space="preserve">, Sr. ...................................., brasileiro, residente e domiciliado ___________, portador do CPF nº_____________, RG nº ____________, doravante denominado, simplesmente, CONTRATANTE, e de outro lado a empresa _______________________, inscrita no CNPJ/MF sob o n.º______________________________, com sua sede administrativa na ____________________________, neste ato representada pelo (a) </w:t>
      </w:r>
      <w:proofErr w:type="spellStart"/>
      <w:r w:rsidR="00643F30" w:rsidRPr="007D0A59">
        <w:rPr>
          <w:rFonts w:ascii="Arial" w:hAnsi="Arial" w:cs="Arial"/>
        </w:rPr>
        <w:t>Sr</w:t>
      </w:r>
      <w:proofErr w:type="spellEnd"/>
      <w:r w:rsidR="00213352">
        <w:rPr>
          <w:rFonts w:ascii="Arial" w:hAnsi="Arial" w:cs="Arial"/>
        </w:rPr>
        <w:t xml:space="preserve"> </w:t>
      </w:r>
      <w:r w:rsidR="00643F30" w:rsidRPr="007D0A59">
        <w:rPr>
          <w:rFonts w:ascii="Arial" w:hAnsi="Arial" w:cs="Arial"/>
        </w:rPr>
        <w:t xml:space="preserve">(a) ______________________, portador do CPF nº_________________, RG nº _________________, de ora em diante denominado simplesmente CONTRATADA, têm justo e acordado o presente instrumento, proveniente de processo administrativo originário da </w:t>
      </w:r>
      <w:r w:rsidR="00643F30" w:rsidRPr="007D0A59">
        <w:rPr>
          <w:rFonts w:ascii="Arial" w:hAnsi="Arial" w:cs="Arial"/>
          <w:b/>
          <w:u w:val="single"/>
        </w:rPr>
        <w:t xml:space="preserve">modalidade Pregão </w:t>
      </w:r>
      <w:r w:rsidR="00C45466" w:rsidRPr="007D0A59">
        <w:rPr>
          <w:rFonts w:ascii="Arial" w:hAnsi="Arial" w:cs="Arial"/>
          <w:b/>
          <w:u w:val="single"/>
        </w:rPr>
        <w:t>PRESENCIAL</w:t>
      </w:r>
      <w:r w:rsidR="00643F30" w:rsidRPr="007D0A59">
        <w:rPr>
          <w:rFonts w:ascii="Arial" w:hAnsi="Arial" w:cs="Arial"/>
        </w:rPr>
        <w:t xml:space="preserve"> </w:t>
      </w:r>
      <w:r w:rsidR="00A14D5E" w:rsidRPr="007D0A59">
        <w:rPr>
          <w:rFonts w:ascii="Arial" w:hAnsi="Arial" w:cs="Arial"/>
        </w:rPr>
        <w:t xml:space="preserve">n° </w:t>
      </w:r>
      <w:r w:rsidR="00A6650A" w:rsidRPr="007D0A59">
        <w:rPr>
          <w:rFonts w:ascii="Arial" w:hAnsi="Arial" w:cs="Arial"/>
        </w:rPr>
        <w:t>0</w:t>
      </w:r>
      <w:r w:rsidR="007535DE" w:rsidRPr="007D0A59">
        <w:rPr>
          <w:rFonts w:ascii="Arial" w:hAnsi="Arial" w:cs="Arial"/>
        </w:rPr>
        <w:t>0</w:t>
      </w:r>
      <w:r w:rsidR="00A3573B">
        <w:rPr>
          <w:rFonts w:ascii="Arial" w:hAnsi="Arial" w:cs="Arial"/>
        </w:rPr>
        <w:t>8</w:t>
      </w:r>
      <w:r w:rsidR="00A6650A" w:rsidRPr="007D0A59">
        <w:rPr>
          <w:rFonts w:ascii="Arial" w:hAnsi="Arial" w:cs="Arial"/>
        </w:rPr>
        <w:t>/2023</w:t>
      </w:r>
      <w:r w:rsidR="00643F30" w:rsidRPr="007D0A59">
        <w:rPr>
          <w:rFonts w:ascii="Arial" w:hAnsi="Arial" w:cs="Arial"/>
        </w:rPr>
        <w:t xml:space="preserve">, mediante as seguintes cláusulas e condições: </w:t>
      </w:r>
    </w:p>
    <w:p w14:paraId="78F78233" w14:textId="77777777" w:rsidR="00643F30" w:rsidRPr="007D0A59" w:rsidRDefault="00643F30" w:rsidP="00F51114">
      <w:pPr>
        <w:widowControl w:val="0"/>
        <w:spacing w:after="0" w:line="240" w:lineRule="auto"/>
        <w:jc w:val="both"/>
        <w:rPr>
          <w:rFonts w:ascii="Arial" w:hAnsi="Arial" w:cs="Arial"/>
          <w:b/>
          <w:bCs/>
        </w:rPr>
      </w:pPr>
    </w:p>
    <w:p w14:paraId="4A4AE95F" w14:textId="77777777" w:rsidR="00643F30" w:rsidRPr="007D0A59" w:rsidRDefault="00643F30" w:rsidP="00F51114">
      <w:pPr>
        <w:pStyle w:val="Nivel01"/>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before="0"/>
        <w:ind w:left="0" w:firstLine="0"/>
        <w:rPr>
          <w:rFonts w:ascii="Arial" w:hAnsi="Arial" w:cs="Arial"/>
          <w:color w:val="auto"/>
          <w:sz w:val="22"/>
          <w:szCs w:val="22"/>
        </w:rPr>
      </w:pPr>
      <w:r w:rsidRPr="007D0A59">
        <w:rPr>
          <w:rFonts w:ascii="Arial" w:hAnsi="Arial" w:cs="Arial"/>
          <w:bCs w:val="0"/>
          <w:color w:val="auto"/>
          <w:sz w:val="22"/>
          <w:szCs w:val="22"/>
        </w:rPr>
        <w:t xml:space="preserve">CLÁUSULA PRIMEIRA – DO </w:t>
      </w:r>
      <w:r w:rsidRPr="007D0A59">
        <w:rPr>
          <w:rFonts w:ascii="Arial" w:hAnsi="Arial" w:cs="Arial"/>
          <w:color w:val="auto"/>
          <w:sz w:val="22"/>
          <w:szCs w:val="22"/>
        </w:rPr>
        <w:t xml:space="preserve">OBJETO </w:t>
      </w:r>
    </w:p>
    <w:p w14:paraId="6763F956" w14:textId="77777777" w:rsidR="00384F88" w:rsidRPr="007D0A59" w:rsidRDefault="00384F88" w:rsidP="00F51114">
      <w:pPr>
        <w:pStyle w:val="PargrafodaLista"/>
        <w:widowControl w:val="0"/>
        <w:spacing w:after="0" w:line="240" w:lineRule="auto"/>
        <w:ind w:left="0"/>
        <w:jc w:val="both"/>
        <w:rPr>
          <w:rFonts w:ascii="Arial" w:eastAsia="Calibri" w:hAnsi="Arial" w:cs="Arial"/>
          <w:b/>
          <w:lang w:eastAsia="en-US"/>
        </w:rPr>
      </w:pPr>
    </w:p>
    <w:p w14:paraId="4C0FA557" w14:textId="137FAE3E" w:rsidR="003A71E0" w:rsidRPr="007D0A59" w:rsidRDefault="00213352" w:rsidP="00F51114">
      <w:pPr>
        <w:pStyle w:val="PADRO"/>
        <w:keepNext w:val="0"/>
        <w:widowControl/>
        <w:shd w:val="clear" w:color="auto" w:fill="auto"/>
        <w:tabs>
          <w:tab w:val="left" w:pos="709"/>
          <w:tab w:val="left" w:pos="851"/>
        </w:tabs>
        <w:spacing w:before="0" w:after="0" w:line="240" w:lineRule="auto"/>
        <w:ind w:firstLine="0"/>
        <w:rPr>
          <w:rFonts w:ascii="Arial" w:hAnsi="Arial" w:cs="Arial"/>
          <w:b/>
          <w:sz w:val="22"/>
          <w:szCs w:val="22"/>
          <w:u w:val="single"/>
        </w:rPr>
      </w:pPr>
      <w:r>
        <w:rPr>
          <w:rFonts w:ascii="Arial" w:hAnsi="Arial" w:cs="Arial"/>
          <w:b/>
          <w:sz w:val="22"/>
          <w:szCs w:val="22"/>
          <w:u w:val="single"/>
        </w:rPr>
        <w:t>C</w:t>
      </w:r>
      <w:r w:rsidR="003A71E0" w:rsidRPr="007D0A59">
        <w:rPr>
          <w:rFonts w:ascii="Arial" w:hAnsi="Arial" w:cs="Arial"/>
          <w:b/>
          <w:sz w:val="22"/>
          <w:szCs w:val="22"/>
          <w:u w:val="single"/>
        </w:rPr>
        <w:t>ontratação de empresa especializada no fornecimento de combustíveis (gasolina comum), para suprir as necessidades do veículo oficial da Câmara Municipal de Nova Andradina/MS, conforme condições, quantidades e exigências estabelecidas no presente Termo de Referência, Edital e seus anexos.</w:t>
      </w:r>
    </w:p>
    <w:p w14:paraId="70A4190A" w14:textId="7AFCFC3B" w:rsidR="00643F30" w:rsidRPr="007D0A59" w:rsidRDefault="00643F30" w:rsidP="00F51114">
      <w:pPr>
        <w:pStyle w:val="PargrafodaLista"/>
        <w:widowControl w:val="0"/>
        <w:spacing w:after="0" w:line="240" w:lineRule="auto"/>
        <w:ind w:left="0"/>
        <w:jc w:val="both"/>
        <w:rPr>
          <w:rFonts w:ascii="Arial" w:eastAsia="Calibri" w:hAnsi="Arial" w:cs="Arial"/>
          <w:b/>
          <w:lang w:eastAsia="en-US"/>
        </w:rPr>
      </w:pPr>
    </w:p>
    <w:p w14:paraId="626193EF" w14:textId="77777777" w:rsidR="00643F30" w:rsidRPr="007D0A59" w:rsidRDefault="00643F30" w:rsidP="00F51114">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ind w:left="0" w:firstLine="0"/>
        <w:jc w:val="both"/>
        <w:rPr>
          <w:rFonts w:ascii="Arial" w:hAnsi="Arial" w:cs="Arial"/>
          <w:b/>
          <w:bCs/>
          <w:smallCaps/>
        </w:rPr>
      </w:pPr>
      <w:r w:rsidRPr="007D0A59">
        <w:rPr>
          <w:rFonts w:ascii="Arial" w:hAnsi="Arial" w:cs="Arial"/>
          <w:b/>
          <w:bCs/>
          <w:smallCaps/>
        </w:rPr>
        <w:t>CLÁUSULA SEGUNDA – DA CONTRATAÇÃO E SUA VIGÊNCIA</w:t>
      </w:r>
    </w:p>
    <w:p w14:paraId="26A277D7" w14:textId="77777777" w:rsidR="00384F88" w:rsidRPr="007D0A59" w:rsidRDefault="00384F88" w:rsidP="00F51114">
      <w:pPr>
        <w:widowControl w:val="0"/>
        <w:autoSpaceDE w:val="0"/>
        <w:autoSpaceDN w:val="0"/>
        <w:adjustRightInd w:val="0"/>
        <w:spacing w:after="0" w:line="240" w:lineRule="auto"/>
        <w:jc w:val="both"/>
        <w:rPr>
          <w:rFonts w:ascii="Arial" w:hAnsi="Arial" w:cs="Arial"/>
          <w:bCs/>
          <w:smallCaps/>
        </w:rPr>
      </w:pPr>
    </w:p>
    <w:p w14:paraId="5475290A" w14:textId="4C0CEB0F"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bCs/>
          <w:smallCaps/>
        </w:rPr>
        <w:t>2.1</w:t>
      </w:r>
      <w:r w:rsidRPr="007D0A59">
        <w:rPr>
          <w:rFonts w:ascii="Arial" w:hAnsi="Arial" w:cs="Arial"/>
        </w:rPr>
        <w:t xml:space="preserve">. A contratação será mediante emissão de contrato firmado entre </w:t>
      </w:r>
      <w:r w:rsidR="0076441A" w:rsidRPr="007D0A59">
        <w:rPr>
          <w:rFonts w:ascii="Arial" w:hAnsi="Arial" w:cs="Arial"/>
        </w:rPr>
        <w:t>A CÂMARA MUNICIPAL DE NOVA ANDRADINA</w:t>
      </w:r>
      <w:r w:rsidRPr="007D0A59">
        <w:rPr>
          <w:rFonts w:ascii="Arial" w:hAnsi="Arial" w:cs="Arial"/>
        </w:rPr>
        <w:t>/MS e a CONTRATADA, observando-se as normas e condições estipuladas neste Edital, seus anexos, na legislação que rege a presente licitação e na proposta da licitante vencedora;</w:t>
      </w:r>
    </w:p>
    <w:p w14:paraId="2DB45015"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7970FB3C" w14:textId="5C7A2A43"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 xml:space="preserve">2.2. A </w:t>
      </w:r>
      <w:r w:rsidR="007059B0" w:rsidRPr="007D0A59">
        <w:rPr>
          <w:rFonts w:ascii="Arial" w:hAnsi="Arial" w:cs="Arial"/>
        </w:rPr>
        <w:t>Câmara Municipal</w:t>
      </w:r>
      <w:r w:rsidRPr="007D0A59">
        <w:rPr>
          <w:rFonts w:ascii="Arial" w:hAnsi="Arial" w:cs="Arial"/>
        </w:rPr>
        <w:t xml:space="preserve"> convocará a licitante vencedora para assinar o “Contrato”, dentro do prazo de 05 (cinco) dias úteis;</w:t>
      </w:r>
    </w:p>
    <w:p w14:paraId="7E63232E"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3C499B9D"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2.2.1. Para assinatura do Contrato somente será aceito procuração por instrumento público.</w:t>
      </w:r>
    </w:p>
    <w:p w14:paraId="6EE3B245"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303AF1E9"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2.3. O prazo de convocação para assinatura do Contrato poderá ser prorrogável, uma vez, por igual período, quando solicitado pela licitante durante o seu transcurso e desde que seja apresentado motivo devidamente justificado e aceito pela Administração.</w:t>
      </w:r>
    </w:p>
    <w:p w14:paraId="605F4066"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41367135" w14:textId="66BCB7F1"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2.4. No caso de o Proponente vencedor possuir assinatura digital certificada, será enviada o Contrato via correspondência eletrônica, a qual deve ser respondida com o documento assinado digitalmente, no prazo de até 03 (três) dias úteis</w:t>
      </w:r>
      <w:r w:rsidR="00C80D5E" w:rsidRPr="007D0A59">
        <w:rPr>
          <w:rFonts w:ascii="Arial" w:hAnsi="Arial" w:cs="Arial"/>
        </w:rPr>
        <w:t>.</w:t>
      </w:r>
    </w:p>
    <w:p w14:paraId="60A1C429"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38EF44CB" w14:textId="030D2906" w:rsidR="00643F30" w:rsidRPr="007D0A59" w:rsidRDefault="00643F30" w:rsidP="00F51114">
      <w:pPr>
        <w:widowControl w:val="0"/>
        <w:autoSpaceDE w:val="0"/>
        <w:autoSpaceDN w:val="0"/>
        <w:adjustRightInd w:val="0"/>
        <w:spacing w:after="0" w:line="240" w:lineRule="auto"/>
        <w:jc w:val="both"/>
        <w:rPr>
          <w:rFonts w:ascii="Arial" w:hAnsi="Arial" w:cs="Arial"/>
          <w:b/>
          <w:u w:val="single"/>
        </w:rPr>
      </w:pPr>
      <w:r w:rsidRPr="007D0A59">
        <w:rPr>
          <w:rFonts w:ascii="Arial" w:hAnsi="Arial" w:cs="Arial"/>
          <w:b/>
          <w:u w:val="single"/>
        </w:rPr>
        <w:t xml:space="preserve">2.5. O prazo de vigência do Contrato será </w:t>
      </w:r>
      <w:r w:rsidR="00A94046" w:rsidRPr="007D0A59">
        <w:rPr>
          <w:rFonts w:ascii="Arial" w:hAnsi="Arial" w:cs="Arial"/>
          <w:b/>
          <w:u w:val="single"/>
        </w:rPr>
        <w:t>12</w:t>
      </w:r>
      <w:r w:rsidR="00281F1C" w:rsidRPr="007D0A59">
        <w:rPr>
          <w:rFonts w:ascii="Arial" w:hAnsi="Arial" w:cs="Arial"/>
          <w:b/>
          <w:u w:val="single"/>
        </w:rPr>
        <w:t xml:space="preserve"> </w:t>
      </w:r>
      <w:r w:rsidR="00A94046" w:rsidRPr="007D0A59">
        <w:rPr>
          <w:rFonts w:ascii="Arial" w:hAnsi="Arial" w:cs="Arial"/>
          <w:b/>
          <w:u w:val="single"/>
        </w:rPr>
        <w:t>(doze) meses</w:t>
      </w:r>
      <w:r w:rsidRPr="007D0A59">
        <w:rPr>
          <w:rFonts w:ascii="Arial" w:hAnsi="Arial" w:cs="Arial"/>
          <w:b/>
          <w:u w:val="single"/>
        </w:rPr>
        <w:t>, contados a partir da data da sua assinatura, podendo ser prorrogado, mediante aditamento, nos termos da Lei n. 14.133/2021.</w:t>
      </w:r>
    </w:p>
    <w:p w14:paraId="4E2EE8CD"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5CD44676" w14:textId="77777777" w:rsidR="00213352" w:rsidRDefault="00213352" w:rsidP="00F51114">
      <w:pPr>
        <w:widowControl w:val="0"/>
        <w:autoSpaceDE w:val="0"/>
        <w:autoSpaceDN w:val="0"/>
        <w:adjustRightInd w:val="0"/>
        <w:spacing w:after="0" w:line="240" w:lineRule="auto"/>
        <w:jc w:val="both"/>
        <w:rPr>
          <w:rFonts w:ascii="Arial" w:hAnsi="Arial" w:cs="Arial"/>
        </w:rPr>
      </w:pPr>
    </w:p>
    <w:p w14:paraId="74EABE1B" w14:textId="77777777" w:rsidR="00A3573B" w:rsidRDefault="00A3573B" w:rsidP="00F51114">
      <w:pPr>
        <w:widowControl w:val="0"/>
        <w:autoSpaceDE w:val="0"/>
        <w:autoSpaceDN w:val="0"/>
        <w:adjustRightInd w:val="0"/>
        <w:spacing w:after="0" w:line="240" w:lineRule="auto"/>
        <w:jc w:val="both"/>
        <w:rPr>
          <w:rFonts w:ascii="Arial" w:hAnsi="Arial" w:cs="Arial"/>
        </w:rPr>
      </w:pPr>
    </w:p>
    <w:p w14:paraId="54E96B6B" w14:textId="77777777" w:rsidR="00A3573B" w:rsidRPr="007D0A59" w:rsidRDefault="00A3573B" w:rsidP="00F51114">
      <w:pPr>
        <w:widowControl w:val="0"/>
        <w:autoSpaceDE w:val="0"/>
        <w:autoSpaceDN w:val="0"/>
        <w:adjustRightInd w:val="0"/>
        <w:spacing w:after="0" w:line="240" w:lineRule="auto"/>
        <w:jc w:val="both"/>
        <w:rPr>
          <w:rFonts w:ascii="Arial" w:hAnsi="Arial" w:cs="Arial"/>
        </w:rPr>
      </w:pPr>
    </w:p>
    <w:p w14:paraId="78A5DE21" w14:textId="77777777" w:rsidR="00643F30" w:rsidRPr="007D0A59" w:rsidRDefault="00643F30" w:rsidP="00F51114">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after="0" w:line="240" w:lineRule="auto"/>
        <w:ind w:left="0" w:firstLine="0"/>
        <w:jc w:val="both"/>
        <w:rPr>
          <w:rFonts w:ascii="Arial" w:hAnsi="Arial" w:cs="Arial"/>
          <w:b/>
          <w:bCs/>
          <w:smallCaps/>
        </w:rPr>
      </w:pPr>
      <w:r w:rsidRPr="007D0A59">
        <w:rPr>
          <w:rFonts w:ascii="Arial" w:eastAsia="Calibri" w:hAnsi="Arial" w:cs="Arial"/>
          <w:b/>
          <w:bCs/>
          <w:lang w:eastAsia="en-US"/>
        </w:rPr>
        <w:lastRenderedPageBreak/>
        <w:t xml:space="preserve">CLAUSULA TERCEIRA </w:t>
      </w:r>
      <w:r w:rsidRPr="007D0A59">
        <w:rPr>
          <w:rFonts w:ascii="Arial" w:hAnsi="Arial" w:cs="Arial"/>
          <w:b/>
          <w:bCs/>
          <w:smallCaps/>
        </w:rPr>
        <w:t xml:space="preserve">– DO VALOR: </w:t>
      </w:r>
    </w:p>
    <w:p w14:paraId="659A1427" w14:textId="77777777" w:rsidR="00384F88" w:rsidRPr="007D0A59" w:rsidRDefault="00384F88" w:rsidP="00F51114">
      <w:pPr>
        <w:widowControl w:val="0"/>
        <w:spacing w:after="0" w:line="240" w:lineRule="auto"/>
        <w:jc w:val="both"/>
        <w:rPr>
          <w:rFonts w:ascii="Arial" w:hAnsi="Arial" w:cs="Arial"/>
        </w:rPr>
      </w:pPr>
    </w:p>
    <w:p w14:paraId="0E479A24" w14:textId="14FDBF21" w:rsidR="00643F30" w:rsidRPr="007D0A59" w:rsidRDefault="00643F30" w:rsidP="00F51114">
      <w:pPr>
        <w:widowControl w:val="0"/>
        <w:spacing w:after="0" w:line="240" w:lineRule="auto"/>
        <w:jc w:val="both"/>
        <w:rPr>
          <w:rFonts w:ascii="Arial" w:hAnsi="Arial" w:cs="Arial"/>
        </w:rPr>
      </w:pPr>
      <w:r w:rsidRPr="007D0A59">
        <w:rPr>
          <w:rFonts w:ascii="Arial" w:hAnsi="Arial" w:cs="Arial"/>
        </w:rPr>
        <w:t>3.1. O valor total ajustado no presente contrato é de R$ ......... (.........), para o fornecimento do objeto previsto na cláusula primeira, e para período mencionada na cláusula quarta, referente aos itens, conforme tabela abaixo:</w:t>
      </w:r>
    </w:p>
    <w:p w14:paraId="6BF11E2F" w14:textId="77777777" w:rsidR="00643F30" w:rsidRPr="007D0A59" w:rsidRDefault="00643F30" w:rsidP="00F51114">
      <w:pPr>
        <w:widowControl w:val="0"/>
        <w:spacing w:after="0" w:line="240" w:lineRule="auto"/>
        <w:jc w:val="both"/>
        <w:rPr>
          <w:rFonts w:ascii="Arial" w:hAnsi="Arial" w:cs="Arial"/>
        </w:rPr>
      </w:pPr>
    </w:p>
    <w:p w14:paraId="1C1FD960" w14:textId="77777777" w:rsidR="00643F30" w:rsidRPr="007D0A59" w:rsidRDefault="00643F30" w:rsidP="00F51114">
      <w:pPr>
        <w:widowControl w:val="0"/>
        <w:spacing w:after="0" w:line="240" w:lineRule="auto"/>
        <w:jc w:val="both"/>
        <w:rPr>
          <w:rFonts w:ascii="Arial" w:hAnsi="Arial" w:cs="Arial"/>
          <w:u w:val="single"/>
        </w:rPr>
      </w:pPr>
      <w:r w:rsidRPr="007D0A59">
        <w:rPr>
          <w:rFonts w:ascii="Arial" w:hAnsi="Arial" w:cs="Arial"/>
          <w:u w:val="single"/>
        </w:rPr>
        <w:t>3.2. Da relação dos itens....</w:t>
      </w:r>
    </w:p>
    <w:p w14:paraId="7F882D24" w14:textId="77777777" w:rsidR="007535DE" w:rsidRPr="007D0A59" w:rsidRDefault="007535DE" w:rsidP="00F51114">
      <w:pPr>
        <w:widowControl w:val="0"/>
        <w:spacing w:after="0" w:line="240" w:lineRule="auto"/>
        <w:jc w:val="both"/>
        <w:rPr>
          <w:rFonts w:ascii="Arial" w:hAnsi="Arial" w:cs="Arial"/>
          <w:u w:val="single"/>
        </w:rPr>
      </w:pPr>
    </w:p>
    <w:p w14:paraId="37E93052" w14:textId="77777777" w:rsidR="00C80D5E" w:rsidRPr="007D0A59" w:rsidRDefault="00C80D5E" w:rsidP="00F51114">
      <w:pPr>
        <w:widowControl w:val="0"/>
        <w:spacing w:after="0" w:line="240" w:lineRule="auto"/>
        <w:jc w:val="both"/>
        <w:rPr>
          <w:rFonts w:ascii="Arial" w:hAnsi="Arial" w:cs="Arial"/>
          <w:u w:val="single"/>
        </w:rPr>
      </w:pPr>
    </w:p>
    <w:p w14:paraId="7D45757F" w14:textId="77777777" w:rsidR="00643F30" w:rsidRPr="007D0A59" w:rsidRDefault="00643F30" w:rsidP="00F51114">
      <w:pPr>
        <w:pStyle w:val="Nivel01"/>
        <w:keepNext w:val="0"/>
        <w:keepLines w:val="0"/>
        <w:widowControl w:val="0"/>
        <w:numPr>
          <w:ilvl w:val="0"/>
          <w:numId w:val="0"/>
        </w:numPr>
        <w:pBdr>
          <w:top w:val="single" w:sz="4" w:space="1" w:color="auto"/>
          <w:left w:val="single" w:sz="4" w:space="4" w:color="auto"/>
          <w:bottom w:val="single" w:sz="4" w:space="0" w:color="auto"/>
          <w:right w:val="single" w:sz="4" w:space="4" w:color="auto"/>
        </w:pBdr>
        <w:shd w:val="clear" w:color="auto" w:fill="92D050"/>
        <w:spacing w:before="0"/>
        <w:rPr>
          <w:rFonts w:ascii="Arial" w:hAnsi="Arial" w:cs="Arial"/>
          <w:color w:val="auto"/>
          <w:sz w:val="22"/>
          <w:szCs w:val="22"/>
        </w:rPr>
      </w:pPr>
      <w:r w:rsidRPr="007D0A59">
        <w:rPr>
          <w:rFonts w:ascii="Arial" w:hAnsi="Arial" w:cs="Arial"/>
          <w:color w:val="auto"/>
          <w:sz w:val="22"/>
          <w:szCs w:val="22"/>
        </w:rPr>
        <w:t xml:space="preserve">4. CLÁUSULA QUARTA– MODELOS DE EXECUÇÃO E GESTÃO CONTRATUAIS </w:t>
      </w:r>
    </w:p>
    <w:p w14:paraId="347D3832" w14:textId="77777777" w:rsidR="00384F88" w:rsidRPr="007D0A59" w:rsidRDefault="00384F88" w:rsidP="00F51114">
      <w:pPr>
        <w:pStyle w:val="Nivel2"/>
        <w:widowControl w:val="0"/>
        <w:spacing w:before="0" w:after="0" w:line="240" w:lineRule="auto"/>
        <w:ind w:left="0" w:firstLine="0"/>
        <w:rPr>
          <w:color w:val="auto"/>
        </w:rPr>
      </w:pPr>
    </w:p>
    <w:p w14:paraId="6CB9794D" w14:textId="5DDAF887" w:rsidR="00643F30" w:rsidRPr="007D0A59" w:rsidRDefault="00643F30" w:rsidP="00F51114">
      <w:pPr>
        <w:pStyle w:val="Nivel2"/>
        <w:widowControl w:val="0"/>
        <w:spacing w:before="0" w:after="0" w:line="240" w:lineRule="auto"/>
        <w:ind w:left="0" w:firstLine="0"/>
        <w:rPr>
          <w:color w:val="auto"/>
        </w:rPr>
      </w:pPr>
      <w:r w:rsidRPr="007D0A59">
        <w:rPr>
          <w:color w:val="auto"/>
        </w:rPr>
        <w:t>4.1. O regime de execução contratual, os modelos de gestão e de execução, assim como os prazos e condições de conclusão, entrega, observação e recebimento do objeto constam no Termo de Referência, anexo ao Procedimento administrativo.</w:t>
      </w:r>
    </w:p>
    <w:p w14:paraId="226F7C08" w14:textId="77777777" w:rsidR="00643F30" w:rsidRPr="007D0A59" w:rsidRDefault="00643F30" w:rsidP="00F51114">
      <w:pPr>
        <w:widowControl w:val="0"/>
        <w:spacing w:after="0" w:line="240" w:lineRule="auto"/>
        <w:jc w:val="both"/>
        <w:rPr>
          <w:rFonts w:ascii="Arial" w:hAnsi="Arial" w:cs="Arial"/>
        </w:rPr>
      </w:pPr>
    </w:p>
    <w:p w14:paraId="29F5F887" w14:textId="05653E95"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7D0A59">
        <w:rPr>
          <w:rFonts w:ascii="Arial" w:eastAsia="Calibri" w:hAnsi="Arial" w:cs="Arial"/>
          <w:b/>
          <w:bCs/>
          <w:lang w:eastAsia="en-US"/>
        </w:rPr>
        <w:t xml:space="preserve">5. CLÁUSULA QUINTA - </w:t>
      </w:r>
      <w:r w:rsidRPr="007D0A59">
        <w:rPr>
          <w:rFonts w:ascii="Arial" w:hAnsi="Arial" w:cs="Arial"/>
          <w:b/>
        </w:rPr>
        <w:t xml:space="preserve">CONDIÇÕES DE PAGAMENTO </w:t>
      </w:r>
    </w:p>
    <w:p w14:paraId="25F45423" w14:textId="77777777" w:rsidR="00384F88" w:rsidRPr="007D0A59" w:rsidRDefault="00384F88" w:rsidP="00F51114">
      <w:pPr>
        <w:pStyle w:val="Nivel2"/>
        <w:widowControl w:val="0"/>
        <w:tabs>
          <w:tab w:val="left" w:pos="426"/>
        </w:tabs>
        <w:spacing w:before="0" w:after="0" w:line="240" w:lineRule="auto"/>
        <w:ind w:left="0" w:firstLine="0"/>
        <w:rPr>
          <w:color w:val="auto"/>
          <w:lang w:eastAsia="en-US"/>
        </w:rPr>
      </w:pPr>
    </w:p>
    <w:p w14:paraId="5EAD1E21" w14:textId="47B888DB"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bCs/>
          <w:color w:val="auto"/>
        </w:rPr>
      </w:pPr>
      <w:r w:rsidRPr="007D0A59">
        <w:t xml:space="preserve">O pagamento, decorrente </w:t>
      </w:r>
      <w:r w:rsidR="00344C99" w:rsidRPr="007D0A59">
        <w:t>do fornecimento dos produtos</w:t>
      </w:r>
      <w:r w:rsidRPr="007D0A59">
        <w:t xml:space="preserve"> do objeto desta licitação, será efetuado mediante crédito em conta corrente, no prazo de até </w:t>
      </w:r>
      <w:r w:rsidRPr="007D0A59">
        <w:rPr>
          <w:b/>
        </w:rPr>
        <w:t>30 (trinta) dias</w:t>
      </w:r>
      <w:r w:rsidRPr="007D0A59">
        <w:t>, contados do recebimento definitivo da</w:t>
      </w:r>
      <w:r w:rsidRPr="007D0A59">
        <w:rPr>
          <w:b/>
          <w:u w:val="single"/>
        </w:rPr>
        <w:t xml:space="preserve"> entrega da parcela </w:t>
      </w:r>
      <w:r w:rsidR="00344C99" w:rsidRPr="007D0A59">
        <w:rPr>
          <w:b/>
          <w:u w:val="single"/>
        </w:rPr>
        <w:t>dos produtos</w:t>
      </w:r>
      <w:r w:rsidRPr="007D0A59">
        <w:t>, após a apresentação da respectiva nota fiscal, devidamente atestada pelo setor competente.</w:t>
      </w:r>
    </w:p>
    <w:p w14:paraId="22E80AD3" w14:textId="77777777" w:rsidR="00E84E45" w:rsidRPr="007D0A59" w:rsidRDefault="00E84E45" w:rsidP="00F51114">
      <w:pPr>
        <w:pStyle w:val="PargrafodaLista"/>
        <w:spacing w:after="0" w:line="240" w:lineRule="auto"/>
        <w:ind w:left="0"/>
        <w:rPr>
          <w:rFonts w:ascii="Arial" w:hAnsi="Arial" w:cs="Arial"/>
          <w:lang w:eastAsia="en-US"/>
        </w:rPr>
      </w:pPr>
    </w:p>
    <w:p w14:paraId="3D0F407E" w14:textId="77777777"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bCs/>
          <w:color w:val="auto"/>
        </w:rPr>
      </w:pPr>
      <w:r w:rsidRPr="007D0A59">
        <w:rPr>
          <w:lang w:eastAsia="en-US"/>
        </w:rPr>
        <w:t>O pagamento será realizado por meio de ordem bancária, para crédito em banco, agência e conta corrente indicados pelo contratado.</w:t>
      </w:r>
    </w:p>
    <w:p w14:paraId="5EDE5A1B" w14:textId="77777777" w:rsidR="00E84E45" w:rsidRPr="007D0A59" w:rsidRDefault="00E84E45" w:rsidP="00F51114">
      <w:pPr>
        <w:pStyle w:val="PargrafodaLista"/>
        <w:spacing w:after="0" w:line="240" w:lineRule="auto"/>
        <w:ind w:left="0"/>
        <w:rPr>
          <w:rFonts w:ascii="Arial" w:hAnsi="Arial" w:cs="Arial"/>
          <w:lang w:eastAsia="en-US"/>
        </w:rPr>
      </w:pPr>
    </w:p>
    <w:p w14:paraId="7E17B83D" w14:textId="60948716"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bCs/>
          <w:color w:val="auto"/>
        </w:rPr>
      </w:pPr>
      <w:r w:rsidRPr="007D0A59">
        <w:rPr>
          <w:lang w:eastAsia="en-US"/>
        </w:rPr>
        <w:t xml:space="preserve">Para fins de liquidação, o setor competente deverá verificar se a nota fiscal ou instrumento de cobrança equivalente apresentado expressa os elementos necessários e essenciais do documento, tais como: </w:t>
      </w:r>
    </w:p>
    <w:p w14:paraId="6F040799" w14:textId="77777777" w:rsidR="00E84E45" w:rsidRPr="007D0A59" w:rsidRDefault="00E84E45" w:rsidP="00F51114">
      <w:pPr>
        <w:pStyle w:val="Nivel2"/>
        <w:tabs>
          <w:tab w:val="left" w:pos="426"/>
          <w:tab w:val="left" w:pos="709"/>
          <w:tab w:val="left" w:pos="851"/>
        </w:tabs>
        <w:spacing w:before="0" w:after="0" w:line="240" w:lineRule="auto"/>
        <w:ind w:left="0" w:firstLine="0"/>
        <w:rPr>
          <w:lang w:eastAsia="en-US"/>
        </w:rPr>
      </w:pPr>
    </w:p>
    <w:p w14:paraId="08A47A23" w14:textId="77777777" w:rsidR="00E84E45" w:rsidRPr="007D0A59" w:rsidRDefault="00E84E45" w:rsidP="005F37D4">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7D0A59">
        <w:rPr>
          <w:rFonts w:ascii="Arial" w:eastAsia="Calibri" w:hAnsi="Arial" w:cs="Arial"/>
          <w:color w:val="000000"/>
        </w:rPr>
        <w:t>o prazo de validade;</w:t>
      </w:r>
    </w:p>
    <w:p w14:paraId="28EE4671" w14:textId="77777777" w:rsidR="00E84E45" w:rsidRPr="007D0A59" w:rsidRDefault="00E84E45" w:rsidP="005F37D4">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7D0A59">
        <w:rPr>
          <w:rFonts w:ascii="Arial" w:eastAsia="Calibri" w:hAnsi="Arial" w:cs="Arial"/>
          <w:color w:val="000000"/>
        </w:rPr>
        <w:t xml:space="preserve">a data da emissão; </w:t>
      </w:r>
    </w:p>
    <w:p w14:paraId="58111997" w14:textId="77777777" w:rsidR="00E84E45" w:rsidRPr="007D0A59" w:rsidRDefault="00E84E45" w:rsidP="005F37D4">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7D0A59">
        <w:rPr>
          <w:rFonts w:ascii="Arial" w:eastAsia="Calibri" w:hAnsi="Arial" w:cs="Arial"/>
          <w:color w:val="000000"/>
        </w:rPr>
        <w:t xml:space="preserve">os dados do contrato e do órgão contratante; </w:t>
      </w:r>
    </w:p>
    <w:p w14:paraId="230FAD12" w14:textId="77777777" w:rsidR="00E84E45" w:rsidRPr="007D0A59" w:rsidRDefault="00E84E45" w:rsidP="005F37D4">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7D0A59">
        <w:rPr>
          <w:rFonts w:ascii="Arial" w:eastAsia="Calibri" w:hAnsi="Arial" w:cs="Arial"/>
          <w:color w:val="000000"/>
        </w:rPr>
        <w:t xml:space="preserve">o período respectivo de execução do contrato; </w:t>
      </w:r>
    </w:p>
    <w:p w14:paraId="2B6F3EA4" w14:textId="77777777" w:rsidR="00E84E45" w:rsidRPr="007D0A59" w:rsidRDefault="00E84E45" w:rsidP="005F37D4">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7D0A59">
        <w:rPr>
          <w:rFonts w:ascii="Arial" w:eastAsia="Calibri" w:hAnsi="Arial" w:cs="Arial"/>
          <w:color w:val="000000"/>
        </w:rPr>
        <w:t xml:space="preserve">o valor a pagar; e </w:t>
      </w:r>
    </w:p>
    <w:p w14:paraId="65C2EEC5" w14:textId="77777777" w:rsidR="00E84E45" w:rsidRPr="007D0A59" w:rsidRDefault="00E84E45" w:rsidP="005F37D4">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7D0A59">
        <w:rPr>
          <w:rFonts w:ascii="Arial" w:eastAsia="Calibri" w:hAnsi="Arial" w:cs="Arial"/>
          <w:color w:val="000000"/>
        </w:rPr>
        <w:t>eventual destaque do valor de retenções tributárias cabíveis.</w:t>
      </w:r>
    </w:p>
    <w:p w14:paraId="024EE991" w14:textId="77777777" w:rsidR="00E84E45" w:rsidRPr="007D0A59" w:rsidRDefault="00E84E45" w:rsidP="00F51114">
      <w:pPr>
        <w:tabs>
          <w:tab w:val="left" w:pos="284"/>
          <w:tab w:val="left" w:pos="426"/>
          <w:tab w:val="left" w:pos="709"/>
          <w:tab w:val="left" w:pos="851"/>
        </w:tabs>
        <w:suppressAutoHyphens/>
        <w:spacing w:after="0" w:line="240" w:lineRule="auto"/>
        <w:contextualSpacing/>
        <w:jc w:val="both"/>
        <w:rPr>
          <w:rFonts w:ascii="Arial" w:eastAsia="Calibri" w:hAnsi="Arial" w:cs="Arial"/>
          <w:color w:val="000000"/>
        </w:rPr>
      </w:pPr>
    </w:p>
    <w:p w14:paraId="286305AB" w14:textId="38B17E48"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lang w:eastAsia="en-US"/>
        </w:rPr>
      </w:pPr>
      <w:r w:rsidRPr="007D0A59">
        <w:rPr>
          <w:rFonts w:eastAsia="Calibri"/>
          <w:lang w:eastAsia="en-US"/>
        </w:rPr>
        <w:t xml:space="preserve"> Havendo erro na apresentação da nota fiscal ou instrumento de cobrança equivalente, ou circunstância que impeça a </w:t>
      </w:r>
      <w:r w:rsidRPr="007D0A59">
        <w:rPr>
          <w:lang w:eastAsia="en-US"/>
        </w:rPr>
        <w:t>liquidação da despesa, esta ficará sobrestada até que o contratado providencie as medidas saneadoras, reiniciando-se o prazo após a comprovação da regularização da situação, sem ônus ao contratante;</w:t>
      </w:r>
    </w:p>
    <w:p w14:paraId="79DD281E" w14:textId="77777777" w:rsidR="00E84E45" w:rsidRPr="007D0A59" w:rsidRDefault="00E84E45" w:rsidP="00F51114">
      <w:pPr>
        <w:pStyle w:val="Nivel2"/>
        <w:tabs>
          <w:tab w:val="left" w:pos="426"/>
          <w:tab w:val="left" w:pos="709"/>
          <w:tab w:val="left" w:pos="851"/>
        </w:tabs>
        <w:spacing w:before="0" w:after="0" w:line="240" w:lineRule="auto"/>
        <w:ind w:left="0" w:firstLine="0"/>
        <w:rPr>
          <w:lang w:eastAsia="en-US"/>
        </w:rPr>
      </w:pPr>
    </w:p>
    <w:p w14:paraId="3459042E" w14:textId="77777777"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lang w:eastAsia="en-US"/>
        </w:rPr>
      </w:pPr>
      <w:r w:rsidRPr="007D0A59">
        <w:rPr>
          <w:lang w:eastAsia="en-US"/>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34" w:anchor="art68" w:history="1">
        <w:r w:rsidRPr="007D0A59">
          <w:rPr>
            <w:rStyle w:val="Hyperlink"/>
            <w:lang w:eastAsia="en-US"/>
          </w:rPr>
          <w:t xml:space="preserve">art. 68 da Lei nº 14.133, de 2021.  </w:t>
        </w:r>
      </w:hyperlink>
      <w:r w:rsidRPr="007D0A59">
        <w:rPr>
          <w:lang w:eastAsia="en-US"/>
        </w:rPr>
        <w:t xml:space="preserve"> </w:t>
      </w:r>
    </w:p>
    <w:p w14:paraId="56022729" w14:textId="77777777" w:rsidR="00E84E45" w:rsidRPr="007D0A59" w:rsidRDefault="00E84E45" w:rsidP="00F51114">
      <w:pPr>
        <w:pStyle w:val="Nivel2"/>
        <w:tabs>
          <w:tab w:val="left" w:pos="426"/>
          <w:tab w:val="left" w:pos="709"/>
          <w:tab w:val="left" w:pos="851"/>
        </w:tabs>
        <w:spacing w:before="0" w:after="0" w:line="240" w:lineRule="auto"/>
        <w:ind w:left="0" w:firstLine="0"/>
        <w:rPr>
          <w:lang w:eastAsia="en-US"/>
        </w:rPr>
      </w:pPr>
    </w:p>
    <w:p w14:paraId="2BA5308E" w14:textId="77777777"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lang w:eastAsia="en-US"/>
        </w:rPr>
      </w:pPr>
      <w:r w:rsidRPr="007D0A59">
        <w:rPr>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447732" w14:textId="77777777" w:rsidR="00E84E45" w:rsidRPr="007D0A59" w:rsidRDefault="00E84E45" w:rsidP="00F51114">
      <w:pPr>
        <w:pStyle w:val="Nivel2"/>
        <w:tabs>
          <w:tab w:val="left" w:pos="426"/>
          <w:tab w:val="left" w:pos="709"/>
          <w:tab w:val="left" w:pos="851"/>
        </w:tabs>
        <w:spacing w:before="0" w:after="0" w:line="240" w:lineRule="auto"/>
        <w:ind w:left="0" w:firstLine="0"/>
        <w:rPr>
          <w:lang w:eastAsia="en-US"/>
        </w:rPr>
      </w:pPr>
    </w:p>
    <w:p w14:paraId="0C9DC189" w14:textId="77777777"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lang w:eastAsia="en-US"/>
        </w:rPr>
      </w:pPr>
      <w:r w:rsidRPr="007D0A59">
        <w:rPr>
          <w:lang w:eastAsia="en-US"/>
        </w:rPr>
        <w:lastRenderedPageBreak/>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B166EBA" w14:textId="77777777" w:rsidR="00E84E45" w:rsidRPr="007D0A59" w:rsidRDefault="00E84E45" w:rsidP="00F51114">
      <w:pPr>
        <w:pStyle w:val="Nivel2"/>
        <w:tabs>
          <w:tab w:val="left" w:pos="426"/>
          <w:tab w:val="left" w:pos="709"/>
          <w:tab w:val="left" w:pos="851"/>
        </w:tabs>
        <w:spacing w:before="0" w:after="0" w:line="240" w:lineRule="auto"/>
        <w:ind w:left="0" w:firstLine="0"/>
        <w:rPr>
          <w:lang w:eastAsia="en-US"/>
        </w:rPr>
      </w:pPr>
    </w:p>
    <w:p w14:paraId="46A293C3" w14:textId="77777777"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lang w:eastAsia="en-US"/>
        </w:rPr>
      </w:pPr>
      <w:r w:rsidRPr="007D0A59">
        <w:rPr>
          <w:lang w:eastAsia="en-US"/>
        </w:rPr>
        <w:t xml:space="preserve">Persistindo a irregularidade, o contratante deverá adotar as medidas necessárias à rescisão contratual nos autos do processo administrativo correspondente, assegurada ao contratado a ampla defesa. </w:t>
      </w:r>
    </w:p>
    <w:p w14:paraId="660B7089" w14:textId="77777777" w:rsidR="00E84E45" w:rsidRPr="007D0A59" w:rsidRDefault="00E84E45" w:rsidP="00F51114">
      <w:pPr>
        <w:pStyle w:val="Nivel2"/>
        <w:tabs>
          <w:tab w:val="left" w:pos="426"/>
          <w:tab w:val="left" w:pos="709"/>
          <w:tab w:val="left" w:pos="851"/>
        </w:tabs>
        <w:spacing w:before="0" w:after="0" w:line="240" w:lineRule="auto"/>
        <w:ind w:left="0" w:firstLine="0"/>
        <w:rPr>
          <w:lang w:eastAsia="en-US"/>
        </w:rPr>
      </w:pPr>
    </w:p>
    <w:p w14:paraId="5FE929A9" w14:textId="77777777"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lang w:eastAsia="en-US"/>
        </w:rPr>
      </w:pPr>
      <w:r w:rsidRPr="007D0A59">
        <w:t>A Contratada, durante toda a execução do contrato, deverá manter todas as condições de habilitação e qualificação exigidas na licitação.</w:t>
      </w:r>
    </w:p>
    <w:p w14:paraId="0495FA0E" w14:textId="77777777" w:rsidR="00643F30" w:rsidRPr="007D0A59" w:rsidRDefault="00643F30" w:rsidP="00F51114">
      <w:pPr>
        <w:widowControl w:val="0"/>
        <w:autoSpaceDE w:val="0"/>
        <w:autoSpaceDN w:val="0"/>
        <w:adjustRightInd w:val="0"/>
        <w:spacing w:after="0" w:line="240" w:lineRule="auto"/>
        <w:jc w:val="both"/>
        <w:rPr>
          <w:rFonts w:ascii="Arial" w:hAnsi="Arial" w:cs="Arial"/>
          <w:b/>
          <w:bCs/>
        </w:rPr>
      </w:pPr>
    </w:p>
    <w:p w14:paraId="08A6A708" w14:textId="77777777"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D0A59">
        <w:rPr>
          <w:rFonts w:ascii="Arial" w:hAnsi="Arial" w:cs="Arial"/>
          <w:b/>
          <w:bCs/>
        </w:rPr>
        <w:t xml:space="preserve">6. CLÁUSULA SEXTA – DAS CONDIÇÕES DE ACEITAÇÃO, FORNECIMENTO E PRAZO DE ENTREGA DO OBJETO: </w:t>
      </w:r>
    </w:p>
    <w:p w14:paraId="4ACB441E" w14:textId="77777777" w:rsidR="00384F88" w:rsidRPr="007D0A59" w:rsidRDefault="00384F88" w:rsidP="00F51114">
      <w:pPr>
        <w:pStyle w:val="PargrafodaLista"/>
        <w:widowControl w:val="0"/>
        <w:tabs>
          <w:tab w:val="left" w:pos="284"/>
          <w:tab w:val="left" w:pos="426"/>
        </w:tabs>
        <w:spacing w:after="0" w:line="240" w:lineRule="auto"/>
        <w:ind w:left="0"/>
        <w:jc w:val="both"/>
        <w:rPr>
          <w:rFonts w:ascii="Arial" w:eastAsia="Calibri" w:hAnsi="Arial" w:cs="Arial"/>
          <w:lang w:eastAsia="en-US"/>
        </w:rPr>
      </w:pPr>
    </w:p>
    <w:p w14:paraId="3D4915DB" w14:textId="77777777"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A prestação dos serviços deverá atender o veículo oficial da Câmara Municipal de Nova Andradina (MS). </w:t>
      </w:r>
    </w:p>
    <w:p w14:paraId="6F5FE17E" w14:textId="77777777" w:rsidR="003A71E0" w:rsidRPr="007D0A59" w:rsidRDefault="003A71E0" w:rsidP="007A5037">
      <w:pPr>
        <w:tabs>
          <w:tab w:val="left" w:pos="426"/>
        </w:tabs>
        <w:spacing w:after="0" w:line="240" w:lineRule="auto"/>
        <w:ind w:hanging="11"/>
        <w:jc w:val="both"/>
        <w:rPr>
          <w:rFonts w:ascii="Arial" w:hAnsi="Arial" w:cs="Arial"/>
        </w:rPr>
      </w:pPr>
    </w:p>
    <w:p w14:paraId="4C5AA4AB" w14:textId="77777777"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A contratada deverá fornecer, diretamente, o combustível para abastecimento do veículo oficial a serviço da Câmara Municipal, imediatamente após a formalização do contrato, fornecendo o combustível adequado, dentro dos padrões de qualidade pertinentes e nas quantidades solicitadas; </w:t>
      </w:r>
    </w:p>
    <w:p w14:paraId="4C6C24BD" w14:textId="77777777" w:rsidR="003A71E0" w:rsidRPr="007D0A59" w:rsidRDefault="003A71E0" w:rsidP="007A5037">
      <w:pPr>
        <w:tabs>
          <w:tab w:val="left" w:pos="426"/>
        </w:tabs>
        <w:spacing w:after="0" w:line="240" w:lineRule="auto"/>
        <w:ind w:hanging="11"/>
        <w:jc w:val="both"/>
        <w:rPr>
          <w:rFonts w:ascii="Arial" w:hAnsi="Arial" w:cs="Arial"/>
        </w:rPr>
      </w:pPr>
    </w:p>
    <w:p w14:paraId="6BCA40B9" w14:textId="77777777"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O abastecimento do veículo oficial de propriedade da Câmara Municipal deverá ser efetuado nos postos de revenda de combustíveis do fornecedor (bombas de abastecimento de combustíveis), obedecendo as normas da Agência Nacional do Petróleo; </w:t>
      </w:r>
    </w:p>
    <w:p w14:paraId="4921DFC9" w14:textId="77777777" w:rsidR="003A71E0" w:rsidRPr="007D0A59" w:rsidRDefault="003A71E0" w:rsidP="007A5037">
      <w:pPr>
        <w:tabs>
          <w:tab w:val="left" w:pos="426"/>
        </w:tabs>
        <w:spacing w:after="0" w:line="240" w:lineRule="auto"/>
        <w:ind w:hanging="11"/>
        <w:jc w:val="both"/>
        <w:rPr>
          <w:rFonts w:ascii="Arial" w:hAnsi="Arial" w:cs="Arial"/>
        </w:rPr>
      </w:pPr>
    </w:p>
    <w:p w14:paraId="3392EF1F" w14:textId="77777777"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O fornecimento será efetuado de forma parcelada, nos postos de revenda de combustíveis da Contratada; </w:t>
      </w:r>
    </w:p>
    <w:p w14:paraId="26EC4E95" w14:textId="77777777" w:rsidR="003A71E0" w:rsidRPr="007D0A59" w:rsidRDefault="003A71E0" w:rsidP="007A5037">
      <w:pPr>
        <w:tabs>
          <w:tab w:val="left" w:pos="426"/>
        </w:tabs>
        <w:spacing w:after="0" w:line="240" w:lineRule="auto"/>
        <w:ind w:hanging="11"/>
        <w:jc w:val="both"/>
        <w:rPr>
          <w:rFonts w:ascii="Arial" w:hAnsi="Arial" w:cs="Arial"/>
        </w:rPr>
      </w:pPr>
    </w:p>
    <w:p w14:paraId="528F6732" w14:textId="77777777"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O sistema de gerenciamento eletrônico dos postos de abastecimento deverá possuir os requisitos mínimos para emitir e fornecer, a cada operação e por geração automática eletrônica, comprovante de abastecimento no qual deverão constar: </w:t>
      </w:r>
    </w:p>
    <w:p w14:paraId="6276C46D" w14:textId="77777777" w:rsidR="003A71E0" w:rsidRPr="007D0A59" w:rsidRDefault="003A71E0" w:rsidP="007A5037">
      <w:pPr>
        <w:tabs>
          <w:tab w:val="left" w:pos="426"/>
        </w:tabs>
        <w:spacing w:after="0" w:line="240" w:lineRule="auto"/>
        <w:ind w:hanging="11"/>
        <w:jc w:val="both"/>
        <w:rPr>
          <w:rFonts w:ascii="Arial" w:hAnsi="Arial" w:cs="Arial"/>
        </w:rPr>
      </w:pPr>
    </w:p>
    <w:p w14:paraId="015A6C95" w14:textId="77777777" w:rsidR="003A71E0" w:rsidRPr="007D0A59" w:rsidRDefault="003A71E0" w:rsidP="005F37D4">
      <w:pPr>
        <w:pStyle w:val="PargrafodaLista"/>
        <w:numPr>
          <w:ilvl w:val="0"/>
          <w:numId w:val="39"/>
        </w:numPr>
        <w:tabs>
          <w:tab w:val="left" w:pos="426"/>
        </w:tabs>
        <w:spacing w:after="0" w:line="240" w:lineRule="auto"/>
        <w:jc w:val="both"/>
        <w:rPr>
          <w:rFonts w:ascii="Arial" w:hAnsi="Arial" w:cs="Arial"/>
        </w:rPr>
      </w:pPr>
      <w:r w:rsidRPr="007D0A59">
        <w:rPr>
          <w:rFonts w:ascii="Arial" w:hAnsi="Arial" w:cs="Arial"/>
        </w:rPr>
        <w:t xml:space="preserve">Identificação do cliente; </w:t>
      </w:r>
    </w:p>
    <w:p w14:paraId="05044196" w14:textId="77777777" w:rsidR="003A71E0" w:rsidRPr="007D0A59" w:rsidRDefault="003A71E0" w:rsidP="005F37D4">
      <w:pPr>
        <w:pStyle w:val="PargrafodaLista"/>
        <w:numPr>
          <w:ilvl w:val="0"/>
          <w:numId w:val="39"/>
        </w:numPr>
        <w:tabs>
          <w:tab w:val="left" w:pos="426"/>
        </w:tabs>
        <w:spacing w:after="0" w:line="240" w:lineRule="auto"/>
        <w:jc w:val="both"/>
        <w:rPr>
          <w:rFonts w:ascii="Arial" w:hAnsi="Arial" w:cs="Arial"/>
        </w:rPr>
      </w:pPr>
      <w:r w:rsidRPr="007D0A59">
        <w:rPr>
          <w:rFonts w:ascii="Arial" w:hAnsi="Arial" w:cs="Arial"/>
        </w:rPr>
        <w:t>Data e hora do abastecimento;</w:t>
      </w:r>
    </w:p>
    <w:p w14:paraId="0F54C67A" w14:textId="77777777" w:rsidR="003A71E0" w:rsidRPr="007D0A59" w:rsidRDefault="003A71E0" w:rsidP="005F37D4">
      <w:pPr>
        <w:pStyle w:val="PargrafodaLista"/>
        <w:numPr>
          <w:ilvl w:val="0"/>
          <w:numId w:val="39"/>
        </w:numPr>
        <w:tabs>
          <w:tab w:val="left" w:pos="426"/>
        </w:tabs>
        <w:spacing w:after="0" w:line="240" w:lineRule="auto"/>
        <w:jc w:val="both"/>
        <w:rPr>
          <w:rFonts w:ascii="Arial" w:hAnsi="Arial" w:cs="Arial"/>
        </w:rPr>
      </w:pPr>
      <w:r w:rsidRPr="007D0A59">
        <w:rPr>
          <w:rFonts w:ascii="Arial" w:hAnsi="Arial" w:cs="Arial"/>
        </w:rPr>
        <w:t xml:space="preserve">Tipo de combustível; </w:t>
      </w:r>
    </w:p>
    <w:p w14:paraId="424EF106" w14:textId="77777777" w:rsidR="003A71E0" w:rsidRPr="007D0A59" w:rsidRDefault="003A71E0" w:rsidP="005F37D4">
      <w:pPr>
        <w:pStyle w:val="PargrafodaLista"/>
        <w:numPr>
          <w:ilvl w:val="0"/>
          <w:numId w:val="39"/>
        </w:numPr>
        <w:tabs>
          <w:tab w:val="left" w:pos="426"/>
        </w:tabs>
        <w:spacing w:after="0" w:line="240" w:lineRule="auto"/>
        <w:jc w:val="both"/>
        <w:rPr>
          <w:rFonts w:ascii="Arial" w:hAnsi="Arial" w:cs="Arial"/>
        </w:rPr>
      </w:pPr>
      <w:r w:rsidRPr="007D0A59">
        <w:rPr>
          <w:rFonts w:ascii="Arial" w:hAnsi="Arial" w:cs="Arial"/>
        </w:rPr>
        <w:t xml:space="preserve">Listagem abastecida e o respectivo valor total em reais; </w:t>
      </w:r>
    </w:p>
    <w:p w14:paraId="69813E50" w14:textId="77777777" w:rsidR="003A71E0" w:rsidRPr="007D0A59" w:rsidRDefault="003A71E0" w:rsidP="005F37D4">
      <w:pPr>
        <w:pStyle w:val="PargrafodaLista"/>
        <w:numPr>
          <w:ilvl w:val="0"/>
          <w:numId w:val="39"/>
        </w:numPr>
        <w:tabs>
          <w:tab w:val="left" w:pos="426"/>
        </w:tabs>
        <w:spacing w:after="0" w:line="240" w:lineRule="auto"/>
        <w:jc w:val="both"/>
        <w:rPr>
          <w:rFonts w:ascii="Arial" w:hAnsi="Arial" w:cs="Arial"/>
        </w:rPr>
      </w:pPr>
      <w:r w:rsidRPr="007D0A59">
        <w:rPr>
          <w:rFonts w:ascii="Arial" w:hAnsi="Arial" w:cs="Arial"/>
        </w:rPr>
        <w:t xml:space="preserve">Placa do veículo. </w:t>
      </w:r>
    </w:p>
    <w:p w14:paraId="1E406BE4" w14:textId="77777777" w:rsidR="003A71E0" w:rsidRPr="007D0A59" w:rsidRDefault="003A71E0" w:rsidP="007A5037">
      <w:pPr>
        <w:tabs>
          <w:tab w:val="left" w:pos="426"/>
        </w:tabs>
        <w:spacing w:after="0" w:line="240" w:lineRule="auto"/>
        <w:ind w:hanging="11"/>
        <w:jc w:val="both"/>
        <w:rPr>
          <w:rFonts w:ascii="Arial" w:hAnsi="Arial" w:cs="Arial"/>
        </w:rPr>
      </w:pPr>
    </w:p>
    <w:p w14:paraId="2877C1BA" w14:textId="77777777"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A qualidade dos combustíveis fornecidos pelos postos de revenda é de inteira responsabilidade da CONTRATADA, ficando a seu encargo o controle e a fiscalização seguindo as exigências legais e as especificações técnicas da Agência Nacional de Petróleo — ANP. </w:t>
      </w:r>
    </w:p>
    <w:p w14:paraId="154FC361" w14:textId="77777777" w:rsidR="003A71E0" w:rsidRPr="007D0A59" w:rsidRDefault="003A71E0" w:rsidP="007A5037">
      <w:pPr>
        <w:tabs>
          <w:tab w:val="left" w:pos="426"/>
        </w:tabs>
        <w:spacing w:after="0" w:line="240" w:lineRule="auto"/>
        <w:ind w:hanging="11"/>
        <w:jc w:val="both"/>
        <w:rPr>
          <w:rFonts w:ascii="Arial" w:hAnsi="Arial" w:cs="Arial"/>
        </w:rPr>
      </w:pPr>
    </w:p>
    <w:p w14:paraId="30072CAB" w14:textId="77777777"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Os combustíveis serão recusados nos seguintes casos: </w:t>
      </w:r>
    </w:p>
    <w:p w14:paraId="1E495A17" w14:textId="77777777" w:rsidR="003A71E0" w:rsidRPr="007D0A59" w:rsidRDefault="003A71E0" w:rsidP="007A5037">
      <w:pPr>
        <w:tabs>
          <w:tab w:val="left" w:pos="426"/>
        </w:tabs>
        <w:spacing w:after="0" w:line="240" w:lineRule="auto"/>
        <w:ind w:hanging="11"/>
        <w:jc w:val="both"/>
        <w:rPr>
          <w:rFonts w:ascii="Arial" w:hAnsi="Arial" w:cs="Arial"/>
        </w:rPr>
      </w:pPr>
    </w:p>
    <w:p w14:paraId="7F11E025" w14:textId="77777777" w:rsidR="003A71E0" w:rsidRPr="007D0A59" w:rsidRDefault="003A71E0" w:rsidP="005F37D4">
      <w:pPr>
        <w:pStyle w:val="PargrafodaLista"/>
        <w:numPr>
          <w:ilvl w:val="0"/>
          <w:numId w:val="40"/>
        </w:numPr>
        <w:tabs>
          <w:tab w:val="left" w:pos="426"/>
        </w:tabs>
        <w:spacing w:after="0" w:line="240" w:lineRule="auto"/>
        <w:jc w:val="both"/>
        <w:rPr>
          <w:rFonts w:ascii="Arial" w:hAnsi="Arial" w:cs="Arial"/>
        </w:rPr>
      </w:pPr>
      <w:r w:rsidRPr="007D0A59">
        <w:rPr>
          <w:rFonts w:ascii="Arial" w:hAnsi="Arial" w:cs="Arial"/>
        </w:rPr>
        <w:t xml:space="preserve">Possuírem densidade fora do padrão; </w:t>
      </w:r>
    </w:p>
    <w:p w14:paraId="6BD0E9B1" w14:textId="77777777" w:rsidR="003A71E0" w:rsidRPr="007D0A59" w:rsidRDefault="003A71E0" w:rsidP="005F37D4">
      <w:pPr>
        <w:pStyle w:val="PargrafodaLista"/>
        <w:numPr>
          <w:ilvl w:val="0"/>
          <w:numId w:val="40"/>
        </w:numPr>
        <w:tabs>
          <w:tab w:val="left" w:pos="426"/>
        </w:tabs>
        <w:spacing w:after="0" w:line="240" w:lineRule="auto"/>
        <w:jc w:val="both"/>
        <w:rPr>
          <w:rFonts w:ascii="Arial" w:hAnsi="Arial" w:cs="Arial"/>
        </w:rPr>
      </w:pPr>
      <w:r w:rsidRPr="007D0A59">
        <w:rPr>
          <w:rFonts w:ascii="Arial" w:hAnsi="Arial" w:cs="Arial"/>
        </w:rPr>
        <w:t xml:space="preserve">Forem abastecidos em volume menor que o solicitado; </w:t>
      </w:r>
    </w:p>
    <w:p w14:paraId="48A22E0D" w14:textId="77777777" w:rsidR="003A71E0" w:rsidRPr="007D0A59" w:rsidRDefault="003A71E0" w:rsidP="005F37D4">
      <w:pPr>
        <w:pStyle w:val="PargrafodaLista"/>
        <w:numPr>
          <w:ilvl w:val="0"/>
          <w:numId w:val="40"/>
        </w:numPr>
        <w:tabs>
          <w:tab w:val="left" w:pos="426"/>
        </w:tabs>
        <w:spacing w:after="0" w:line="240" w:lineRule="auto"/>
        <w:jc w:val="both"/>
        <w:rPr>
          <w:rFonts w:ascii="Arial" w:hAnsi="Arial" w:cs="Arial"/>
        </w:rPr>
      </w:pPr>
      <w:r w:rsidRPr="007D0A59">
        <w:rPr>
          <w:rFonts w:ascii="Arial" w:hAnsi="Arial" w:cs="Arial"/>
        </w:rPr>
        <w:t xml:space="preserve">Estiverem contaminados por quaisquer elementos não permitidos em sua composição; </w:t>
      </w:r>
    </w:p>
    <w:p w14:paraId="6D0FE401" w14:textId="77777777" w:rsidR="00F51114" w:rsidRDefault="003A71E0" w:rsidP="005F37D4">
      <w:pPr>
        <w:pStyle w:val="PargrafodaLista"/>
        <w:numPr>
          <w:ilvl w:val="0"/>
          <w:numId w:val="40"/>
        </w:numPr>
        <w:tabs>
          <w:tab w:val="left" w:pos="426"/>
        </w:tabs>
        <w:spacing w:after="0" w:line="240" w:lineRule="auto"/>
        <w:jc w:val="both"/>
        <w:rPr>
          <w:rFonts w:ascii="Arial" w:hAnsi="Arial" w:cs="Arial"/>
        </w:rPr>
      </w:pPr>
      <w:r w:rsidRPr="007D0A59">
        <w:rPr>
          <w:rFonts w:ascii="Arial" w:hAnsi="Arial" w:cs="Arial"/>
        </w:rPr>
        <w:lastRenderedPageBreak/>
        <w:t xml:space="preserve">For detectada presença de outras substâncias, em percentuais além dos permitidos em sua composição; </w:t>
      </w:r>
    </w:p>
    <w:p w14:paraId="543AF33B" w14:textId="77777777" w:rsidR="00213352" w:rsidRPr="007D0A59" w:rsidRDefault="00213352" w:rsidP="00213352">
      <w:pPr>
        <w:pStyle w:val="PargrafodaLista"/>
        <w:tabs>
          <w:tab w:val="left" w:pos="426"/>
        </w:tabs>
        <w:spacing w:after="0" w:line="240" w:lineRule="auto"/>
        <w:ind w:left="709"/>
        <w:jc w:val="both"/>
        <w:rPr>
          <w:rFonts w:ascii="Arial" w:hAnsi="Arial" w:cs="Arial"/>
        </w:rPr>
      </w:pPr>
    </w:p>
    <w:p w14:paraId="36E2E250" w14:textId="27C93556"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E for detectado erro quanto ao produto solicitado. </w:t>
      </w:r>
    </w:p>
    <w:p w14:paraId="3910EDE8" w14:textId="77777777" w:rsidR="003A71E0" w:rsidRPr="007D0A59" w:rsidRDefault="003A71E0" w:rsidP="007A5037">
      <w:pPr>
        <w:tabs>
          <w:tab w:val="left" w:pos="426"/>
        </w:tabs>
        <w:spacing w:after="0" w:line="240" w:lineRule="auto"/>
        <w:ind w:hanging="11"/>
        <w:jc w:val="both"/>
        <w:rPr>
          <w:rFonts w:ascii="Arial" w:hAnsi="Arial" w:cs="Arial"/>
        </w:rPr>
      </w:pPr>
    </w:p>
    <w:p w14:paraId="5983A4C3" w14:textId="77777777"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O combustível recusado deverá ser substituído no prazo máximo de 24 (vinte e quatro) horas, contadas a partir do recebimento da formalização da recusa pela contratante. </w:t>
      </w:r>
    </w:p>
    <w:p w14:paraId="2A54B19F" w14:textId="77777777" w:rsidR="003A71E0" w:rsidRPr="007D0A59" w:rsidRDefault="003A71E0" w:rsidP="007A5037">
      <w:pPr>
        <w:tabs>
          <w:tab w:val="left" w:pos="426"/>
        </w:tabs>
        <w:spacing w:after="0" w:line="240" w:lineRule="auto"/>
        <w:ind w:hanging="11"/>
        <w:jc w:val="both"/>
        <w:rPr>
          <w:rFonts w:ascii="Arial" w:hAnsi="Arial" w:cs="Arial"/>
        </w:rPr>
      </w:pPr>
    </w:p>
    <w:p w14:paraId="0E2EE001"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A contratada deverá oferecer os recursos e meios necessários e suficientes para a supervisão e fiscalização da regularidade e correção dos abastecimentos, além de assegurar que: </w:t>
      </w:r>
    </w:p>
    <w:p w14:paraId="37544587"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36FC2A9A"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Todo combustível registrado pela bomba seja efetivamente abastecido no veículo indicado; não sejam abastecidos veículo que não estejam cadastrados na frota da Instituição; </w:t>
      </w:r>
    </w:p>
    <w:p w14:paraId="02FB38A1"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7AB8346D"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Os veículos cadastrados só sejam abastecidos com combustível para o qual está autorizado. </w:t>
      </w:r>
    </w:p>
    <w:p w14:paraId="07C045CB"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76424174"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O fornecimento de combustível deverá ser feito por meio de “requisição de fornecimento”, também disponibilizado pela contratada e sob responsabilidade do contratante, que deverá carimbar e assinar a requisição. </w:t>
      </w:r>
    </w:p>
    <w:p w14:paraId="66D5EEA2"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3830A17B"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A contratada deverá prestar todos os esclarecimentos solicitados, obrigando-se a atender, de imediato, todas as reclamações decorrentes da constatação de vícios, defeitos ou incorreções relativas ao objeto desta especificação, bem como a respeito da qualidade dos combustíveis, casos em que a contratada deverá, às suas expensas, realizar correções e comprovar a regularidade e a procedência dos combustíveis. </w:t>
      </w:r>
    </w:p>
    <w:p w14:paraId="3CAFC35A"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3DE61B1A"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A contratada deverá emitir e encaminhar à contratante, até o 10º (décimo) dia útil de cada mês, a nota fiscal dos produtos fornecidos no período anterior, na qual deverá constar as quantidades, os tipos de combustível, os valores unitários e totais deduzidos os descontos concedidos, expressos em reais, as datas dos abastecimentos e a especificação do veículo oficial que abasteceram. </w:t>
      </w:r>
    </w:p>
    <w:p w14:paraId="3FAA9242"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0DB9B157"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A solicitação de abastecimento deverá ocorrer por requisição, emitida pelo Fiscal responsável pela execução do contrato ou pelo gestor do contrato. </w:t>
      </w:r>
    </w:p>
    <w:p w14:paraId="27D51566"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34A2A5C6"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Os serviços deverão ser executados com base nos parâmetros mínimos a seguir estabelecidos: </w:t>
      </w:r>
    </w:p>
    <w:p w14:paraId="5EBE6DDA"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4A8924A1"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Os combustíveis objetos deste contrato deverão atender às especificações técnicas exigidas pela Agência Nacional do Petróleo — ANP, conforme legislação em vigor. </w:t>
      </w:r>
    </w:p>
    <w:p w14:paraId="0A4F0590"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14952D52"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Os abastecimentos deverão ser realizados de segunda a sexta-feira, em horário comercial e, excepcionalmente, aos sábados, domingos e feriados. </w:t>
      </w:r>
    </w:p>
    <w:p w14:paraId="39F86B9F"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0A457B85"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A contratada deverá manter posto para abastecimento de combustíveis, posicionado à distância de no máximo 20 (vinte) quilômetros de distância da contratante e, considerando o percurso por via de acesso regular mais próximo. </w:t>
      </w:r>
    </w:p>
    <w:p w14:paraId="26A05F1B"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716D54B7"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O combustível (gasolina comum) deverão ser fornecidos de forma parcelada e contínua, de acordo com a previsão anual da contratante; </w:t>
      </w:r>
    </w:p>
    <w:p w14:paraId="0A57DC61"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67AE3E4B"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lastRenderedPageBreak/>
        <w:t>A contratada deverá indicar, para o combustível, o correspondente percentual de desconto incidente, tendo como base de cálculo o preço médio mensal de combustíveis em Nova Andradina (MS), ofertados ao consumidor, conforme tabela da Agência Nacional do Petróleo — ANP.</w:t>
      </w:r>
    </w:p>
    <w:p w14:paraId="2298A0E9"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5461C011"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O percentual de desconto oferecido na proposta da empresa vencedora deverá incidir sobre os preços dos combustíveis durante todo o período contratual.</w:t>
      </w:r>
    </w:p>
    <w:p w14:paraId="322528F2" w14:textId="77777777" w:rsidR="00643F30" w:rsidRPr="007D0A59" w:rsidRDefault="00643F30" w:rsidP="007A5037">
      <w:pPr>
        <w:widowControl w:val="0"/>
        <w:tabs>
          <w:tab w:val="left" w:pos="284"/>
          <w:tab w:val="left" w:pos="426"/>
        </w:tabs>
        <w:spacing w:after="0" w:line="240" w:lineRule="auto"/>
        <w:ind w:hanging="11"/>
        <w:jc w:val="both"/>
        <w:rPr>
          <w:rFonts w:ascii="Arial" w:hAnsi="Arial" w:cs="Arial"/>
          <w:bCs/>
        </w:rPr>
      </w:pPr>
    </w:p>
    <w:p w14:paraId="56A0AA53" w14:textId="0FF9FE61" w:rsidR="00643F30" w:rsidRPr="007D0A59" w:rsidRDefault="00643F30" w:rsidP="005F37D4">
      <w:pPr>
        <w:pStyle w:val="PargrafodaLista"/>
        <w:widowControl w:val="0"/>
        <w:numPr>
          <w:ilvl w:val="0"/>
          <w:numId w:val="38"/>
        </w:numPr>
        <w:tabs>
          <w:tab w:val="left" w:pos="284"/>
          <w:tab w:val="left" w:pos="426"/>
        </w:tabs>
        <w:spacing w:after="0" w:line="240" w:lineRule="auto"/>
        <w:ind w:left="0" w:hanging="11"/>
        <w:jc w:val="both"/>
        <w:rPr>
          <w:rFonts w:ascii="Arial" w:hAnsi="Arial" w:cs="Arial"/>
          <w:bCs/>
        </w:rPr>
      </w:pPr>
      <w:r w:rsidRPr="007D0A59">
        <w:rPr>
          <w:rFonts w:ascii="Arial" w:hAnsi="Arial" w:cs="Arial"/>
          <w:bCs/>
        </w:rPr>
        <w:t xml:space="preserve">Quaisquer solicitações de prorrogação de prazo para a entrega </w:t>
      </w:r>
      <w:r w:rsidR="00344C99" w:rsidRPr="007D0A59">
        <w:rPr>
          <w:rFonts w:ascii="Arial" w:hAnsi="Arial" w:cs="Arial"/>
          <w:bCs/>
        </w:rPr>
        <w:t>dos produtos</w:t>
      </w:r>
      <w:r w:rsidRPr="007D0A59">
        <w:rPr>
          <w:rFonts w:ascii="Arial" w:hAnsi="Arial" w:cs="Arial"/>
          <w:bCs/>
        </w:rPr>
        <w:t xml:space="preserve"> objetos da licitação, somente será analisada se apresentada antes do decurso do prazo para tal e devidamente fundamentada.</w:t>
      </w:r>
    </w:p>
    <w:p w14:paraId="7C115CE3" w14:textId="77777777" w:rsidR="00643F30" w:rsidRPr="007D0A59" w:rsidRDefault="00643F30" w:rsidP="007A5037">
      <w:pPr>
        <w:widowControl w:val="0"/>
        <w:tabs>
          <w:tab w:val="left" w:pos="284"/>
          <w:tab w:val="left" w:pos="426"/>
        </w:tabs>
        <w:spacing w:after="0" w:line="240" w:lineRule="auto"/>
        <w:ind w:hanging="11"/>
        <w:jc w:val="both"/>
        <w:rPr>
          <w:rFonts w:ascii="Arial" w:hAnsi="Arial" w:cs="Arial"/>
          <w:bCs/>
        </w:rPr>
      </w:pPr>
    </w:p>
    <w:p w14:paraId="41255984" w14:textId="0AD67E8F" w:rsidR="00643F30" w:rsidRPr="007D0A59" w:rsidRDefault="00643F30" w:rsidP="005F37D4">
      <w:pPr>
        <w:pStyle w:val="PargrafodaLista"/>
        <w:widowControl w:val="0"/>
        <w:numPr>
          <w:ilvl w:val="0"/>
          <w:numId w:val="38"/>
        </w:numPr>
        <w:tabs>
          <w:tab w:val="left" w:pos="284"/>
          <w:tab w:val="left" w:pos="426"/>
        </w:tabs>
        <w:spacing w:after="0" w:line="240" w:lineRule="auto"/>
        <w:ind w:left="0" w:hanging="11"/>
        <w:jc w:val="both"/>
        <w:rPr>
          <w:rFonts w:ascii="Arial" w:hAnsi="Arial" w:cs="Arial"/>
          <w:bCs/>
        </w:rPr>
      </w:pPr>
      <w:r w:rsidRPr="007D0A59">
        <w:rPr>
          <w:rFonts w:ascii="Arial" w:hAnsi="Arial" w:cs="Arial"/>
          <w:bCs/>
        </w:rPr>
        <w:t>O objeto contratado terá que estar dentro das normas de legislação vigente de qualidade/técnica aplicando-se subsidiariamente, no que couberem as disposições da Lei n° 8.078 de 11/09/90 – Código de Defesa do Consumidor.</w:t>
      </w:r>
    </w:p>
    <w:p w14:paraId="4E8E5F52" w14:textId="77777777" w:rsidR="000622DC" w:rsidRPr="007D0A59" w:rsidRDefault="000622DC" w:rsidP="007A5037">
      <w:pPr>
        <w:widowControl w:val="0"/>
        <w:tabs>
          <w:tab w:val="left" w:pos="284"/>
          <w:tab w:val="left" w:pos="426"/>
        </w:tabs>
        <w:spacing w:after="0" w:line="240" w:lineRule="auto"/>
        <w:ind w:hanging="11"/>
        <w:jc w:val="both"/>
        <w:rPr>
          <w:rFonts w:ascii="Arial" w:hAnsi="Arial" w:cs="Arial"/>
          <w:bCs/>
        </w:rPr>
      </w:pPr>
    </w:p>
    <w:p w14:paraId="6C0531A9" w14:textId="6F1CB5F4" w:rsidR="00643F30" w:rsidRPr="007D0A59" w:rsidRDefault="00643F30" w:rsidP="005F37D4">
      <w:pPr>
        <w:pStyle w:val="PargrafodaLista"/>
        <w:widowControl w:val="0"/>
        <w:numPr>
          <w:ilvl w:val="0"/>
          <w:numId w:val="38"/>
        </w:numPr>
        <w:tabs>
          <w:tab w:val="left" w:pos="284"/>
          <w:tab w:val="left" w:pos="426"/>
        </w:tabs>
        <w:spacing w:after="0" w:line="240" w:lineRule="auto"/>
        <w:ind w:left="0" w:hanging="11"/>
        <w:jc w:val="both"/>
        <w:rPr>
          <w:rFonts w:ascii="Arial" w:hAnsi="Arial" w:cs="Arial"/>
          <w:bCs/>
        </w:rPr>
      </w:pPr>
      <w:r w:rsidRPr="007D0A59">
        <w:rPr>
          <w:rFonts w:ascii="Arial" w:hAnsi="Arial" w:cs="Arial"/>
          <w:bCs/>
        </w:rPr>
        <w:t xml:space="preserve">A Administração Pública poderá se recusar a receber </w:t>
      </w:r>
      <w:r w:rsidR="000622DC" w:rsidRPr="007D0A59">
        <w:rPr>
          <w:rFonts w:ascii="Arial" w:hAnsi="Arial" w:cs="Arial"/>
          <w:bCs/>
        </w:rPr>
        <w:t xml:space="preserve">os </w:t>
      </w:r>
      <w:r w:rsidR="00344C99" w:rsidRPr="007D0A59">
        <w:rPr>
          <w:rFonts w:ascii="Arial" w:hAnsi="Arial" w:cs="Arial"/>
          <w:bCs/>
        </w:rPr>
        <w:t>produtos</w:t>
      </w:r>
      <w:r w:rsidRPr="007D0A59">
        <w:rPr>
          <w:rFonts w:ascii="Arial" w:hAnsi="Arial" w:cs="Arial"/>
          <w:bCs/>
        </w:rPr>
        <w:t xml:space="preserve"> licitado, caso este esteja em desacordo com a proposta oferecida no momento do Certame, circunstância esta que será devidamente registrada e que caracterizará a mora do adjudicatário.</w:t>
      </w:r>
    </w:p>
    <w:p w14:paraId="1E4F0C12" w14:textId="77777777" w:rsidR="00643F30" w:rsidRPr="007D0A59" w:rsidRDefault="00643F30" w:rsidP="00F51114">
      <w:pPr>
        <w:widowControl w:val="0"/>
        <w:spacing w:after="0" w:line="240" w:lineRule="auto"/>
        <w:jc w:val="both"/>
        <w:rPr>
          <w:rFonts w:ascii="Arial" w:hAnsi="Arial" w:cs="Arial"/>
          <w:bCs/>
        </w:rPr>
      </w:pPr>
    </w:p>
    <w:p w14:paraId="598EC2C3" w14:textId="0229F544"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7D0A59">
        <w:rPr>
          <w:rFonts w:ascii="Arial" w:hAnsi="Arial" w:cs="Arial"/>
          <w:b/>
          <w:bCs/>
        </w:rPr>
        <w:t xml:space="preserve">7. CLAÚSULA SÉTIMA – DAS OBRIGAÇÕES DA CONTRATANTE: </w:t>
      </w:r>
    </w:p>
    <w:p w14:paraId="610DDDCC" w14:textId="77777777" w:rsidR="002000FB" w:rsidRPr="007D0A59" w:rsidRDefault="002000FB" w:rsidP="00F51114">
      <w:pPr>
        <w:widowControl w:val="0"/>
        <w:autoSpaceDE w:val="0"/>
        <w:autoSpaceDN w:val="0"/>
        <w:adjustRightInd w:val="0"/>
        <w:spacing w:after="0" w:line="240" w:lineRule="auto"/>
        <w:jc w:val="both"/>
        <w:rPr>
          <w:rFonts w:ascii="Arial" w:hAnsi="Arial" w:cs="Arial"/>
        </w:rPr>
      </w:pPr>
    </w:p>
    <w:p w14:paraId="54D2A3D5" w14:textId="2C555796"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7.1. Cumprir todos os compromissos financeiros assumidos com a contratada;</w:t>
      </w:r>
    </w:p>
    <w:p w14:paraId="2FE3F8EC"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57D147B4" w14:textId="7D7A2D66"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 xml:space="preserve">7.2. Fornecer e colocar à disposição da contratada todos os elementos e informações que se fizerem necessários à execução </w:t>
      </w:r>
      <w:r w:rsidR="000622DC" w:rsidRPr="007D0A59">
        <w:rPr>
          <w:rFonts w:ascii="Arial" w:hAnsi="Arial" w:cs="Arial"/>
        </w:rPr>
        <w:t>dos serviços</w:t>
      </w:r>
      <w:r w:rsidRPr="007D0A59">
        <w:rPr>
          <w:rFonts w:ascii="Arial" w:hAnsi="Arial" w:cs="Arial"/>
        </w:rPr>
        <w:t>;</w:t>
      </w:r>
    </w:p>
    <w:p w14:paraId="1ADA10E0" w14:textId="77777777" w:rsidR="00A14D5E" w:rsidRPr="007D0A59" w:rsidRDefault="00A14D5E" w:rsidP="00F51114">
      <w:pPr>
        <w:widowControl w:val="0"/>
        <w:autoSpaceDE w:val="0"/>
        <w:autoSpaceDN w:val="0"/>
        <w:adjustRightInd w:val="0"/>
        <w:spacing w:after="0" w:line="240" w:lineRule="auto"/>
        <w:jc w:val="both"/>
        <w:rPr>
          <w:rFonts w:ascii="Arial" w:hAnsi="Arial" w:cs="Arial"/>
        </w:rPr>
      </w:pPr>
    </w:p>
    <w:p w14:paraId="12B8B9A8" w14:textId="24C5D779"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7.3. Proporcionar todas as facilidades indispensáveis à boa execução das</w:t>
      </w:r>
      <w:r w:rsidR="00344C99" w:rsidRPr="007D0A59">
        <w:rPr>
          <w:rFonts w:ascii="Arial" w:hAnsi="Arial" w:cs="Arial"/>
        </w:rPr>
        <w:t xml:space="preserve"> obrigações a serem contratadas</w:t>
      </w:r>
      <w:r w:rsidRPr="007D0A59">
        <w:rPr>
          <w:rFonts w:ascii="Arial" w:hAnsi="Arial" w:cs="Arial"/>
        </w:rPr>
        <w:t>;</w:t>
      </w:r>
    </w:p>
    <w:p w14:paraId="53B71FC5"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334ABC2F"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7.4. Notificar, formal e tempestivamente, a contratada sobre as irregularidades observadas no cumprimento deste contrato;</w:t>
      </w:r>
    </w:p>
    <w:p w14:paraId="552214F7"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178B22EC"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7.5. Notificar a contratada, por escrito e com antecedência, sobre multas, penalidades e quaisquer débitos de sua responsabilidade;</w:t>
      </w:r>
    </w:p>
    <w:p w14:paraId="4FC76D62"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30BC248A"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7.6. Fiscalizar o presente contrato através do setor competente da contratante;</w:t>
      </w:r>
    </w:p>
    <w:p w14:paraId="3CD2971A"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75FB9988"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7.7. Designar um servidor de seu quadro de funcionários para o recebimento e a fiscalização da entrega do objeto deste contrato;</w:t>
      </w:r>
    </w:p>
    <w:p w14:paraId="503DF57C"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73FF7248"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7.8. Rejeitar o fornecimento do objeto deste contrato, por terceiros, no todo ou em parte, sem autorização;</w:t>
      </w:r>
    </w:p>
    <w:p w14:paraId="48566772" w14:textId="77777777" w:rsidR="00281F1C" w:rsidRPr="007D0A59" w:rsidRDefault="00281F1C" w:rsidP="00F51114">
      <w:pPr>
        <w:widowControl w:val="0"/>
        <w:autoSpaceDE w:val="0"/>
        <w:autoSpaceDN w:val="0"/>
        <w:adjustRightInd w:val="0"/>
        <w:spacing w:after="0" w:line="240" w:lineRule="auto"/>
        <w:jc w:val="both"/>
        <w:rPr>
          <w:rFonts w:ascii="Arial" w:hAnsi="Arial" w:cs="Arial"/>
        </w:rPr>
      </w:pPr>
    </w:p>
    <w:p w14:paraId="312839C2" w14:textId="77777777"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D0A59">
        <w:rPr>
          <w:rFonts w:ascii="Arial" w:hAnsi="Arial" w:cs="Arial"/>
          <w:b/>
          <w:bCs/>
        </w:rPr>
        <w:t xml:space="preserve">8. CLÁUSULA OITAVA – DAS OBRIGAÇÕES DA CONTRATADA: </w:t>
      </w:r>
    </w:p>
    <w:p w14:paraId="56CB842A" w14:textId="77777777" w:rsidR="002000FB" w:rsidRPr="007D0A59" w:rsidRDefault="002000FB" w:rsidP="00F51114">
      <w:pPr>
        <w:widowControl w:val="0"/>
        <w:autoSpaceDE w:val="0"/>
        <w:autoSpaceDN w:val="0"/>
        <w:adjustRightInd w:val="0"/>
        <w:spacing w:after="0" w:line="240" w:lineRule="auto"/>
        <w:jc w:val="both"/>
        <w:rPr>
          <w:rFonts w:ascii="Arial" w:hAnsi="Arial" w:cs="Arial"/>
          <w:bCs/>
        </w:rPr>
      </w:pPr>
    </w:p>
    <w:p w14:paraId="6F3C8943" w14:textId="48C8B4C3"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8.1.</w:t>
      </w:r>
      <w:r w:rsidRPr="007D0A59">
        <w:rPr>
          <w:rFonts w:ascii="Arial" w:hAnsi="Arial" w:cs="Arial"/>
          <w:b/>
          <w:bCs/>
        </w:rPr>
        <w:t xml:space="preserve"> </w:t>
      </w:r>
      <w:r w:rsidRPr="007D0A59">
        <w:rPr>
          <w:rFonts w:ascii="Arial" w:hAnsi="Arial" w:cs="Arial"/>
          <w:bCs/>
        </w:rPr>
        <w:t>Manter as condições de habilitação e qualificação exigidas durante toda a vigência do Contrato, informando ao contratante a ocorrência de qualquer alteração nas referidas condições;</w:t>
      </w:r>
    </w:p>
    <w:p w14:paraId="006ABB9E"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p>
    <w:p w14:paraId="19AC3BA5" w14:textId="79E4E839"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 xml:space="preserve">8.2. Responsabilizar-se </w:t>
      </w:r>
      <w:r w:rsidR="00344C99" w:rsidRPr="007D0A59">
        <w:rPr>
          <w:rFonts w:ascii="Arial" w:hAnsi="Arial" w:cs="Arial"/>
          <w:bCs/>
        </w:rPr>
        <w:t>pela entrega dos produtos</w:t>
      </w:r>
      <w:r w:rsidRPr="007D0A59">
        <w:rPr>
          <w:rFonts w:ascii="Arial" w:hAnsi="Arial" w:cs="Arial"/>
          <w:bCs/>
        </w:rPr>
        <w:t xml:space="preserve">, objeto do Contrato, respeitando em especial o prazo de entrega estabelecido, respondendo civil e criminalmente por todos os danos, perdas e prejuízos que, por dolo ou culpa sua, de seus empregados, prepostos, ou terceiros no exercício </w:t>
      </w:r>
      <w:r w:rsidRPr="007D0A59">
        <w:rPr>
          <w:rFonts w:ascii="Arial" w:hAnsi="Arial" w:cs="Arial"/>
          <w:bCs/>
        </w:rPr>
        <w:lastRenderedPageBreak/>
        <w:t>de suas atividades, vier a direta ou indiretamente, causar ou provocar ao Contratante e a terceiros;</w:t>
      </w:r>
    </w:p>
    <w:p w14:paraId="7F78F8F6"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p>
    <w:p w14:paraId="5EF400C5" w14:textId="60CD4D98"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 xml:space="preserve">8.3. Dar total garantia quanto ao objeto licitado fornecido, bem como efetuar a substituição imediata, e totalmente às suas expensas de qualquer </w:t>
      </w:r>
      <w:r w:rsidR="004F3C9A" w:rsidRPr="007D0A59">
        <w:rPr>
          <w:rFonts w:ascii="Arial" w:hAnsi="Arial" w:cs="Arial"/>
          <w:bCs/>
        </w:rPr>
        <w:t>dos produtos</w:t>
      </w:r>
      <w:r w:rsidRPr="007D0A59">
        <w:rPr>
          <w:rFonts w:ascii="Arial" w:hAnsi="Arial" w:cs="Arial"/>
          <w:bCs/>
        </w:rPr>
        <w:t xml:space="preserve"> entregue comprovadamente adulterado ou fora das especificações técnicas e padrões de qualidade.</w:t>
      </w:r>
    </w:p>
    <w:p w14:paraId="51CE707D"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p>
    <w:p w14:paraId="77BE4CF7" w14:textId="1DD8AA96"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8.4. Responsabilizar-se por todo e qualquer dano que causar ao Órgão, ou a terceiros, ainda que culposo praticado por seus prepostos, empregado ou mandatários, não excluindo ou reduzindo essa responsabilidade a fiscalização ou acompanhamento</w:t>
      </w:r>
      <w:r w:rsidR="007059B0" w:rsidRPr="007D0A59">
        <w:rPr>
          <w:rFonts w:ascii="Arial" w:hAnsi="Arial" w:cs="Arial"/>
          <w:bCs/>
        </w:rPr>
        <w:t xml:space="preserve"> da</w:t>
      </w:r>
      <w:r w:rsidRPr="007D0A59">
        <w:rPr>
          <w:rFonts w:ascii="Arial" w:hAnsi="Arial" w:cs="Arial"/>
          <w:bCs/>
        </w:rPr>
        <w:t xml:space="preserve"> </w:t>
      </w:r>
      <w:r w:rsidR="007059B0" w:rsidRPr="007D0A59">
        <w:rPr>
          <w:rFonts w:ascii="Arial" w:hAnsi="Arial" w:cs="Arial"/>
          <w:bCs/>
        </w:rPr>
        <w:t>Câmara Municipal</w:t>
      </w:r>
      <w:r w:rsidRPr="007D0A59">
        <w:rPr>
          <w:rFonts w:ascii="Arial" w:hAnsi="Arial" w:cs="Arial"/>
          <w:bCs/>
        </w:rPr>
        <w:t xml:space="preserve">. </w:t>
      </w:r>
    </w:p>
    <w:p w14:paraId="5A9B8C9A"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p>
    <w:p w14:paraId="1C6DC6F1" w14:textId="7194FC3A"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 xml:space="preserve">8.5. A Empresa contratada deverá cumprir todas e quaisquer exigências legais, e ou eventuais pertinentes </w:t>
      </w:r>
      <w:r w:rsidR="000622DC" w:rsidRPr="007D0A59">
        <w:rPr>
          <w:rFonts w:ascii="Arial" w:hAnsi="Arial" w:cs="Arial"/>
          <w:bCs/>
        </w:rPr>
        <w:t>aos</w:t>
      </w:r>
      <w:r w:rsidR="00A94046" w:rsidRPr="007D0A59">
        <w:rPr>
          <w:rFonts w:ascii="Arial" w:hAnsi="Arial" w:cs="Arial"/>
          <w:bCs/>
        </w:rPr>
        <w:t xml:space="preserve"> serviços</w:t>
      </w:r>
      <w:r w:rsidRPr="007D0A59">
        <w:rPr>
          <w:rFonts w:ascii="Arial" w:hAnsi="Arial" w:cs="Arial"/>
          <w:bCs/>
        </w:rPr>
        <w:t xml:space="preserve"> licitados.  </w:t>
      </w:r>
    </w:p>
    <w:p w14:paraId="3A75BA9B"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p>
    <w:p w14:paraId="5184A8D8"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8.6.  Não transferir a outrem, no todo ou em parte, o Contrato.</w:t>
      </w:r>
    </w:p>
    <w:p w14:paraId="694E4CD2"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p>
    <w:p w14:paraId="7BE5F2C5" w14:textId="5B91B145"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 xml:space="preserve">8.7. Responsabilizar-se pelos atrasos e/ou prejuízos decorrentes de paralisação parcial ou total na entrega </w:t>
      </w:r>
      <w:r w:rsidR="004F3C9A" w:rsidRPr="007D0A59">
        <w:rPr>
          <w:rFonts w:ascii="Arial" w:hAnsi="Arial" w:cs="Arial"/>
          <w:bCs/>
        </w:rPr>
        <w:t>dos produtos</w:t>
      </w:r>
      <w:r w:rsidRPr="007D0A59">
        <w:rPr>
          <w:rFonts w:ascii="Arial" w:hAnsi="Arial" w:cs="Arial"/>
          <w:bCs/>
        </w:rPr>
        <w:t>;</w:t>
      </w:r>
    </w:p>
    <w:p w14:paraId="3F9F71A4"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p>
    <w:p w14:paraId="62D78701" w14:textId="7005887E"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 xml:space="preserve">8.8. O preço ofertado pela empresa licitante vencedora deverá incluir todas as despesas relativas ao objeto contratado. Arcar com o pagamento de todos os encargos trabalhistas, fiscais, previdenciários, securitários e outros advindos da execução do objeto, de forma a eximir a </w:t>
      </w:r>
      <w:r w:rsidR="00540359" w:rsidRPr="007D0A59">
        <w:rPr>
          <w:rFonts w:ascii="Arial" w:hAnsi="Arial" w:cs="Arial"/>
          <w:bCs/>
        </w:rPr>
        <w:t>Câmara órgão r</w:t>
      </w:r>
      <w:r w:rsidRPr="007D0A59">
        <w:rPr>
          <w:rFonts w:ascii="Arial" w:hAnsi="Arial" w:cs="Arial"/>
          <w:bCs/>
        </w:rPr>
        <w:t>equisitante de quaisquer ônus e responsabilidades.</w:t>
      </w:r>
    </w:p>
    <w:p w14:paraId="016316D2"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p>
    <w:p w14:paraId="516F2784" w14:textId="4E97DE71"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 xml:space="preserve">8.9. Responder por quaisquer danos ou prejuízos que venha, direta ou indiretamente, por sua culpa ou dolo, a causar à </w:t>
      </w:r>
      <w:r w:rsidR="00540359" w:rsidRPr="007D0A59">
        <w:rPr>
          <w:rFonts w:ascii="Arial" w:hAnsi="Arial" w:cs="Arial"/>
          <w:bCs/>
        </w:rPr>
        <w:t xml:space="preserve">a Câmara órgão requisitante </w:t>
      </w:r>
      <w:r w:rsidRPr="007D0A59">
        <w:rPr>
          <w:rFonts w:ascii="Arial" w:hAnsi="Arial" w:cs="Arial"/>
          <w:bCs/>
        </w:rPr>
        <w:t xml:space="preserve">ou a terceiros, durante a execução do contrato de fornecimento, inclusive por atos praticados por seus funcionários, ficando, assim, afastada qualquer responsabilidade da </w:t>
      </w:r>
      <w:r w:rsidR="00540359" w:rsidRPr="007D0A59">
        <w:rPr>
          <w:rFonts w:ascii="Arial" w:hAnsi="Arial" w:cs="Arial"/>
          <w:bCs/>
        </w:rPr>
        <w:t>Câmara Municipal</w:t>
      </w:r>
      <w:r w:rsidRPr="007D0A59">
        <w:rPr>
          <w:rFonts w:ascii="Arial" w:hAnsi="Arial" w:cs="Arial"/>
          <w:bCs/>
        </w:rPr>
        <w:t>.</w:t>
      </w:r>
    </w:p>
    <w:p w14:paraId="304BD9C2"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68EDAE82" w14:textId="77777777"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7D0A59">
        <w:rPr>
          <w:rFonts w:ascii="Arial" w:hAnsi="Arial" w:cs="Arial"/>
          <w:b/>
        </w:rPr>
        <w:t xml:space="preserve">9. CLÁUSULA </w:t>
      </w:r>
      <w:r w:rsidRPr="007D0A59">
        <w:rPr>
          <w:rFonts w:ascii="Arial" w:hAnsi="Arial" w:cs="Arial"/>
          <w:b/>
          <w:bCs/>
        </w:rPr>
        <w:t>NONA</w:t>
      </w:r>
      <w:r w:rsidRPr="007D0A59">
        <w:rPr>
          <w:rFonts w:ascii="Arial" w:hAnsi="Arial" w:cs="Arial"/>
          <w:b/>
        </w:rPr>
        <w:t xml:space="preserve"> - DA FISCALIZAÇÃO</w:t>
      </w:r>
      <w:r w:rsidRPr="007D0A59">
        <w:rPr>
          <w:rFonts w:ascii="Arial" w:hAnsi="Arial" w:cs="Arial"/>
        </w:rPr>
        <w:t xml:space="preserve">: </w:t>
      </w:r>
    </w:p>
    <w:p w14:paraId="0EA5E458" w14:textId="77777777" w:rsidR="002000FB" w:rsidRPr="007D0A59" w:rsidRDefault="002000FB" w:rsidP="00F51114">
      <w:pPr>
        <w:widowControl w:val="0"/>
        <w:spacing w:after="0" w:line="240" w:lineRule="auto"/>
        <w:jc w:val="both"/>
        <w:rPr>
          <w:rFonts w:ascii="Arial" w:hAnsi="Arial" w:cs="Arial"/>
        </w:rPr>
      </w:pPr>
    </w:p>
    <w:p w14:paraId="014C9290" w14:textId="4502A310" w:rsidR="00643F30" w:rsidRPr="007D0A59" w:rsidRDefault="00643F30" w:rsidP="00F51114">
      <w:pPr>
        <w:widowControl w:val="0"/>
        <w:spacing w:after="0" w:line="240" w:lineRule="auto"/>
        <w:jc w:val="both"/>
        <w:rPr>
          <w:rFonts w:ascii="Arial" w:hAnsi="Arial" w:cs="Arial"/>
        </w:rPr>
      </w:pPr>
      <w:r w:rsidRPr="007D0A59">
        <w:rPr>
          <w:rFonts w:ascii="Arial" w:hAnsi="Arial" w:cs="Arial"/>
        </w:rPr>
        <w:t xml:space="preserve">9.1. O acompanhamento e a fiscalização do objeto desta Licitação serão exercidos por meio de um representante (denominado Fiscal) e um substituto, designados pela </w:t>
      </w:r>
      <w:r w:rsidRPr="007D0A59">
        <w:rPr>
          <w:rFonts w:ascii="Arial" w:hAnsi="Arial" w:cs="Arial"/>
          <w:b/>
          <w:bCs/>
        </w:rPr>
        <w:t>CONTRATANTE</w:t>
      </w:r>
      <w:r w:rsidRPr="007D0A59">
        <w:rPr>
          <w:rFonts w:ascii="Arial" w:hAnsi="Arial" w:cs="Arial"/>
        </w:rPr>
        <w:t xml:space="preserve">, aos quais compete acompanhar, fiscalizar, conferir e avaliar a execução do objeto, bem como dirimir e desembaraçar quaisquer dúvidas e pendências que surgirem, determinando o que for necessário à regularização das faltas, falhas, problemas ou defeitos observados, e os quais de tudo darão ciência à </w:t>
      </w:r>
      <w:r w:rsidRPr="007D0A59">
        <w:rPr>
          <w:rFonts w:ascii="Arial" w:hAnsi="Arial" w:cs="Arial"/>
          <w:b/>
          <w:bCs/>
        </w:rPr>
        <w:t>CONTRATADA</w:t>
      </w:r>
      <w:r w:rsidRPr="007D0A59">
        <w:rPr>
          <w:rFonts w:ascii="Arial" w:hAnsi="Arial" w:cs="Arial"/>
        </w:rPr>
        <w:t>.</w:t>
      </w:r>
    </w:p>
    <w:p w14:paraId="719F4FEA" w14:textId="77777777" w:rsidR="00643F30" w:rsidRPr="007D0A59" w:rsidRDefault="00643F30" w:rsidP="00F51114">
      <w:pPr>
        <w:widowControl w:val="0"/>
        <w:spacing w:after="0" w:line="240" w:lineRule="auto"/>
        <w:jc w:val="both"/>
        <w:rPr>
          <w:rFonts w:ascii="Arial" w:hAnsi="Arial" w:cs="Arial"/>
          <w:b/>
          <w:bCs/>
        </w:rPr>
      </w:pPr>
    </w:p>
    <w:p w14:paraId="07C9A74B" w14:textId="77777777" w:rsidR="00643F30" w:rsidRPr="007D0A59" w:rsidRDefault="00643F30" w:rsidP="00F51114">
      <w:pPr>
        <w:widowControl w:val="0"/>
        <w:spacing w:after="0" w:line="240" w:lineRule="auto"/>
        <w:jc w:val="both"/>
        <w:rPr>
          <w:rFonts w:ascii="Arial" w:hAnsi="Arial" w:cs="Arial"/>
        </w:rPr>
      </w:pPr>
      <w:r w:rsidRPr="007D0A59">
        <w:rPr>
          <w:rFonts w:ascii="Arial" w:hAnsi="Arial" w:cs="Arial"/>
        </w:rPr>
        <w:t xml:space="preserve">9.2. Não obstante ser a </w:t>
      </w:r>
      <w:r w:rsidRPr="007D0A59">
        <w:rPr>
          <w:rFonts w:ascii="Arial" w:hAnsi="Arial" w:cs="Arial"/>
          <w:b/>
          <w:bCs/>
        </w:rPr>
        <w:t>CONTRATADA</w:t>
      </w:r>
      <w:r w:rsidRPr="007D0A59">
        <w:rPr>
          <w:rFonts w:ascii="Arial" w:hAnsi="Arial" w:cs="Arial"/>
        </w:rPr>
        <w:t xml:space="preserve"> a única e exclusiva responsável pela execução do objeto, a </w:t>
      </w:r>
      <w:r w:rsidRPr="007D0A59">
        <w:rPr>
          <w:rFonts w:ascii="Arial" w:hAnsi="Arial" w:cs="Arial"/>
          <w:b/>
          <w:bCs/>
        </w:rPr>
        <w:t>CONTRATANTE</w:t>
      </w:r>
      <w:r w:rsidRPr="007D0A59">
        <w:rPr>
          <w:rFonts w:ascii="Arial" w:hAnsi="Arial" w:cs="Arial"/>
        </w:rPr>
        <w:t xml:space="preserve"> reserva-se o direito de, sem que de qualquer forma restrinja a plenitude dessa responsabilidade, exercer a mais ampla e completa fiscalização.</w:t>
      </w:r>
    </w:p>
    <w:p w14:paraId="5E239AD2" w14:textId="77777777" w:rsidR="00643F30" w:rsidRPr="007D0A59" w:rsidRDefault="00643F30" w:rsidP="00F51114">
      <w:pPr>
        <w:widowControl w:val="0"/>
        <w:spacing w:after="0" w:line="240" w:lineRule="auto"/>
        <w:jc w:val="both"/>
        <w:rPr>
          <w:rFonts w:ascii="Arial" w:hAnsi="Arial" w:cs="Arial"/>
          <w:b/>
          <w:bCs/>
        </w:rPr>
      </w:pPr>
    </w:p>
    <w:p w14:paraId="16F75B6F" w14:textId="77777777" w:rsidR="00643F30" w:rsidRPr="007D0A59" w:rsidRDefault="00643F30" w:rsidP="00F51114">
      <w:pPr>
        <w:widowControl w:val="0"/>
        <w:spacing w:after="0" w:line="240" w:lineRule="auto"/>
        <w:jc w:val="both"/>
        <w:rPr>
          <w:rFonts w:ascii="Arial" w:hAnsi="Arial" w:cs="Arial"/>
        </w:rPr>
      </w:pPr>
      <w:r w:rsidRPr="007D0A59">
        <w:rPr>
          <w:rFonts w:ascii="Arial" w:hAnsi="Arial" w:cs="Arial"/>
        </w:rPr>
        <w:t xml:space="preserve">9.3. Cabe à </w:t>
      </w:r>
      <w:r w:rsidRPr="007D0A59">
        <w:rPr>
          <w:rFonts w:ascii="Arial" w:hAnsi="Arial" w:cs="Arial"/>
          <w:b/>
          <w:bCs/>
        </w:rPr>
        <w:t>CONTRATADA</w:t>
      </w:r>
      <w:r w:rsidRPr="007D0A59">
        <w:rPr>
          <w:rFonts w:ascii="Arial" w:hAnsi="Arial" w:cs="Arial"/>
        </w:rPr>
        <w:t xml:space="preserve"> atender prontamente e dentro do prazo estipulado quaisquer exigências do Fiscal ou do substituto inerentes ao objeto desta licitação, </w:t>
      </w:r>
      <w:r w:rsidRPr="007D0A59">
        <w:rPr>
          <w:rFonts w:ascii="Arial" w:hAnsi="Arial" w:cs="Arial"/>
          <w:bCs/>
        </w:rPr>
        <w:t xml:space="preserve">sem que disso decorra qualquer ônus extra para a </w:t>
      </w:r>
      <w:r w:rsidRPr="007D0A59">
        <w:rPr>
          <w:rFonts w:ascii="Arial" w:hAnsi="Arial" w:cs="Arial"/>
          <w:b/>
          <w:bCs/>
        </w:rPr>
        <w:t>CONTRATANTE</w:t>
      </w:r>
      <w:r w:rsidRPr="007D0A59">
        <w:rPr>
          <w:rFonts w:ascii="Arial" w:hAnsi="Arial" w:cs="Arial"/>
        </w:rPr>
        <w:t xml:space="preserve">, não implicando essa atividade de acompanhamento e fiscalização qualquer exclusão ou redução da responsabilidade da </w:t>
      </w:r>
      <w:r w:rsidRPr="007D0A59">
        <w:rPr>
          <w:rFonts w:ascii="Arial" w:hAnsi="Arial" w:cs="Arial"/>
          <w:b/>
          <w:bCs/>
        </w:rPr>
        <w:t>CONTRATADA</w:t>
      </w:r>
      <w:r w:rsidRPr="007D0A59">
        <w:rPr>
          <w:rFonts w:ascii="Arial" w:hAnsi="Arial" w:cs="Arial"/>
        </w:rPr>
        <w:t>, que é total e irrestrita em relação ao objeto executado, inclusive perante terceiros, respondendo a mesma por qualquer falta, falha, problema, irregularidade ou desconformidade observada na execução do ajuste.</w:t>
      </w:r>
    </w:p>
    <w:p w14:paraId="2A7B6F71" w14:textId="77777777" w:rsidR="00643F30" w:rsidRPr="007D0A59" w:rsidRDefault="00643F30" w:rsidP="00F51114">
      <w:pPr>
        <w:widowControl w:val="0"/>
        <w:spacing w:after="0" w:line="240" w:lineRule="auto"/>
        <w:jc w:val="both"/>
        <w:rPr>
          <w:rFonts w:ascii="Arial" w:hAnsi="Arial" w:cs="Arial"/>
          <w:b/>
          <w:bCs/>
        </w:rPr>
      </w:pPr>
    </w:p>
    <w:p w14:paraId="2B23C74E" w14:textId="19CAD319" w:rsidR="00643F30" w:rsidRPr="00A3573B" w:rsidRDefault="00643F30" w:rsidP="00F51114">
      <w:pPr>
        <w:widowControl w:val="0"/>
        <w:spacing w:after="0" w:line="240" w:lineRule="auto"/>
        <w:jc w:val="both"/>
        <w:rPr>
          <w:rFonts w:ascii="Arial" w:hAnsi="Arial" w:cs="Arial"/>
          <w:bCs/>
        </w:rPr>
      </w:pPr>
      <w:r w:rsidRPr="007D0A59">
        <w:rPr>
          <w:rFonts w:ascii="Arial" w:hAnsi="Arial" w:cs="Arial"/>
        </w:rPr>
        <w:t xml:space="preserve">9.4. A atividade de fiscalização não resultará, tampouco, e </w:t>
      </w:r>
      <w:r w:rsidRPr="007D0A59">
        <w:rPr>
          <w:rFonts w:ascii="Arial" w:hAnsi="Arial" w:cs="Arial"/>
          <w:bCs/>
        </w:rPr>
        <w:t>em nenhuma hipótese</w:t>
      </w:r>
      <w:r w:rsidRPr="007D0A59">
        <w:rPr>
          <w:rFonts w:ascii="Arial" w:hAnsi="Arial" w:cs="Arial"/>
        </w:rPr>
        <w:t xml:space="preserve">, em corresponsabilidade da </w:t>
      </w:r>
      <w:r w:rsidRPr="007D0A59">
        <w:rPr>
          <w:rFonts w:ascii="Arial" w:hAnsi="Arial" w:cs="Arial"/>
          <w:b/>
          <w:bCs/>
        </w:rPr>
        <w:t>CONTRATANTE</w:t>
      </w:r>
      <w:r w:rsidRPr="007D0A59">
        <w:rPr>
          <w:rFonts w:ascii="Arial" w:hAnsi="Arial" w:cs="Arial"/>
        </w:rPr>
        <w:t xml:space="preserve"> ou de seus agentes, prepostos e/ou assistentes.</w:t>
      </w:r>
    </w:p>
    <w:p w14:paraId="16A1D866" w14:textId="77777777" w:rsidR="00643F30" w:rsidRPr="007D0A59" w:rsidRDefault="00643F30" w:rsidP="00F51114">
      <w:pPr>
        <w:widowControl w:val="0"/>
        <w:spacing w:after="0" w:line="240" w:lineRule="auto"/>
        <w:jc w:val="both"/>
        <w:rPr>
          <w:rFonts w:ascii="Arial" w:hAnsi="Arial" w:cs="Arial"/>
        </w:rPr>
      </w:pPr>
      <w:r w:rsidRPr="007D0A59">
        <w:rPr>
          <w:rFonts w:ascii="Arial" w:hAnsi="Arial" w:cs="Arial"/>
        </w:rPr>
        <w:lastRenderedPageBreak/>
        <w:t xml:space="preserve">9.5. As decisões e providências que ultrapassem a competência do Fiscal do Contrato serão encaminhadas à autoridade competente da </w:t>
      </w:r>
      <w:r w:rsidRPr="007D0A59">
        <w:rPr>
          <w:rFonts w:ascii="Arial" w:hAnsi="Arial" w:cs="Arial"/>
          <w:b/>
          <w:bCs/>
        </w:rPr>
        <w:t>CONTRATANTE</w:t>
      </w:r>
      <w:r w:rsidRPr="007D0A59">
        <w:rPr>
          <w:rFonts w:ascii="Arial" w:hAnsi="Arial" w:cs="Arial"/>
        </w:rPr>
        <w:t xml:space="preserve"> para adoção das medidas convenientes.</w:t>
      </w:r>
    </w:p>
    <w:p w14:paraId="59F78B75" w14:textId="77777777" w:rsidR="00643F30" w:rsidRPr="007D0A59" w:rsidRDefault="00643F30" w:rsidP="00F51114">
      <w:pPr>
        <w:widowControl w:val="0"/>
        <w:autoSpaceDE w:val="0"/>
        <w:autoSpaceDN w:val="0"/>
        <w:adjustRightInd w:val="0"/>
        <w:spacing w:after="0" w:line="240" w:lineRule="auto"/>
        <w:jc w:val="both"/>
        <w:rPr>
          <w:rFonts w:ascii="Arial" w:hAnsi="Arial" w:cs="Arial"/>
          <w:b/>
        </w:rPr>
      </w:pPr>
    </w:p>
    <w:p w14:paraId="08ADEF82" w14:textId="0F441BCC"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 xml:space="preserve">9.6. </w:t>
      </w:r>
      <w:r w:rsidRPr="007D0A59">
        <w:rPr>
          <w:rFonts w:ascii="Arial" w:hAnsi="Arial" w:cs="Arial"/>
        </w:rPr>
        <w:t>A gestão da contratação será feita pel</w:t>
      </w:r>
      <w:r w:rsidR="002000FB" w:rsidRPr="007D0A59">
        <w:rPr>
          <w:rFonts w:ascii="Arial" w:hAnsi="Arial" w:cs="Arial"/>
        </w:rPr>
        <w:t>o</w:t>
      </w:r>
      <w:r w:rsidRPr="007D0A59">
        <w:rPr>
          <w:rFonts w:ascii="Arial" w:hAnsi="Arial" w:cs="Arial"/>
        </w:rPr>
        <w:t xml:space="preserve"> </w:t>
      </w:r>
      <w:r w:rsidR="002000FB" w:rsidRPr="007D0A59">
        <w:rPr>
          <w:rFonts w:ascii="Arial" w:hAnsi="Arial" w:cs="Arial"/>
        </w:rPr>
        <w:t>Gestor responsável</w:t>
      </w:r>
      <w:r w:rsidRPr="007D0A59">
        <w:rPr>
          <w:rFonts w:ascii="Arial" w:hAnsi="Arial" w:cs="Arial"/>
        </w:rPr>
        <w:t xml:space="preserve"> Solicitante</w:t>
      </w:r>
      <w:r w:rsidRPr="007D0A59">
        <w:rPr>
          <w:rFonts w:ascii="Arial" w:hAnsi="Arial" w:cs="Arial"/>
          <w:bCs/>
        </w:rPr>
        <w:t xml:space="preserve"> e a fiscalização, por sua vez, caberá ao servidor, nomeado por Portaria vigente. </w:t>
      </w:r>
    </w:p>
    <w:p w14:paraId="13CA0633" w14:textId="77777777" w:rsidR="00643F30" w:rsidRPr="007D0A59" w:rsidRDefault="00643F30" w:rsidP="00F51114">
      <w:pPr>
        <w:widowControl w:val="0"/>
        <w:spacing w:after="0" w:line="240" w:lineRule="auto"/>
        <w:jc w:val="both"/>
        <w:rPr>
          <w:rFonts w:ascii="Arial" w:hAnsi="Arial" w:cs="Arial"/>
        </w:rPr>
      </w:pPr>
    </w:p>
    <w:p w14:paraId="529B6DB1" w14:textId="719ED3BC" w:rsidR="007A5037" w:rsidRPr="007D0A59" w:rsidRDefault="007A5037" w:rsidP="007A5037">
      <w:pPr>
        <w:pStyle w:val="Nivel01"/>
        <w:keepNext w:val="0"/>
        <w:keepLines w:val="0"/>
        <w:widowControl w:val="0"/>
        <w:numPr>
          <w:ilvl w:val="0"/>
          <w:numId w:val="0"/>
        </w:numPr>
        <w:pBdr>
          <w:top w:val="single" w:sz="4" w:space="1" w:color="auto"/>
          <w:left w:val="single" w:sz="4" w:space="4" w:color="auto"/>
          <w:bottom w:val="single" w:sz="4" w:space="1" w:color="auto"/>
          <w:right w:val="single" w:sz="4" w:space="4" w:color="auto"/>
        </w:pBdr>
        <w:shd w:val="clear" w:color="auto" w:fill="92D050"/>
        <w:tabs>
          <w:tab w:val="left" w:pos="709"/>
          <w:tab w:val="left" w:pos="1134"/>
          <w:tab w:val="left" w:pos="8647"/>
        </w:tabs>
        <w:spacing w:before="0"/>
        <w:rPr>
          <w:rFonts w:ascii="Arial" w:hAnsi="Arial" w:cs="Arial"/>
          <w:color w:val="auto"/>
          <w:sz w:val="22"/>
          <w:szCs w:val="22"/>
        </w:rPr>
      </w:pPr>
      <w:r w:rsidRPr="007D0A59">
        <w:rPr>
          <w:rFonts w:ascii="Arial" w:eastAsia="Calibri" w:hAnsi="Arial" w:cs="Arial"/>
          <w:bCs w:val="0"/>
          <w:sz w:val="22"/>
          <w:szCs w:val="22"/>
          <w:lang w:eastAsia="en-US"/>
        </w:rPr>
        <w:t>10.</w:t>
      </w:r>
      <w:r w:rsidR="00643F30" w:rsidRPr="007D0A59">
        <w:rPr>
          <w:rFonts w:ascii="Arial" w:eastAsia="Calibri" w:hAnsi="Arial" w:cs="Arial"/>
          <w:bCs w:val="0"/>
          <w:sz w:val="22"/>
          <w:szCs w:val="22"/>
          <w:lang w:eastAsia="en-US"/>
        </w:rPr>
        <w:t xml:space="preserve"> CLÁUSULA DÉCIMA -</w:t>
      </w:r>
      <w:r w:rsidR="00643F30" w:rsidRPr="007D0A59">
        <w:rPr>
          <w:rFonts w:ascii="Arial" w:eastAsia="Calibri" w:hAnsi="Arial" w:cs="Arial"/>
          <w:b w:val="0"/>
          <w:bCs w:val="0"/>
          <w:sz w:val="22"/>
          <w:szCs w:val="22"/>
          <w:lang w:eastAsia="en-US"/>
        </w:rPr>
        <w:t xml:space="preserve"> </w:t>
      </w:r>
      <w:r w:rsidRPr="007D0A59">
        <w:rPr>
          <w:rFonts w:ascii="Arial" w:hAnsi="Arial" w:cs="Arial"/>
          <w:color w:val="auto"/>
          <w:sz w:val="22"/>
          <w:szCs w:val="22"/>
        </w:rPr>
        <w:t>DAS INFRAÇÕES ADMINISTRATIVAS E SANÇÕES</w:t>
      </w:r>
    </w:p>
    <w:p w14:paraId="6CE056B6" w14:textId="77777777" w:rsidR="007A5037" w:rsidRPr="007D0A59" w:rsidRDefault="007A5037" w:rsidP="007A5037">
      <w:pPr>
        <w:pStyle w:val="Nivel2"/>
        <w:widowControl w:val="0"/>
        <w:tabs>
          <w:tab w:val="left" w:pos="567"/>
          <w:tab w:val="left" w:pos="709"/>
          <w:tab w:val="left" w:pos="1134"/>
          <w:tab w:val="left" w:pos="8647"/>
        </w:tabs>
        <w:spacing w:before="0" w:after="0" w:line="240" w:lineRule="auto"/>
        <w:ind w:left="0" w:firstLine="0"/>
        <w:rPr>
          <w:color w:val="auto"/>
        </w:rPr>
      </w:pPr>
    </w:p>
    <w:p w14:paraId="756B8777" w14:textId="6DF20BF2" w:rsidR="007A5037" w:rsidRPr="007D0A59" w:rsidRDefault="007A5037" w:rsidP="005F37D4">
      <w:pPr>
        <w:pStyle w:val="Nivel2"/>
        <w:widowControl w:val="0"/>
        <w:numPr>
          <w:ilvl w:val="1"/>
          <w:numId w:val="41"/>
        </w:numPr>
        <w:tabs>
          <w:tab w:val="left" w:pos="567"/>
          <w:tab w:val="left" w:pos="709"/>
          <w:tab w:val="left" w:pos="8647"/>
        </w:tabs>
        <w:spacing w:before="0" w:after="0" w:line="240" w:lineRule="auto"/>
        <w:ind w:left="0" w:hanging="11"/>
        <w:rPr>
          <w:color w:val="auto"/>
        </w:rPr>
      </w:pPr>
      <w:r w:rsidRPr="007D0A59">
        <w:rPr>
          <w:color w:val="auto"/>
        </w:rPr>
        <w:t xml:space="preserve">Comete infração administrativa, nos termos da lei, o licitante que, com dolo ou culpa: </w:t>
      </w:r>
    </w:p>
    <w:p w14:paraId="3938D5A5" w14:textId="77777777" w:rsidR="007A5037" w:rsidRPr="007D0A59" w:rsidRDefault="007A5037" w:rsidP="007A5037">
      <w:pPr>
        <w:pStyle w:val="Nivel3"/>
        <w:widowControl w:val="0"/>
        <w:numPr>
          <w:ilvl w:val="2"/>
          <w:numId w:val="3"/>
        </w:numPr>
        <w:tabs>
          <w:tab w:val="left" w:pos="284"/>
          <w:tab w:val="left" w:pos="567"/>
          <w:tab w:val="left" w:pos="709"/>
          <w:tab w:val="left" w:pos="1134"/>
          <w:tab w:val="left" w:pos="8647"/>
        </w:tabs>
        <w:spacing w:before="0" w:after="0" w:line="240" w:lineRule="auto"/>
        <w:ind w:left="0" w:firstLine="0"/>
        <w:rPr>
          <w:color w:val="auto"/>
        </w:rPr>
      </w:pPr>
      <w:r w:rsidRPr="007D0A59">
        <w:rPr>
          <w:color w:val="auto"/>
        </w:rPr>
        <w:t>deixar de entregar a documentação exigida para o certame ou não entregar qualquer documento que tenha sido solicitado pelo/a pregoeiro/a durante o certame;</w:t>
      </w:r>
    </w:p>
    <w:p w14:paraId="5468E6B1" w14:textId="77777777" w:rsidR="007A5037" w:rsidRPr="007D0A59" w:rsidRDefault="007A5037" w:rsidP="007A5037">
      <w:pPr>
        <w:pStyle w:val="Nivel3"/>
        <w:widowControl w:val="0"/>
        <w:numPr>
          <w:ilvl w:val="2"/>
          <w:numId w:val="3"/>
        </w:numPr>
        <w:tabs>
          <w:tab w:val="left" w:pos="284"/>
          <w:tab w:val="left" w:pos="567"/>
          <w:tab w:val="left" w:pos="709"/>
          <w:tab w:val="left" w:pos="1134"/>
          <w:tab w:val="left" w:pos="8647"/>
        </w:tabs>
        <w:spacing w:before="0" w:after="0" w:line="240" w:lineRule="auto"/>
        <w:ind w:left="0" w:firstLine="0"/>
        <w:rPr>
          <w:color w:val="auto"/>
        </w:rPr>
      </w:pPr>
      <w:r w:rsidRPr="007D0A59">
        <w:rPr>
          <w:color w:val="auto"/>
        </w:rPr>
        <w:t>Salvo em decorrência de fato superveniente devidamente justificado, não mantiver a proposta em especial quando:</w:t>
      </w:r>
    </w:p>
    <w:p w14:paraId="576706A4" w14:textId="77777777" w:rsidR="007A5037" w:rsidRPr="007D0A59" w:rsidRDefault="007A5037" w:rsidP="007A5037">
      <w:pPr>
        <w:pStyle w:val="Nivel3"/>
        <w:widowControl w:val="0"/>
        <w:tabs>
          <w:tab w:val="left" w:pos="567"/>
          <w:tab w:val="left" w:pos="709"/>
          <w:tab w:val="left" w:pos="1134"/>
          <w:tab w:val="left" w:pos="8647"/>
        </w:tabs>
        <w:spacing w:before="0" w:after="0" w:line="240" w:lineRule="auto"/>
        <w:ind w:left="0"/>
        <w:rPr>
          <w:color w:val="auto"/>
        </w:rPr>
      </w:pPr>
    </w:p>
    <w:p w14:paraId="2676A276"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 xml:space="preserve">não enviar a proposta adequada ao último lance ofertado ou após a negociação; </w:t>
      </w:r>
    </w:p>
    <w:p w14:paraId="30435D63"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 xml:space="preserve">recusar-se a enviar o detalhamento da proposta quando exigível; </w:t>
      </w:r>
    </w:p>
    <w:p w14:paraId="2362749C"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 xml:space="preserve">pedir para ser desclassificado quando encerrada a etapa competitiva; ou </w:t>
      </w:r>
    </w:p>
    <w:p w14:paraId="13204FC1"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deixar de apresentar amostra;</w:t>
      </w:r>
    </w:p>
    <w:p w14:paraId="59A052BD"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 xml:space="preserve">apresentar proposta ou amostra em desacordo com as especificações do edital; </w:t>
      </w:r>
    </w:p>
    <w:p w14:paraId="7692FC44"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não celebrar o contrato ou não entregar a documentação exigida para a contratação, quando convocado dentro do prazo de validade de sua proposta;</w:t>
      </w:r>
    </w:p>
    <w:p w14:paraId="7FE4B436"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recusar-se, sem justificativa, a assinar o contrato ou a ata de registro de preço, ou a aceitar ou retirar o instrumento equivalente no prazo estabelecido pela Administração;</w:t>
      </w:r>
    </w:p>
    <w:p w14:paraId="03E27109"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apresentar declaração ou documentação falsa exigida para o certame ou prestar declaração falsa durante a licitação</w:t>
      </w:r>
    </w:p>
    <w:p w14:paraId="21170BA9"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fraudar a licitação</w:t>
      </w:r>
    </w:p>
    <w:p w14:paraId="0C271E60"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comportar-se de modo inidôneo ou cometer fraude de qualquer natureza, em especial quando:</w:t>
      </w:r>
    </w:p>
    <w:p w14:paraId="53C50365" w14:textId="77777777" w:rsidR="007A5037" w:rsidRPr="007D0A59" w:rsidRDefault="007A5037" w:rsidP="007A5037">
      <w:pPr>
        <w:pStyle w:val="Nivel4"/>
        <w:widowControl w:val="0"/>
        <w:numPr>
          <w:ilvl w:val="3"/>
          <w:numId w:val="3"/>
        </w:numPr>
        <w:tabs>
          <w:tab w:val="left" w:pos="284"/>
          <w:tab w:val="left" w:pos="567"/>
          <w:tab w:val="left" w:pos="709"/>
          <w:tab w:val="left" w:pos="851"/>
          <w:tab w:val="left" w:pos="1134"/>
          <w:tab w:val="left" w:pos="8647"/>
        </w:tabs>
        <w:spacing w:before="0" w:after="0" w:line="240" w:lineRule="auto"/>
        <w:ind w:left="0" w:firstLine="0"/>
      </w:pPr>
      <w:r w:rsidRPr="007D0A59">
        <w:t xml:space="preserve">agir em conluio ou em desconformidade com a lei; </w:t>
      </w:r>
    </w:p>
    <w:p w14:paraId="48200E36" w14:textId="77777777" w:rsidR="007A5037" w:rsidRPr="007D0A59" w:rsidRDefault="007A5037" w:rsidP="007A5037">
      <w:pPr>
        <w:pStyle w:val="Nivel4"/>
        <w:widowControl w:val="0"/>
        <w:numPr>
          <w:ilvl w:val="3"/>
          <w:numId w:val="3"/>
        </w:numPr>
        <w:tabs>
          <w:tab w:val="left" w:pos="284"/>
          <w:tab w:val="left" w:pos="567"/>
          <w:tab w:val="left" w:pos="709"/>
          <w:tab w:val="left" w:pos="851"/>
          <w:tab w:val="left" w:pos="1134"/>
          <w:tab w:val="left" w:pos="8647"/>
        </w:tabs>
        <w:spacing w:before="0" w:after="0" w:line="240" w:lineRule="auto"/>
        <w:ind w:left="0" w:firstLine="0"/>
      </w:pPr>
      <w:r w:rsidRPr="007D0A59">
        <w:t xml:space="preserve">induzir deliberadamente a erro no julgamento; </w:t>
      </w:r>
    </w:p>
    <w:p w14:paraId="10CE0343" w14:textId="77777777" w:rsidR="007A5037" w:rsidRPr="007D0A59" w:rsidRDefault="007A5037" w:rsidP="007A5037">
      <w:pPr>
        <w:pStyle w:val="Nivel4"/>
        <w:widowControl w:val="0"/>
        <w:numPr>
          <w:ilvl w:val="3"/>
          <w:numId w:val="3"/>
        </w:numPr>
        <w:tabs>
          <w:tab w:val="left" w:pos="284"/>
          <w:tab w:val="left" w:pos="709"/>
          <w:tab w:val="left" w:pos="851"/>
          <w:tab w:val="left" w:pos="1134"/>
          <w:tab w:val="left" w:pos="8647"/>
        </w:tabs>
        <w:spacing w:before="0" w:after="0" w:line="240" w:lineRule="auto"/>
        <w:ind w:left="0" w:firstLine="0"/>
      </w:pPr>
      <w:r w:rsidRPr="007D0A59">
        <w:t xml:space="preserve">apresentar amostra falsificada ou deteriorada; </w:t>
      </w:r>
    </w:p>
    <w:p w14:paraId="4A5FEC6B" w14:textId="77777777" w:rsidR="007A5037" w:rsidRPr="007D0A59" w:rsidRDefault="007A5037" w:rsidP="007A5037">
      <w:pPr>
        <w:pStyle w:val="Nivel4"/>
        <w:widowControl w:val="0"/>
        <w:numPr>
          <w:ilvl w:val="3"/>
          <w:numId w:val="3"/>
        </w:numPr>
        <w:tabs>
          <w:tab w:val="left" w:pos="284"/>
          <w:tab w:val="left" w:pos="709"/>
          <w:tab w:val="left" w:pos="851"/>
          <w:tab w:val="left" w:pos="1134"/>
          <w:tab w:val="left" w:pos="8647"/>
        </w:tabs>
        <w:spacing w:before="0" w:after="0" w:line="240" w:lineRule="auto"/>
        <w:ind w:left="0" w:firstLine="0"/>
      </w:pPr>
      <w:r w:rsidRPr="007D0A59">
        <w:t>praticar atos ilícitos com vistas a frustrar os objetivos da licitação</w:t>
      </w:r>
    </w:p>
    <w:p w14:paraId="5CFD9EDC" w14:textId="77777777" w:rsidR="007A5037" w:rsidRPr="007D0A59" w:rsidRDefault="007A5037" w:rsidP="007A5037">
      <w:pPr>
        <w:pStyle w:val="Nivel4"/>
        <w:widowControl w:val="0"/>
        <w:numPr>
          <w:ilvl w:val="3"/>
          <w:numId w:val="3"/>
        </w:numPr>
        <w:tabs>
          <w:tab w:val="left" w:pos="284"/>
          <w:tab w:val="left" w:pos="709"/>
          <w:tab w:val="left" w:pos="851"/>
          <w:tab w:val="left" w:pos="1134"/>
          <w:tab w:val="left" w:pos="8647"/>
        </w:tabs>
        <w:spacing w:before="0" w:after="0" w:line="240" w:lineRule="auto"/>
        <w:ind w:left="0" w:firstLine="0"/>
      </w:pPr>
      <w:r w:rsidRPr="007D0A59">
        <w:t xml:space="preserve">praticar ato lesivo previsto no </w:t>
      </w:r>
      <w:hyperlink r:id="rId35" w:anchor="art5" w:history="1">
        <w:r w:rsidRPr="007D0A59">
          <w:rPr>
            <w:rStyle w:val="Hyperlink"/>
            <w:color w:val="auto"/>
          </w:rPr>
          <w:t>art. 5° da Lei n° 12.846, de 2013</w:t>
        </w:r>
      </w:hyperlink>
      <w:r w:rsidRPr="007D0A59">
        <w:t>.</w:t>
      </w:r>
    </w:p>
    <w:p w14:paraId="08C43D89" w14:textId="77777777" w:rsidR="007A5037" w:rsidRPr="007D0A59" w:rsidRDefault="007A5037" w:rsidP="007A5037">
      <w:pPr>
        <w:pStyle w:val="Nivel3"/>
        <w:widowControl w:val="0"/>
        <w:tabs>
          <w:tab w:val="left" w:pos="284"/>
          <w:tab w:val="left" w:pos="709"/>
          <w:tab w:val="left" w:pos="851"/>
          <w:tab w:val="left" w:pos="1134"/>
          <w:tab w:val="left" w:pos="8647"/>
        </w:tabs>
        <w:spacing w:before="0" w:after="0" w:line="240" w:lineRule="auto"/>
        <w:ind w:left="0"/>
        <w:rPr>
          <w:color w:val="auto"/>
        </w:rPr>
      </w:pPr>
    </w:p>
    <w:p w14:paraId="6B795B8D" w14:textId="2FF101F8" w:rsidR="007A5037" w:rsidRPr="007D0A59" w:rsidRDefault="007A5037" w:rsidP="005F37D4">
      <w:pPr>
        <w:pStyle w:val="Nivel2"/>
        <w:widowControl w:val="0"/>
        <w:numPr>
          <w:ilvl w:val="1"/>
          <w:numId w:val="41"/>
        </w:numPr>
        <w:tabs>
          <w:tab w:val="left" w:pos="709"/>
          <w:tab w:val="left" w:pos="1134"/>
          <w:tab w:val="left" w:pos="8647"/>
        </w:tabs>
        <w:spacing w:before="0" w:after="0" w:line="240" w:lineRule="auto"/>
        <w:ind w:left="0" w:hanging="11"/>
        <w:rPr>
          <w:color w:val="auto"/>
        </w:rPr>
      </w:pPr>
      <w:r w:rsidRPr="007D0A59">
        <w:rPr>
          <w:color w:val="auto"/>
        </w:rPr>
        <w:t xml:space="preserve">Com fulcro na </w:t>
      </w:r>
      <w:hyperlink r:id="rId36" w:history="1">
        <w:r w:rsidRPr="007D0A59">
          <w:rPr>
            <w:rStyle w:val="Hyperlink"/>
            <w:color w:val="auto"/>
          </w:rPr>
          <w:t>Lei n° 14.133, de 2021</w:t>
        </w:r>
      </w:hyperlink>
      <w:r w:rsidRPr="007D0A59">
        <w:rPr>
          <w:color w:val="auto"/>
        </w:rPr>
        <w:t xml:space="preserve">, a Administração poderá, garantida a prévia defesa, aplicar aos licitantes e/ou adjudicatários as seguintes sanções, sem prejuízo das responsabilidades civil e criminal: </w:t>
      </w:r>
    </w:p>
    <w:p w14:paraId="4BE55D7C" w14:textId="77777777" w:rsidR="007D7DD3" w:rsidRPr="007D0A59" w:rsidRDefault="007D7DD3" w:rsidP="007D7DD3">
      <w:pPr>
        <w:pStyle w:val="Nivel2"/>
        <w:widowControl w:val="0"/>
        <w:tabs>
          <w:tab w:val="left" w:pos="709"/>
          <w:tab w:val="left" w:pos="1134"/>
          <w:tab w:val="left" w:pos="8647"/>
        </w:tabs>
        <w:spacing w:before="0" w:after="0" w:line="240" w:lineRule="auto"/>
        <w:ind w:left="0" w:firstLine="0"/>
        <w:rPr>
          <w:color w:val="auto"/>
        </w:rPr>
      </w:pPr>
    </w:p>
    <w:p w14:paraId="29BA2590" w14:textId="77777777" w:rsidR="007A5037" w:rsidRPr="007D0A59" w:rsidRDefault="007A5037" w:rsidP="005F37D4">
      <w:pPr>
        <w:pStyle w:val="Nivel3"/>
        <w:widowControl w:val="0"/>
        <w:numPr>
          <w:ilvl w:val="2"/>
          <w:numId w:val="41"/>
        </w:numPr>
        <w:tabs>
          <w:tab w:val="left" w:pos="426"/>
          <w:tab w:val="left" w:pos="709"/>
          <w:tab w:val="left" w:pos="1134"/>
          <w:tab w:val="left" w:pos="8647"/>
        </w:tabs>
        <w:spacing w:before="0" w:after="0" w:line="240" w:lineRule="auto"/>
        <w:ind w:left="0" w:firstLine="0"/>
        <w:rPr>
          <w:color w:val="auto"/>
        </w:rPr>
      </w:pPr>
      <w:r w:rsidRPr="007D0A59">
        <w:rPr>
          <w:color w:val="auto"/>
        </w:rPr>
        <w:t xml:space="preserve">advertência; </w:t>
      </w:r>
    </w:p>
    <w:p w14:paraId="653FCA2B" w14:textId="77777777" w:rsidR="007A5037" w:rsidRPr="007D0A59" w:rsidRDefault="007A5037" w:rsidP="005F37D4">
      <w:pPr>
        <w:pStyle w:val="Nivel3"/>
        <w:widowControl w:val="0"/>
        <w:numPr>
          <w:ilvl w:val="2"/>
          <w:numId w:val="41"/>
        </w:numPr>
        <w:tabs>
          <w:tab w:val="left" w:pos="426"/>
          <w:tab w:val="left" w:pos="709"/>
          <w:tab w:val="left" w:pos="1134"/>
          <w:tab w:val="left" w:pos="8647"/>
        </w:tabs>
        <w:spacing w:before="0" w:after="0" w:line="240" w:lineRule="auto"/>
        <w:ind w:left="0" w:firstLine="0"/>
        <w:rPr>
          <w:color w:val="auto"/>
        </w:rPr>
      </w:pPr>
      <w:r w:rsidRPr="007D0A59">
        <w:rPr>
          <w:color w:val="auto"/>
        </w:rPr>
        <w:t>multa;</w:t>
      </w:r>
    </w:p>
    <w:p w14:paraId="5B3BD10D" w14:textId="77777777" w:rsidR="007A5037" w:rsidRPr="007D0A59" w:rsidRDefault="007A5037" w:rsidP="005F37D4">
      <w:pPr>
        <w:pStyle w:val="Nivel3"/>
        <w:widowControl w:val="0"/>
        <w:numPr>
          <w:ilvl w:val="2"/>
          <w:numId w:val="41"/>
        </w:numPr>
        <w:tabs>
          <w:tab w:val="left" w:pos="426"/>
          <w:tab w:val="left" w:pos="709"/>
          <w:tab w:val="left" w:pos="1134"/>
          <w:tab w:val="left" w:pos="8647"/>
        </w:tabs>
        <w:spacing w:before="0" w:after="0" w:line="240" w:lineRule="auto"/>
        <w:ind w:left="0" w:firstLine="0"/>
        <w:rPr>
          <w:color w:val="auto"/>
        </w:rPr>
      </w:pPr>
      <w:r w:rsidRPr="007D0A59">
        <w:rPr>
          <w:color w:val="auto"/>
        </w:rPr>
        <w:t>impedimento de licitar e contratar e</w:t>
      </w:r>
    </w:p>
    <w:p w14:paraId="20CFBC1D" w14:textId="77777777" w:rsidR="007A5037" w:rsidRPr="007D0A59" w:rsidRDefault="007A5037" w:rsidP="005F37D4">
      <w:pPr>
        <w:pStyle w:val="Nivel3"/>
        <w:widowControl w:val="0"/>
        <w:numPr>
          <w:ilvl w:val="2"/>
          <w:numId w:val="41"/>
        </w:numPr>
        <w:tabs>
          <w:tab w:val="left" w:pos="426"/>
          <w:tab w:val="left" w:pos="709"/>
          <w:tab w:val="left" w:pos="1134"/>
          <w:tab w:val="left" w:pos="8647"/>
        </w:tabs>
        <w:spacing w:before="0" w:after="0" w:line="240" w:lineRule="auto"/>
        <w:ind w:left="0" w:firstLine="0"/>
        <w:rPr>
          <w:color w:val="auto"/>
        </w:rPr>
      </w:pPr>
      <w:r w:rsidRPr="007D0A59">
        <w:rPr>
          <w:color w:val="auto"/>
        </w:rPr>
        <w:t>declaração de inidoneidade para licitar ou contratar, enquanto perdurarem os motivos determinantes da punição ou até que seja promovida sua reabilitação perante a própria autoridade que aplicou a penalidade.</w:t>
      </w:r>
    </w:p>
    <w:p w14:paraId="5C705696" w14:textId="77777777" w:rsidR="007A5037" w:rsidRPr="007D0A59" w:rsidRDefault="007A5037" w:rsidP="007A5037">
      <w:pPr>
        <w:pStyle w:val="Nivel3"/>
        <w:widowControl w:val="0"/>
        <w:tabs>
          <w:tab w:val="left" w:pos="426"/>
          <w:tab w:val="left" w:pos="709"/>
          <w:tab w:val="left" w:pos="1134"/>
          <w:tab w:val="left" w:pos="8647"/>
        </w:tabs>
        <w:spacing w:before="0" w:after="0" w:line="240" w:lineRule="auto"/>
        <w:ind w:left="0"/>
        <w:rPr>
          <w:color w:val="auto"/>
        </w:rPr>
      </w:pPr>
    </w:p>
    <w:p w14:paraId="5CB69F38" w14:textId="0BF62B3A" w:rsidR="007A5037" w:rsidRPr="007D0A59" w:rsidRDefault="007A5037" w:rsidP="005F37D4">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Na aplicação das sanções serão considerados:</w:t>
      </w:r>
    </w:p>
    <w:p w14:paraId="7DE5044B" w14:textId="77777777" w:rsidR="007D7DD3" w:rsidRPr="007D0A59" w:rsidRDefault="007D7DD3" w:rsidP="007D7DD3">
      <w:pPr>
        <w:pStyle w:val="Nivel2"/>
        <w:widowControl w:val="0"/>
        <w:tabs>
          <w:tab w:val="left" w:pos="709"/>
          <w:tab w:val="left" w:pos="1134"/>
          <w:tab w:val="left" w:pos="8647"/>
        </w:tabs>
        <w:spacing w:before="0" w:after="0" w:line="240" w:lineRule="auto"/>
        <w:ind w:left="0" w:firstLine="0"/>
        <w:rPr>
          <w:color w:val="auto"/>
        </w:rPr>
      </w:pPr>
    </w:p>
    <w:p w14:paraId="6507024E" w14:textId="77777777" w:rsidR="007A5037" w:rsidRPr="007D0A59" w:rsidRDefault="007A5037" w:rsidP="005F37D4">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natureza e a gravidade da infração cometida.</w:t>
      </w:r>
    </w:p>
    <w:p w14:paraId="58F057CE" w14:textId="77777777" w:rsidR="007A5037" w:rsidRPr="007D0A59" w:rsidRDefault="007A5037" w:rsidP="005F37D4">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as peculiaridades do caso concreto</w:t>
      </w:r>
    </w:p>
    <w:p w14:paraId="17656224" w14:textId="77777777" w:rsidR="007A5037" w:rsidRPr="007D0A59" w:rsidRDefault="007A5037" w:rsidP="005F37D4">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as circunstâncias agravantes ou atenuantes</w:t>
      </w:r>
    </w:p>
    <w:p w14:paraId="2772AC90" w14:textId="77777777" w:rsidR="007A5037" w:rsidRPr="007D0A59" w:rsidRDefault="007A5037" w:rsidP="005F37D4">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lastRenderedPageBreak/>
        <w:t>os danos que dela provierem para a Administração Pública</w:t>
      </w:r>
    </w:p>
    <w:p w14:paraId="7552CD9A" w14:textId="77777777" w:rsidR="007A5037" w:rsidRPr="007D0A59" w:rsidRDefault="007A5037" w:rsidP="005F37D4">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implantação ou o aperfeiçoamento de programa de integridade, conforme normas e orientações dos órgãos de controle.</w:t>
      </w:r>
    </w:p>
    <w:p w14:paraId="04A67D1E" w14:textId="77777777" w:rsidR="007A5037" w:rsidRPr="007D0A59" w:rsidRDefault="007A5037" w:rsidP="007A5037">
      <w:pPr>
        <w:pStyle w:val="Nivel3"/>
        <w:widowControl w:val="0"/>
        <w:tabs>
          <w:tab w:val="left" w:pos="284"/>
          <w:tab w:val="left" w:pos="426"/>
          <w:tab w:val="left" w:pos="709"/>
          <w:tab w:val="left" w:pos="1134"/>
          <w:tab w:val="left" w:pos="8647"/>
        </w:tabs>
        <w:spacing w:before="0" w:after="0" w:line="240" w:lineRule="auto"/>
        <w:ind w:left="0"/>
        <w:rPr>
          <w:color w:val="auto"/>
        </w:rPr>
      </w:pPr>
    </w:p>
    <w:p w14:paraId="021A983B" w14:textId="1A93D74F" w:rsidR="007A5037" w:rsidRPr="007D0A59" w:rsidRDefault="007A5037" w:rsidP="005F37D4">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 xml:space="preserve">A multa será recolhida em percentual de </w:t>
      </w:r>
      <w:r w:rsidR="007D7DD3" w:rsidRPr="007D0A59">
        <w:rPr>
          <w:color w:val="auto"/>
        </w:rPr>
        <w:t>2</w:t>
      </w:r>
      <w:r w:rsidRPr="007D0A59">
        <w:rPr>
          <w:color w:val="auto"/>
        </w:rPr>
        <w:t xml:space="preserve">0% incidente sobre o valor do contrato licitado, recolhida no prazo máximo de </w:t>
      </w:r>
      <w:r w:rsidRPr="007D0A59">
        <w:rPr>
          <w:b/>
          <w:bCs/>
          <w:color w:val="auto"/>
        </w:rPr>
        <w:t>15 (quinze) dias</w:t>
      </w:r>
      <w:r w:rsidRPr="007D0A59">
        <w:rPr>
          <w:color w:val="auto"/>
        </w:rPr>
        <w:t xml:space="preserve"> úteis, a contar da comunicação oficial. </w:t>
      </w:r>
    </w:p>
    <w:p w14:paraId="514EC8FA" w14:textId="77777777" w:rsidR="007A5037" w:rsidRPr="007D0A59" w:rsidRDefault="007A5037" w:rsidP="007A5037">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33024F3E" w14:textId="77777777" w:rsidR="007A5037" w:rsidRPr="007D0A59" w:rsidRDefault="007A5037" w:rsidP="005F37D4">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As sanções de advertência, impedimento de licitar e contratar e declaração de inidoneidade para licitar ou contratar poderão ser aplicadas, cumulativamente ou não, à penalidade de multa.</w:t>
      </w:r>
    </w:p>
    <w:p w14:paraId="7AA6DC61" w14:textId="77777777" w:rsidR="007A5037" w:rsidRPr="007D0A59" w:rsidRDefault="007A5037" w:rsidP="007A5037">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6E6173CA" w14:textId="77777777" w:rsidR="007A5037" w:rsidRPr="007D0A59" w:rsidRDefault="007A5037" w:rsidP="005F37D4">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Na aplicação da sanção de multa será facultada a defesa do interessado no prazo de 15 (quinze) dias úteis, contado da data de sua intimação.</w:t>
      </w:r>
    </w:p>
    <w:p w14:paraId="2BA404A5" w14:textId="77777777" w:rsidR="007A5037" w:rsidRPr="007D0A59" w:rsidRDefault="007A5037" w:rsidP="007A5037">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4E52F5F2" w14:textId="76AAF8BF" w:rsidR="007A5037" w:rsidRPr="007D0A59" w:rsidRDefault="007A5037" w:rsidP="005F37D4">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FB2341B" w14:textId="77777777" w:rsidR="007A5037" w:rsidRPr="007D0A59" w:rsidRDefault="007A5037" w:rsidP="007A5037">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5285DEED" w14:textId="2EC949D9" w:rsidR="007A5037" w:rsidRPr="007D0A59" w:rsidRDefault="007A5037" w:rsidP="005F37D4">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 xml:space="preserve">Poderá ser aplicada ao responsável a sanção de declaração de inidoneidade para licitar ou contratar, em decorrência da prática das infrações que justifiquem a imposição de penalidade mais grave que a sanção de impedimento de licitar e contratar, cuja duração observará o prazo previsto no </w:t>
      </w:r>
      <w:hyperlink r:id="rId37" w:anchor="art156§5" w:history="1">
        <w:r w:rsidRPr="007D0A59">
          <w:rPr>
            <w:rStyle w:val="Hyperlink"/>
            <w:color w:val="auto"/>
          </w:rPr>
          <w:t>art. 156, §5º, da Lei n° 14.133/2021</w:t>
        </w:r>
      </w:hyperlink>
      <w:r w:rsidRPr="007D0A59">
        <w:rPr>
          <w:color w:val="auto"/>
        </w:rPr>
        <w:t>.</w:t>
      </w:r>
    </w:p>
    <w:p w14:paraId="74C6123F" w14:textId="77777777" w:rsidR="007A5037" w:rsidRPr="007D0A59" w:rsidRDefault="007A5037" w:rsidP="007A5037">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6DB6E728" w14:textId="3F02670A" w:rsidR="007A5037" w:rsidRPr="007D0A59" w:rsidRDefault="007A5037" w:rsidP="005F37D4">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recusa injustificada do adjudicatário em assinar o contrato ou a ata de registro de preço, ou em aceitar ou retirar o instrumento equivalente no prazo e</w:t>
      </w:r>
      <w:r w:rsidR="007D7DD3" w:rsidRPr="007D0A59">
        <w:rPr>
          <w:color w:val="auto"/>
        </w:rPr>
        <w:t>stabelecido pela Administração</w:t>
      </w:r>
      <w:r w:rsidRPr="007D0A59">
        <w:rPr>
          <w:color w:val="auto"/>
        </w:rPr>
        <w:t>, caracterizará o descumprimento total da obrigação assumida e o sujeitará às penalidades e à imediata perda da garantia de proposta em favor do órgão ou entidade promotora da licitação.</w:t>
      </w:r>
    </w:p>
    <w:p w14:paraId="1CCED581" w14:textId="77777777" w:rsidR="007A5037" w:rsidRPr="007D0A59" w:rsidRDefault="007A5037" w:rsidP="007A5037">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45E185F6" w14:textId="77777777" w:rsidR="007A5037" w:rsidRPr="007D0A59" w:rsidRDefault="007A5037" w:rsidP="005F37D4">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7DD0EDF" w14:textId="77777777" w:rsidR="007A5037" w:rsidRPr="007D0A59" w:rsidRDefault="007A5037" w:rsidP="007A5037">
      <w:pPr>
        <w:pStyle w:val="Nivel2"/>
        <w:widowControl w:val="0"/>
        <w:tabs>
          <w:tab w:val="left" w:pos="709"/>
          <w:tab w:val="left" w:pos="1134"/>
          <w:tab w:val="left" w:pos="8647"/>
        </w:tabs>
        <w:spacing w:before="0" w:after="0" w:line="240" w:lineRule="auto"/>
        <w:ind w:left="0" w:firstLine="0"/>
        <w:rPr>
          <w:color w:val="auto"/>
        </w:rPr>
      </w:pPr>
    </w:p>
    <w:p w14:paraId="76907F6A" w14:textId="77777777" w:rsidR="007A5037" w:rsidRPr="007D0A59" w:rsidRDefault="007A5037" w:rsidP="005F37D4">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074EFD5" w14:textId="77777777" w:rsidR="007A5037" w:rsidRPr="007D0A59" w:rsidRDefault="007A5037" w:rsidP="007A5037">
      <w:pPr>
        <w:pStyle w:val="Nivel2"/>
        <w:widowControl w:val="0"/>
        <w:tabs>
          <w:tab w:val="left" w:pos="709"/>
          <w:tab w:val="left" w:pos="1134"/>
          <w:tab w:val="left" w:pos="8647"/>
        </w:tabs>
        <w:spacing w:before="0" w:after="0" w:line="240" w:lineRule="auto"/>
        <w:ind w:left="0" w:firstLine="0"/>
        <w:rPr>
          <w:color w:val="auto"/>
        </w:rPr>
      </w:pPr>
    </w:p>
    <w:p w14:paraId="41218EA1" w14:textId="77777777" w:rsidR="007A5037" w:rsidRPr="007D0A59" w:rsidRDefault="007A5037" w:rsidP="005F37D4">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F697E92" w14:textId="77777777" w:rsidR="007A5037" w:rsidRPr="007D0A59" w:rsidRDefault="007A5037" w:rsidP="007A5037">
      <w:pPr>
        <w:pStyle w:val="Nivel2"/>
        <w:widowControl w:val="0"/>
        <w:tabs>
          <w:tab w:val="left" w:pos="709"/>
          <w:tab w:val="left" w:pos="1134"/>
          <w:tab w:val="left" w:pos="8647"/>
        </w:tabs>
        <w:spacing w:before="0" w:after="0" w:line="240" w:lineRule="auto"/>
        <w:ind w:left="0" w:firstLine="0"/>
        <w:rPr>
          <w:color w:val="auto"/>
        </w:rPr>
      </w:pPr>
    </w:p>
    <w:p w14:paraId="4D2976D6" w14:textId="77777777" w:rsidR="007A5037" w:rsidRPr="007D0A59" w:rsidRDefault="007A5037" w:rsidP="005F37D4">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O recurso e o pedido de reconsideração terão efeito suspensivo do ato ou da decisão recorrida até que sobrevenha decisão final da autoridade competente.</w:t>
      </w:r>
    </w:p>
    <w:p w14:paraId="4AC0DABD" w14:textId="77777777" w:rsidR="007A5037" w:rsidRPr="007D0A59" w:rsidRDefault="007A5037" w:rsidP="007A5037">
      <w:pPr>
        <w:pStyle w:val="Nivel2"/>
        <w:widowControl w:val="0"/>
        <w:tabs>
          <w:tab w:val="left" w:pos="709"/>
          <w:tab w:val="left" w:pos="1134"/>
          <w:tab w:val="left" w:pos="8647"/>
        </w:tabs>
        <w:spacing w:before="0" w:after="0" w:line="240" w:lineRule="auto"/>
        <w:ind w:left="0" w:firstLine="0"/>
        <w:rPr>
          <w:color w:val="auto"/>
        </w:rPr>
      </w:pPr>
    </w:p>
    <w:p w14:paraId="63946D2F" w14:textId="77777777" w:rsidR="007A5037" w:rsidRPr="007D0A59" w:rsidRDefault="007A5037" w:rsidP="005F37D4">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lastRenderedPageBreak/>
        <w:t>A aplicação das sanções previstas neste edital não exclui, em hipótese alguma, a obrigação de reparação integral dos danos causados.</w:t>
      </w:r>
    </w:p>
    <w:p w14:paraId="58E23053" w14:textId="77777777" w:rsidR="00643F30" w:rsidRPr="007D0A59" w:rsidRDefault="00643F30" w:rsidP="00F51114">
      <w:pPr>
        <w:widowControl w:val="0"/>
        <w:tabs>
          <w:tab w:val="left" w:pos="284"/>
        </w:tabs>
        <w:spacing w:after="0" w:line="240" w:lineRule="auto"/>
        <w:jc w:val="both"/>
        <w:rPr>
          <w:rFonts w:ascii="Arial" w:hAnsi="Arial" w:cs="Arial"/>
        </w:rPr>
      </w:pPr>
    </w:p>
    <w:p w14:paraId="2F221579" w14:textId="77777777"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rPr>
      </w:pPr>
      <w:r w:rsidRPr="007D0A59">
        <w:rPr>
          <w:rFonts w:ascii="Arial" w:hAnsi="Arial" w:cs="Arial"/>
          <w:b/>
          <w:bCs/>
        </w:rPr>
        <w:t>11. CLAÚSULA DÉCIMA PRIMEIRA– DA DOTAÇÃO</w:t>
      </w:r>
    </w:p>
    <w:p w14:paraId="78BE25BA" w14:textId="77777777" w:rsidR="002000FB" w:rsidRPr="007D0A59" w:rsidRDefault="002000FB" w:rsidP="00F51114">
      <w:pPr>
        <w:widowControl w:val="0"/>
        <w:autoSpaceDE w:val="0"/>
        <w:autoSpaceDN w:val="0"/>
        <w:adjustRightInd w:val="0"/>
        <w:spacing w:after="0" w:line="240" w:lineRule="auto"/>
        <w:jc w:val="both"/>
        <w:rPr>
          <w:rFonts w:ascii="Arial" w:hAnsi="Arial" w:cs="Arial"/>
          <w:bCs/>
        </w:rPr>
      </w:pPr>
    </w:p>
    <w:p w14:paraId="70F06234" w14:textId="55DBF569" w:rsidR="00643F30" w:rsidRPr="007D0A59" w:rsidRDefault="00643F3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hAnsi="Arial" w:cs="Arial"/>
          <w:bCs/>
        </w:rPr>
        <w:t>11.1. A aquisição do objeto ficará a cargo da dotação a seguir.</w:t>
      </w:r>
      <w:r w:rsidR="00153236" w:rsidRPr="007D0A59">
        <w:rPr>
          <w:rFonts w:ascii="Arial" w:hAnsi="Arial" w:cs="Arial"/>
          <w:bCs/>
        </w:rPr>
        <w:t xml:space="preserve"> </w:t>
      </w:r>
      <w:r w:rsidR="008F2120" w:rsidRPr="007D0A59">
        <w:rPr>
          <w:rFonts w:ascii="Arial" w:hAnsi="Arial" w:cs="Arial"/>
        </w:rPr>
        <w:t xml:space="preserve"> </w:t>
      </w:r>
    </w:p>
    <w:p w14:paraId="14908353" w14:textId="77777777"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p>
    <w:p w14:paraId="1599DDE8" w14:textId="4F914F00"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eastAsia="Arial" w:hAnsi="Arial" w:cs="Arial"/>
        </w:rPr>
        <w:t>Gestão/Unidade: 01;</w:t>
      </w:r>
    </w:p>
    <w:p w14:paraId="4AE2C4E1" w14:textId="77777777"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eastAsia="Arial" w:hAnsi="Arial" w:cs="Arial"/>
        </w:rPr>
        <w:t>Fonte de Recursos: 01;</w:t>
      </w:r>
    </w:p>
    <w:p w14:paraId="78A7BD08" w14:textId="77777777"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eastAsia="Arial" w:hAnsi="Arial" w:cs="Arial"/>
        </w:rPr>
        <w:t>Despesa: 07;</w:t>
      </w:r>
    </w:p>
    <w:p w14:paraId="560BDF2E" w14:textId="77777777"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eastAsia="Arial" w:hAnsi="Arial" w:cs="Arial"/>
        </w:rPr>
        <w:t>Complemento de Despesa: 3.3.90.30.01 – COMBUSTÍVEIS E LUBRIF. AUTOMOTIVOS;</w:t>
      </w:r>
    </w:p>
    <w:p w14:paraId="4056FD4A" w14:textId="77777777" w:rsidR="00153236" w:rsidRPr="007D0A59" w:rsidRDefault="00153236" w:rsidP="00F51114">
      <w:pPr>
        <w:widowControl w:val="0"/>
        <w:spacing w:after="0" w:line="240" w:lineRule="auto"/>
        <w:jc w:val="both"/>
        <w:rPr>
          <w:rFonts w:ascii="Arial" w:hAnsi="Arial" w:cs="Arial"/>
          <w:bCs/>
        </w:rPr>
      </w:pPr>
    </w:p>
    <w:p w14:paraId="50F461CC" w14:textId="45FD0319" w:rsidR="00643F30" w:rsidRPr="007D0A59" w:rsidRDefault="000622DC"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D0A59">
        <w:rPr>
          <w:rFonts w:ascii="Arial" w:hAnsi="Arial" w:cs="Arial"/>
          <w:b/>
        </w:rPr>
        <w:t xml:space="preserve">12. </w:t>
      </w:r>
      <w:r w:rsidR="00643F30" w:rsidRPr="007D0A59">
        <w:rPr>
          <w:rFonts w:ascii="Arial" w:hAnsi="Arial" w:cs="Arial"/>
          <w:b/>
        </w:rPr>
        <w:t>CLÁUSULA DÉCIMA SEGUNDA</w:t>
      </w:r>
      <w:r w:rsidR="00643F30" w:rsidRPr="007D0A59">
        <w:rPr>
          <w:rFonts w:ascii="Arial" w:hAnsi="Arial" w:cs="Arial"/>
          <w:b/>
          <w:bCs/>
        </w:rPr>
        <w:t>– CESSÃO OU TRANSFERÊNCIA</w:t>
      </w:r>
    </w:p>
    <w:p w14:paraId="2E5D6FEA" w14:textId="77777777" w:rsidR="002000FB" w:rsidRPr="007D0A59" w:rsidRDefault="002000FB" w:rsidP="00F51114">
      <w:pPr>
        <w:widowControl w:val="0"/>
        <w:spacing w:after="0" w:line="240" w:lineRule="auto"/>
        <w:jc w:val="both"/>
        <w:rPr>
          <w:rFonts w:ascii="Arial" w:hAnsi="Arial" w:cs="Arial"/>
          <w:bCs/>
        </w:rPr>
      </w:pPr>
    </w:p>
    <w:p w14:paraId="4A58A128" w14:textId="12144310" w:rsidR="00643F30" w:rsidRPr="007D0A59" w:rsidRDefault="00643F30" w:rsidP="00F51114">
      <w:pPr>
        <w:widowControl w:val="0"/>
        <w:spacing w:after="0" w:line="240" w:lineRule="auto"/>
        <w:jc w:val="both"/>
        <w:rPr>
          <w:rFonts w:ascii="Arial" w:hAnsi="Arial" w:cs="Arial"/>
        </w:rPr>
      </w:pPr>
      <w:r w:rsidRPr="007D0A59">
        <w:rPr>
          <w:rFonts w:ascii="Arial" w:hAnsi="Arial" w:cs="Arial"/>
          <w:bCs/>
        </w:rPr>
        <w:t>12.1.</w:t>
      </w:r>
      <w:r w:rsidRPr="007D0A59">
        <w:rPr>
          <w:rFonts w:ascii="Arial" w:hAnsi="Arial" w:cs="Arial"/>
          <w:b/>
          <w:bCs/>
        </w:rPr>
        <w:t xml:space="preserve"> </w:t>
      </w:r>
      <w:r w:rsidRPr="007D0A59">
        <w:rPr>
          <w:rFonts w:ascii="Arial" w:hAnsi="Arial" w:cs="Arial"/>
        </w:rPr>
        <w:t>O presente contrato não poderá ser cedido ou transferido a terceiros, total ou parcialmente.</w:t>
      </w:r>
    </w:p>
    <w:p w14:paraId="452B5166" w14:textId="77777777" w:rsidR="00643F30" w:rsidRPr="007D0A59" w:rsidRDefault="00643F30" w:rsidP="00F51114">
      <w:pPr>
        <w:widowControl w:val="0"/>
        <w:spacing w:after="0" w:line="240" w:lineRule="auto"/>
        <w:jc w:val="both"/>
        <w:rPr>
          <w:rFonts w:ascii="Arial" w:hAnsi="Arial" w:cs="Arial"/>
        </w:rPr>
      </w:pPr>
    </w:p>
    <w:p w14:paraId="29DE960A" w14:textId="443A5CB6" w:rsidR="00643F30" w:rsidRPr="007D0A59" w:rsidRDefault="000622DC"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7D0A59">
        <w:rPr>
          <w:rFonts w:ascii="Arial" w:hAnsi="Arial" w:cs="Arial"/>
          <w:b/>
        </w:rPr>
        <w:t xml:space="preserve">13. </w:t>
      </w:r>
      <w:r w:rsidR="00643F30" w:rsidRPr="007D0A59">
        <w:rPr>
          <w:rFonts w:ascii="Arial" w:hAnsi="Arial" w:cs="Arial"/>
          <w:b/>
        </w:rPr>
        <w:t>CLÁUSULA DÉCIMA TERCEIRA</w:t>
      </w:r>
      <w:r w:rsidR="00643F30" w:rsidRPr="007D0A59">
        <w:rPr>
          <w:rFonts w:ascii="Arial" w:hAnsi="Arial" w:cs="Arial"/>
        </w:rPr>
        <w:t xml:space="preserve"> </w:t>
      </w:r>
      <w:r w:rsidR="00BF4EE7" w:rsidRPr="007D0A59">
        <w:rPr>
          <w:rFonts w:ascii="Arial" w:hAnsi="Arial" w:cs="Arial"/>
          <w:b/>
        </w:rPr>
        <w:t>–</w:t>
      </w:r>
      <w:r w:rsidR="00687C0E" w:rsidRPr="007D0A59">
        <w:rPr>
          <w:rFonts w:ascii="Arial" w:hAnsi="Arial" w:cs="Arial"/>
          <w:b/>
        </w:rPr>
        <w:t xml:space="preserve"> </w:t>
      </w:r>
      <w:r w:rsidR="00BF4EE7" w:rsidRPr="007D0A59">
        <w:rPr>
          <w:rFonts w:ascii="Arial" w:hAnsi="Arial" w:cs="Arial"/>
          <w:b/>
        </w:rPr>
        <w:t xml:space="preserve">DAS </w:t>
      </w:r>
      <w:r w:rsidR="00687C0E" w:rsidRPr="007D0A59">
        <w:rPr>
          <w:rFonts w:ascii="Arial" w:hAnsi="Arial" w:cs="Arial"/>
          <w:b/>
        </w:rPr>
        <w:t>ALTERAÇÕES</w:t>
      </w:r>
    </w:p>
    <w:p w14:paraId="6ED36797" w14:textId="77777777" w:rsidR="00687C0E" w:rsidRPr="007D0A59" w:rsidRDefault="00687C0E" w:rsidP="00F51114">
      <w:pPr>
        <w:widowControl w:val="0"/>
        <w:spacing w:after="0" w:line="240" w:lineRule="auto"/>
        <w:jc w:val="both"/>
        <w:rPr>
          <w:rFonts w:ascii="Arial" w:hAnsi="Arial" w:cs="Arial"/>
        </w:rPr>
      </w:pPr>
    </w:p>
    <w:p w14:paraId="5B2ECB42" w14:textId="4BA3F968" w:rsidR="00643F30" w:rsidRPr="007D0A59" w:rsidRDefault="00643F30" w:rsidP="00F51114">
      <w:pPr>
        <w:widowControl w:val="0"/>
        <w:spacing w:after="0" w:line="240" w:lineRule="auto"/>
        <w:jc w:val="both"/>
        <w:rPr>
          <w:rFonts w:ascii="Arial" w:hAnsi="Arial" w:cs="Arial"/>
        </w:rPr>
      </w:pPr>
      <w:r w:rsidRPr="007D0A59">
        <w:rPr>
          <w:rFonts w:ascii="Arial" w:hAnsi="Arial" w:cs="Arial"/>
        </w:rPr>
        <w:t>13.1. Fica o presente contrato para todos os efeitos de Direitos, vinculad</w:t>
      </w:r>
      <w:r w:rsidR="00C45466" w:rsidRPr="007D0A59">
        <w:rPr>
          <w:rFonts w:ascii="Arial" w:hAnsi="Arial" w:cs="Arial"/>
        </w:rPr>
        <w:t xml:space="preserve">o ao Edital do Pregão Presencial </w:t>
      </w:r>
      <w:r w:rsidRPr="007D0A59">
        <w:rPr>
          <w:rFonts w:ascii="Arial" w:hAnsi="Arial" w:cs="Arial"/>
        </w:rPr>
        <w:t xml:space="preserve">nº </w:t>
      </w:r>
      <w:r w:rsidR="00213352">
        <w:rPr>
          <w:rFonts w:ascii="Arial" w:hAnsi="Arial" w:cs="Arial"/>
        </w:rPr>
        <w:t>00</w:t>
      </w:r>
      <w:r w:rsidR="00A3573B">
        <w:rPr>
          <w:rFonts w:ascii="Arial" w:hAnsi="Arial" w:cs="Arial"/>
        </w:rPr>
        <w:t>8</w:t>
      </w:r>
      <w:r w:rsidR="00356867" w:rsidRPr="007D0A59">
        <w:rPr>
          <w:rFonts w:ascii="Arial" w:hAnsi="Arial" w:cs="Arial"/>
        </w:rPr>
        <w:t>/2023</w:t>
      </w:r>
      <w:r w:rsidRPr="007D0A59">
        <w:rPr>
          <w:rFonts w:ascii="Arial" w:hAnsi="Arial" w:cs="Arial"/>
        </w:rPr>
        <w:t>.</w:t>
      </w:r>
    </w:p>
    <w:p w14:paraId="1DB881EB" w14:textId="77777777" w:rsidR="00687C0E" w:rsidRPr="007D0A59" w:rsidRDefault="00687C0E" w:rsidP="00F51114">
      <w:pPr>
        <w:pStyle w:val="Nivel2"/>
        <w:spacing w:before="0" w:after="0" w:line="240" w:lineRule="auto"/>
        <w:ind w:left="0" w:firstLine="0"/>
      </w:pPr>
    </w:p>
    <w:p w14:paraId="624CD194" w14:textId="2DE979BE" w:rsidR="00687C0E" w:rsidRPr="007D0A59" w:rsidRDefault="00687C0E" w:rsidP="00F51114">
      <w:pPr>
        <w:pStyle w:val="Nivel2"/>
        <w:spacing w:before="0" w:after="0" w:line="240" w:lineRule="auto"/>
        <w:ind w:left="0" w:firstLine="0"/>
      </w:pPr>
      <w:r w:rsidRPr="007D0A59">
        <w:t xml:space="preserve">13.2. Eventuais alterações contratuais reger-se-ão pela disciplina dos </w:t>
      </w:r>
      <w:hyperlink r:id="rId38" w:anchor="art124" w:history="1">
        <w:proofErr w:type="spellStart"/>
        <w:r w:rsidRPr="007D0A59">
          <w:rPr>
            <w:rStyle w:val="Hyperlink"/>
          </w:rPr>
          <w:t>arts</w:t>
        </w:r>
        <w:proofErr w:type="spellEnd"/>
        <w:r w:rsidRPr="007D0A59">
          <w:rPr>
            <w:rStyle w:val="Hyperlink"/>
          </w:rPr>
          <w:t>. 124 e seguintes da Lei nº 14.133, de 2021</w:t>
        </w:r>
      </w:hyperlink>
      <w:r w:rsidRPr="007D0A59">
        <w:t>.</w:t>
      </w:r>
    </w:p>
    <w:p w14:paraId="3810F9DA" w14:textId="77777777" w:rsidR="00687C0E" w:rsidRPr="007D0A59" w:rsidRDefault="00687C0E" w:rsidP="00F51114">
      <w:pPr>
        <w:pStyle w:val="Nivel2"/>
        <w:spacing w:before="0" w:after="0" w:line="240" w:lineRule="auto"/>
        <w:ind w:left="0" w:firstLine="0"/>
      </w:pPr>
    </w:p>
    <w:p w14:paraId="7E4DE6ED" w14:textId="5BC6E02B" w:rsidR="00687C0E" w:rsidRPr="007D0A59" w:rsidRDefault="00687C0E" w:rsidP="00F51114">
      <w:pPr>
        <w:pStyle w:val="Nivel2"/>
        <w:spacing w:before="0" w:after="0" w:line="240" w:lineRule="auto"/>
        <w:ind w:left="0" w:firstLine="0"/>
      </w:pPr>
      <w:r w:rsidRPr="007D0A59">
        <w:t>13.3. O contratado é obrigado a aceitar, nas mesmas condições contratuais, os acréscimos ou supressões que se fizerem necessários, até o limite de 25% (vinte e cinco por cento) do valor inicial atualizado do contrato.</w:t>
      </w:r>
    </w:p>
    <w:p w14:paraId="0DA0FDEC" w14:textId="77777777" w:rsidR="00687C0E" w:rsidRPr="007D0A59" w:rsidRDefault="00687C0E" w:rsidP="00F51114">
      <w:pPr>
        <w:pStyle w:val="Nivel2"/>
        <w:spacing w:before="0" w:after="0" w:line="240" w:lineRule="auto"/>
        <w:ind w:left="0" w:firstLine="0"/>
      </w:pPr>
    </w:p>
    <w:p w14:paraId="743A08E5" w14:textId="0F5F4222" w:rsidR="00687C0E" w:rsidRPr="007D0A59" w:rsidRDefault="00687C0E" w:rsidP="00F51114">
      <w:pPr>
        <w:pStyle w:val="Nivel2"/>
        <w:spacing w:before="0" w:after="0" w:line="240" w:lineRule="auto"/>
        <w:ind w:left="0" w:firstLine="0"/>
      </w:pPr>
      <w:r w:rsidRPr="007D0A59">
        <w:t xml:space="preserve">13.4. Registros que não caracterizam alteração do contrato podem ser realizados por simples apostila, dispensada a celebração de termo aditivo, na forma do </w:t>
      </w:r>
      <w:hyperlink r:id="rId39" w:anchor="art136" w:history="1">
        <w:r w:rsidRPr="007D0A59">
          <w:rPr>
            <w:rStyle w:val="Hyperlink"/>
          </w:rPr>
          <w:t>art. 136 da Lei nº 14.133, de 2021</w:t>
        </w:r>
      </w:hyperlink>
      <w:r w:rsidRPr="007D0A59">
        <w:t>.</w:t>
      </w:r>
    </w:p>
    <w:p w14:paraId="717421F0" w14:textId="77777777" w:rsidR="00687C0E" w:rsidRPr="007D0A59" w:rsidRDefault="00687C0E" w:rsidP="00F51114">
      <w:pPr>
        <w:pStyle w:val="Nivel01"/>
        <w:numPr>
          <w:ilvl w:val="0"/>
          <w:numId w:val="0"/>
        </w:numPr>
        <w:spacing w:before="0"/>
        <w:rPr>
          <w:rFonts w:ascii="Arial" w:hAnsi="Arial" w:cs="Arial"/>
          <w:sz w:val="22"/>
          <w:szCs w:val="22"/>
        </w:rPr>
      </w:pPr>
    </w:p>
    <w:p w14:paraId="6C21A3B3" w14:textId="7EA53894"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D0A59">
        <w:rPr>
          <w:rFonts w:ascii="Arial" w:hAnsi="Arial" w:cs="Arial"/>
          <w:b/>
          <w:bCs/>
        </w:rPr>
        <w:t xml:space="preserve">14. CLÁUSULA DÉCIMA QUARTA – </w:t>
      </w:r>
      <w:r w:rsidR="00687C0E" w:rsidRPr="007D0A59">
        <w:rPr>
          <w:rFonts w:ascii="Arial" w:hAnsi="Arial" w:cs="Arial"/>
          <w:b/>
        </w:rPr>
        <w:t>DA EXTINÇÃO CONTRATUAL</w:t>
      </w:r>
    </w:p>
    <w:p w14:paraId="357AC66A" w14:textId="6C6A5D3E" w:rsidR="00643F30" w:rsidRPr="007D0A59" w:rsidRDefault="00643F30" w:rsidP="00F51114">
      <w:pPr>
        <w:widowControl w:val="0"/>
        <w:spacing w:after="0" w:line="240" w:lineRule="auto"/>
        <w:jc w:val="both"/>
        <w:rPr>
          <w:rFonts w:ascii="Arial" w:hAnsi="Arial" w:cs="Arial"/>
          <w:bCs/>
        </w:rPr>
      </w:pPr>
    </w:p>
    <w:p w14:paraId="402BF38C" w14:textId="3AF672FA"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r w:rsidRPr="007D0A59">
        <w:rPr>
          <w:color w:val="auto"/>
        </w:rPr>
        <w:t>1</w:t>
      </w:r>
      <w:r w:rsidR="000622DC" w:rsidRPr="007D0A59">
        <w:rPr>
          <w:color w:val="auto"/>
        </w:rPr>
        <w:t>4</w:t>
      </w:r>
      <w:r w:rsidRPr="007D0A59">
        <w:rPr>
          <w:color w:val="auto"/>
        </w:rPr>
        <w:t>.1. O contrato se extingue quando cumpridas as obrigações de ambas as partes.</w:t>
      </w:r>
    </w:p>
    <w:p w14:paraId="712B11F4" w14:textId="77777777"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p>
    <w:p w14:paraId="1C5CC484" w14:textId="3FA60FD4"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r w:rsidRPr="007D0A59">
        <w:rPr>
          <w:color w:val="auto"/>
        </w:rPr>
        <w:t>1</w:t>
      </w:r>
      <w:r w:rsidR="000622DC" w:rsidRPr="007D0A59">
        <w:rPr>
          <w:color w:val="auto"/>
        </w:rPr>
        <w:t>4</w:t>
      </w:r>
      <w:r w:rsidRPr="007D0A59">
        <w:rPr>
          <w:color w:val="auto"/>
        </w:rPr>
        <w:t>.2. Se as obrigações não forem cumpridas no prazo estipulado, a vigência ficará prorrogada até a conclusão do objeto, caso em que deverá a Administração providenciar a readequação do cronograma fixado para o contrato.</w:t>
      </w:r>
    </w:p>
    <w:p w14:paraId="2DEBADA2" w14:textId="77777777"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p>
    <w:p w14:paraId="4570E3BD" w14:textId="1B25FAA1"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r w:rsidRPr="007D0A59">
        <w:rPr>
          <w:color w:val="auto"/>
        </w:rPr>
        <w:t>1</w:t>
      </w:r>
      <w:r w:rsidR="000622DC" w:rsidRPr="007D0A59">
        <w:rPr>
          <w:color w:val="auto"/>
        </w:rPr>
        <w:t>4</w:t>
      </w:r>
      <w:r w:rsidRPr="007D0A59">
        <w:rPr>
          <w:color w:val="auto"/>
        </w:rPr>
        <w:t>.3. Quando a não conclusão do contrato referida no item anterior decorrer de culpa do contratado:</w:t>
      </w:r>
    </w:p>
    <w:p w14:paraId="4D5813E2" w14:textId="5BCDE512" w:rsidR="00903990" w:rsidRPr="007D0A59" w:rsidRDefault="000622DC" w:rsidP="005F37D4">
      <w:pPr>
        <w:pStyle w:val="PargrafodaLista"/>
        <w:numPr>
          <w:ilvl w:val="0"/>
          <w:numId w:val="25"/>
        </w:numPr>
        <w:tabs>
          <w:tab w:val="left" w:pos="142"/>
          <w:tab w:val="left" w:pos="284"/>
          <w:tab w:val="left" w:pos="426"/>
          <w:tab w:val="left" w:pos="567"/>
          <w:tab w:val="left" w:pos="709"/>
        </w:tabs>
        <w:suppressAutoHyphens/>
        <w:spacing w:after="0" w:line="240" w:lineRule="auto"/>
        <w:ind w:left="0" w:firstLine="0"/>
        <w:jc w:val="both"/>
        <w:rPr>
          <w:rFonts w:ascii="Arial" w:eastAsia="Arial" w:hAnsi="Arial" w:cs="Arial"/>
          <w:iCs/>
        </w:rPr>
      </w:pPr>
      <w:r w:rsidRPr="007D0A59">
        <w:rPr>
          <w:rFonts w:ascii="Arial" w:eastAsia="Arial" w:hAnsi="Arial" w:cs="Arial"/>
          <w:iCs/>
        </w:rPr>
        <w:t>Ficará</w:t>
      </w:r>
      <w:r w:rsidR="00903990" w:rsidRPr="007D0A59">
        <w:rPr>
          <w:rFonts w:ascii="Arial" w:eastAsia="Arial" w:hAnsi="Arial" w:cs="Arial"/>
          <w:iCs/>
        </w:rPr>
        <w:t xml:space="preserve"> ele constituído em mora, sendo-lhe aplicáveis as respectivas sanções administrativas; </w:t>
      </w:r>
      <w:r w:rsidRPr="007D0A59">
        <w:rPr>
          <w:rFonts w:ascii="Arial" w:eastAsia="Arial" w:hAnsi="Arial" w:cs="Arial"/>
          <w:iCs/>
        </w:rPr>
        <w:t>e poderá</w:t>
      </w:r>
      <w:r w:rsidR="00903990" w:rsidRPr="007D0A59">
        <w:rPr>
          <w:rFonts w:ascii="Arial" w:eastAsia="Arial" w:hAnsi="Arial" w:cs="Arial"/>
          <w:iCs/>
        </w:rPr>
        <w:t xml:space="preserve"> a Administração optar pela extinção do contrato e, nesse caso, adotará as medidas admitidas em lei para a continuidade da execução contratual.</w:t>
      </w:r>
    </w:p>
    <w:p w14:paraId="46FF98A6" w14:textId="77777777"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p>
    <w:p w14:paraId="568FE016" w14:textId="06801A43"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r w:rsidRPr="007D0A59">
        <w:rPr>
          <w:color w:val="auto"/>
        </w:rPr>
        <w:t>1</w:t>
      </w:r>
      <w:r w:rsidR="000622DC" w:rsidRPr="007D0A59">
        <w:rPr>
          <w:color w:val="auto"/>
        </w:rPr>
        <w:t>4</w:t>
      </w:r>
      <w:r w:rsidRPr="007D0A59">
        <w:rPr>
          <w:color w:val="auto"/>
        </w:rPr>
        <w:t xml:space="preserve">.4. O contrato pode ser extinto antes de cumpridas as obrigações nele estipuladas, ou antes do prazo nele fixado, por algum dos motivos previstos no </w:t>
      </w:r>
      <w:hyperlink r:id="rId40" w:anchor="art137" w:history="1">
        <w:r w:rsidRPr="007D0A59">
          <w:rPr>
            <w:rStyle w:val="Hyperlink"/>
            <w:color w:val="auto"/>
          </w:rPr>
          <w:t>artigo 137 da Lei nº 14.133/21</w:t>
        </w:r>
      </w:hyperlink>
      <w:r w:rsidRPr="007D0A59">
        <w:rPr>
          <w:color w:val="auto"/>
        </w:rPr>
        <w:t>, bem como amigavelmente, assegurados o contraditório e a ampla defesa.</w:t>
      </w:r>
    </w:p>
    <w:p w14:paraId="68948647" w14:textId="77777777" w:rsidR="00903990" w:rsidRPr="007D0A59" w:rsidRDefault="00903990" w:rsidP="00F51114">
      <w:pPr>
        <w:pStyle w:val="Nivel3"/>
        <w:tabs>
          <w:tab w:val="left" w:pos="142"/>
          <w:tab w:val="left" w:pos="284"/>
          <w:tab w:val="left" w:pos="426"/>
          <w:tab w:val="left" w:pos="567"/>
          <w:tab w:val="left" w:pos="709"/>
        </w:tabs>
        <w:spacing w:before="0" w:after="0" w:line="240" w:lineRule="auto"/>
        <w:ind w:left="0"/>
        <w:rPr>
          <w:color w:val="auto"/>
        </w:rPr>
      </w:pPr>
    </w:p>
    <w:p w14:paraId="24F04D47" w14:textId="2407BED5" w:rsidR="00903990" w:rsidRPr="007D0A59" w:rsidRDefault="00903990" w:rsidP="00F51114">
      <w:pPr>
        <w:pStyle w:val="Nivel3"/>
        <w:tabs>
          <w:tab w:val="left" w:pos="142"/>
          <w:tab w:val="left" w:pos="284"/>
          <w:tab w:val="left" w:pos="426"/>
          <w:tab w:val="left" w:pos="567"/>
          <w:tab w:val="left" w:pos="709"/>
        </w:tabs>
        <w:spacing w:before="0" w:after="0" w:line="240" w:lineRule="auto"/>
        <w:ind w:left="0"/>
        <w:rPr>
          <w:color w:val="auto"/>
        </w:rPr>
      </w:pPr>
      <w:r w:rsidRPr="007D0A59">
        <w:rPr>
          <w:color w:val="auto"/>
        </w:rPr>
        <w:t>1</w:t>
      </w:r>
      <w:r w:rsidR="000622DC" w:rsidRPr="007D0A59">
        <w:rPr>
          <w:color w:val="auto"/>
        </w:rPr>
        <w:t>4</w:t>
      </w:r>
      <w:r w:rsidRPr="007D0A59">
        <w:rPr>
          <w:color w:val="auto"/>
        </w:rPr>
        <w:t xml:space="preserve">.5. Nesta hipótese, aplicam-se também os </w:t>
      </w:r>
      <w:hyperlink r:id="rId41" w:anchor="art138" w:history="1">
        <w:r w:rsidRPr="007D0A59">
          <w:rPr>
            <w:rStyle w:val="Hyperlink"/>
            <w:color w:val="auto"/>
          </w:rPr>
          <w:t>artigos 138 e 139</w:t>
        </w:r>
      </w:hyperlink>
      <w:r w:rsidRPr="007D0A59">
        <w:rPr>
          <w:color w:val="auto"/>
        </w:rPr>
        <w:t xml:space="preserve"> da mesma Lei.</w:t>
      </w:r>
    </w:p>
    <w:p w14:paraId="31D15D75" w14:textId="77777777" w:rsidR="00903990" w:rsidRPr="007D0A59" w:rsidRDefault="00903990" w:rsidP="005F37D4">
      <w:pPr>
        <w:pStyle w:val="Nivel3"/>
        <w:numPr>
          <w:ilvl w:val="0"/>
          <w:numId w:val="26"/>
        </w:numPr>
        <w:tabs>
          <w:tab w:val="left" w:pos="142"/>
          <w:tab w:val="left" w:pos="284"/>
          <w:tab w:val="left" w:pos="426"/>
          <w:tab w:val="left" w:pos="567"/>
          <w:tab w:val="left" w:pos="709"/>
        </w:tabs>
        <w:spacing w:before="0" w:after="0" w:line="240" w:lineRule="auto"/>
        <w:ind w:left="0" w:firstLine="0"/>
        <w:rPr>
          <w:color w:val="auto"/>
        </w:rPr>
      </w:pPr>
      <w:r w:rsidRPr="007D0A59">
        <w:rPr>
          <w:color w:val="auto"/>
        </w:rPr>
        <w:lastRenderedPageBreak/>
        <w:t>A alteração social ou a modificação da finalidade ou da estrutura da empresa não ensejará a rescisão se não restringir sua capacidade de concluir o contrato.</w:t>
      </w:r>
    </w:p>
    <w:p w14:paraId="47FB21FA" w14:textId="77777777" w:rsidR="00903990" w:rsidRPr="007D0A59" w:rsidRDefault="00903990" w:rsidP="005F37D4">
      <w:pPr>
        <w:pStyle w:val="Nivel4"/>
        <w:numPr>
          <w:ilvl w:val="0"/>
          <w:numId w:val="26"/>
        </w:numPr>
        <w:tabs>
          <w:tab w:val="left" w:pos="142"/>
          <w:tab w:val="left" w:pos="284"/>
          <w:tab w:val="left" w:pos="426"/>
          <w:tab w:val="left" w:pos="567"/>
          <w:tab w:val="left" w:pos="709"/>
        </w:tabs>
        <w:spacing w:before="0" w:after="0" w:line="240" w:lineRule="auto"/>
        <w:ind w:left="0" w:firstLine="0"/>
      </w:pPr>
      <w:r w:rsidRPr="007D0A59">
        <w:t>Se a operação implicar mudança da pessoa jurídica contratada, deverá ser formalizado termo aditivo para alteração subjetiva.</w:t>
      </w:r>
    </w:p>
    <w:p w14:paraId="085350CF" w14:textId="77777777" w:rsidR="00903990" w:rsidRPr="007D0A59" w:rsidRDefault="00903990" w:rsidP="005F37D4">
      <w:pPr>
        <w:pStyle w:val="Nivel2"/>
        <w:numPr>
          <w:ilvl w:val="0"/>
          <w:numId w:val="26"/>
        </w:numPr>
        <w:tabs>
          <w:tab w:val="left" w:pos="142"/>
          <w:tab w:val="left" w:pos="284"/>
          <w:tab w:val="left" w:pos="426"/>
          <w:tab w:val="left" w:pos="567"/>
          <w:tab w:val="left" w:pos="709"/>
        </w:tabs>
        <w:spacing w:before="0" w:after="0" w:line="240" w:lineRule="auto"/>
        <w:ind w:left="0" w:firstLine="0"/>
        <w:rPr>
          <w:color w:val="auto"/>
        </w:rPr>
      </w:pPr>
      <w:r w:rsidRPr="007D0A59">
        <w:rPr>
          <w:color w:val="auto"/>
        </w:rPr>
        <w:t>O termo de rescisão, sempre que possível, será precedido:</w:t>
      </w:r>
    </w:p>
    <w:p w14:paraId="7F4FD8A2" w14:textId="77777777" w:rsidR="00903990" w:rsidRPr="007D0A59" w:rsidRDefault="00903990" w:rsidP="005F37D4">
      <w:pPr>
        <w:pStyle w:val="Nivel3"/>
        <w:numPr>
          <w:ilvl w:val="0"/>
          <w:numId w:val="26"/>
        </w:numPr>
        <w:tabs>
          <w:tab w:val="left" w:pos="142"/>
          <w:tab w:val="left" w:pos="284"/>
          <w:tab w:val="left" w:pos="426"/>
          <w:tab w:val="left" w:pos="567"/>
          <w:tab w:val="left" w:pos="709"/>
        </w:tabs>
        <w:spacing w:before="0" w:after="0" w:line="240" w:lineRule="auto"/>
        <w:ind w:left="0" w:firstLine="0"/>
        <w:rPr>
          <w:color w:val="auto"/>
        </w:rPr>
      </w:pPr>
      <w:r w:rsidRPr="007D0A59">
        <w:rPr>
          <w:color w:val="auto"/>
        </w:rPr>
        <w:t>Balanço dos eventos contratuais já cumpridos ou parcialmente cumpridos;</w:t>
      </w:r>
    </w:p>
    <w:p w14:paraId="3536AAF9" w14:textId="77777777" w:rsidR="00903990" w:rsidRPr="007D0A59" w:rsidRDefault="00903990" w:rsidP="005F37D4">
      <w:pPr>
        <w:pStyle w:val="Nivel3"/>
        <w:numPr>
          <w:ilvl w:val="0"/>
          <w:numId w:val="26"/>
        </w:numPr>
        <w:tabs>
          <w:tab w:val="left" w:pos="142"/>
          <w:tab w:val="left" w:pos="284"/>
          <w:tab w:val="left" w:pos="426"/>
          <w:tab w:val="left" w:pos="567"/>
          <w:tab w:val="left" w:pos="709"/>
        </w:tabs>
        <w:spacing w:before="0" w:after="0" w:line="240" w:lineRule="auto"/>
        <w:ind w:left="0" w:firstLine="0"/>
        <w:rPr>
          <w:color w:val="auto"/>
        </w:rPr>
      </w:pPr>
      <w:r w:rsidRPr="007D0A59">
        <w:rPr>
          <w:color w:val="auto"/>
        </w:rPr>
        <w:t>Relação dos pagamentos já efetuados e ainda devidos;</w:t>
      </w:r>
    </w:p>
    <w:p w14:paraId="0D49F07F" w14:textId="77777777" w:rsidR="00903990" w:rsidRPr="007D0A59" w:rsidRDefault="00903990" w:rsidP="005F37D4">
      <w:pPr>
        <w:pStyle w:val="Nivel3"/>
        <w:numPr>
          <w:ilvl w:val="0"/>
          <w:numId w:val="26"/>
        </w:numPr>
        <w:tabs>
          <w:tab w:val="left" w:pos="142"/>
          <w:tab w:val="left" w:pos="284"/>
          <w:tab w:val="left" w:pos="426"/>
          <w:tab w:val="left" w:pos="567"/>
          <w:tab w:val="left" w:pos="709"/>
        </w:tabs>
        <w:spacing w:before="0" w:after="0" w:line="240" w:lineRule="auto"/>
        <w:ind w:left="0" w:firstLine="0"/>
        <w:rPr>
          <w:color w:val="auto"/>
        </w:rPr>
      </w:pPr>
      <w:r w:rsidRPr="007D0A59">
        <w:rPr>
          <w:color w:val="auto"/>
        </w:rPr>
        <w:t>Indenizações e multas.</w:t>
      </w:r>
    </w:p>
    <w:p w14:paraId="689BEA09" w14:textId="77777777"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p>
    <w:p w14:paraId="406E5A6C" w14:textId="141B280B"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r w:rsidRPr="007D0A59">
        <w:rPr>
          <w:color w:val="auto"/>
        </w:rPr>
        <w:t>1</w:t>
      </w:r>
      <w:r w:rsidR="000622DC" w:rsidRPr="007D0A59">
        <w:rPr>
          <w:color w:val="auto"/>
        </w:rPr>
        <w:t>4</w:t>
      </w:r>
      <w:r w:rsidRPr="007D0A59">
        <w:rPr>
          <w:color w:val="auto"/>
        </w:rPr>
        <w:t>.6. A extinção do contrato não configura óbice para o reconhecimento do desequilíbrio econômico-financeiro, hipótese em que será concedida indenização por meio de termo indenizatório (</w:t>
      </w:r>
      <w:hyperlink r:id="rId42" w:anchor="art131" w:history="1">
        <w:r w:rsidRPr="007D0A59">
          <w:rPr>
            <w:rStyle w:val="Hyperlink"/>
            <w:color w:val="auto"/>
          </w:rPr>
          <w:t xml:space="preserve">art. 131, </w:t>
        </w:r>
        <w:r w:rsidRPr="007D0A59">
          <w:rPr>
            <w:rStyle w:val="Hyperlink"/>
            <w:iCs/>
            <w:color w:val="auto"/>
          </w:rPr>
          <w:t xml:space="preserve">caput, </w:t>
        </w:r>
        <w:r w:rsidRPr="007D0A59">
          <w:rPr>
            <w:rStyle w:val="Hyperlink"/>
            <w:color w:val="auto"/>
          </w:rPr>
          <w:t>da Lei n.º 14.133, de 2021).</w:t>
        </w:r>
      </w:hyperlink>
      <w:r w:rsidRPr="007D0A59">
        <w:rPr>
          <w:color w:val="auto"/>
        </w:rPr>
        <w:t xml:space="preserve"> </w:t>
      </w:r>
    </w:p>
    <w:p w14:paraId="47881513" w14:textId="77777777" w:rsidR="00687C0E" w:rsidRPr="007D0A59" w:rsidRDefault="00687C0E" w:rsidP="00F51114">
      <w:pPr>
        <w:widowControl w:val="0"/>
        <w:spacing w:after="0" w:line="240" w:lineRule="auto"/>
        <w:jc w:val="both"/>
        <w:rPr>
          <w:rFonts w:ascii="Arial" w:hAnsi="Arial" w:cs="Arial"/>
        </w:rPr>
      </w:pPr>
    </w:p>
    <w:p w14:paraId="421A9225" w14:textId="77777777"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7D0A59">
        <w:rPr>
          <w:rFonts w:ascii="Arial" w:hAnsi="Arial" w:cs="Arial"/>
          <w:b/>
          <w:bCs/>
        </w:rPr>
        <w:t>15. CLÁUSULA DÉCIMA QUINTA – DO REAJUSTE DO CONTRATO</w:t>
      </w:r>
    </w:p>
    <w:p w14:paraId="2ED4ECE1" w14:textId="77777777" w:rsidR="002000FB" w:rsidRPr="007D0A59" w:rsidRDefault="002000FB" w:rsidP="00F51114">
      <w:pPr>
        <w:pStyle w:val="PargrafodaLista"/>
        <w:widowControl w:val="0"/>
        <w:tabs>
          <w:tab w:val="left" w:pos="284"/>
          <w:tab w:val="left" w:pos="426"/>
        </w:tabs>
        <w:spacing w:after="0" w:line="240" w:lineRule="auto"/>
        <w:ind w:left="0"/>
        <w:jc w:val="both"/>
        <w:rPr>
          <w:rFonts w:ascii="Arial" w:hAnsi="Arial" w:cs="Arial"/>
          <w:color w:val="000000"/>
        </w:rPr>
      </w:pPr>
    </w:p>
    <w:p w14:paraId="6327DE76" w14:textId="5D8ABF2C" w:rsidR="00A57350" w:rsidRPr="007D0A59" w:rsidRDefault="00643F30" w:rsidP="005F37D4">
      <w:pPr>
        <w:pStyle w:val="PargrafodaLista"/>
        <w:widowControl w:val="0"/>
        <w:numPr>
          <w:ilvl w:val="0"/>
          <w:numId w:val="13"/>
        </w:numPr>
        <w:tabs>
          <w:tab w:val="left" w:pos="284"/>
          <w:tab w:val="left" w:pos="426"/>
        </w:tabs>
        <w:spacing w:after="0" w:line="240" w:lineRule="auto"/>
        <w:ind w:left="0" w:firstLine="0"/>
        <w:jc w:val="both"/>
        <w:rPr>
          <w:rFonts w:ascii="Arial" w:hAnsi="Arial" w:cs="Arial"/>
          <w:color w:val="000000"/>
        </w:rPr>
      </w:pPr>
      <w:r w:rsidRPr="007D0A59">
        <w:rPr>
          <w:rFonts w:ascii="Arial" w:hAnsi="Arial" w:cs="Arial"/>
          <w:color w:val="000000"/>
        </w:rPr>
        <w:t>Os preços inicialmente contratados são fixos e irreajustáveis no prazo de um a</w:t>
      </w:r>
      <w:r w:rsidR="00A57350" w:rsidRPr="007D0A59">
        <w:rPr>
          <w:rFonts w:ascii="Arial" w:hAnsi="Arial" w:cs="Arial"/>
          <w:color w:val="000000"/>
        </w:rPr>
        <w:t>no contado da data do orçamento.</w:t>
      </w:r>
    </w:p>
    <w:p w14:paraId="4981DD06" w14:textId="77777777" w:rsidR="00A57350" w:rsidRPr="007D0A59" w:rsidRDefault="00A57350" w:rsidP="00F51114">
      <w:pPr>
        <w:pStyle w:val="PargrafodaLista"/>
        <w:widowControl w:val="0"/>
        <w:tabs>
          <w:tab w:val="left" w:pos="284"/>
          <w:tab w:val="left" w:pos="426"/>
        </w:tabs>
        <w:spacing w:after="0" w:line="240" w:lineRule="auto"/>
        <w:ind w:left="0"/>
        <w:jc w:val="both"/>
        <w:rPr>
          <w:rFonts w:ascii="Arial" w:hAnsi="Arial" w:cs="Arial"/>
          <w:color w:val="000000"/>
        </w:rPr>
      </w:pPr>
    </w:p>
    <w:p w14:paraId="0BB8ACFD" w14:textId="16C6CDB1" w:rsidR="00A57350" w:rsidRPr="007D0A59" w:rsidRDefault="00A57350" w:rsidP="005F37D4">
      <w:pPr>
        <w:pStyle w:val="PargrafodaLista"/>
        <w:widowControl w:val="0"/>
        <w:numPr>
          <w:ilvl w:val="0"/>
          <w:numId w:val="13"/>
        </w:numPr>
        <w:tabs>
          <w:tab w:val="left" w:pos="284"/>
          <w:tab w:val="left" w:pos="426"/>
        </w:tabs>
        <w:spacing w:after="0" w:line="240" w:lineRule="auto"/>
        <w:ind w:left="0" w:firstLine="0"/>
        <w:jc w:val="both"/>
        <w:rPr>
          <w:rFonts w:ascii="Arial" w:hAnsi="Arial" w:cs="Arial"/>
          <w:color w:val="000000"/>
        </w:rPr>
      </w:pPr>
      <w:r w:rsidRPr="007D0A59">
        <w:rPr>
          <w:rFonts w:ascii="Arial" w:hAnsi="Arial" w:cs="Arial"/>
        </w:rPr>
        <w:t>Após o interregno de um ano, e independentemente de pedido do contratado, os preços iniciais serão reajustados, mediante a aplicação, pelo contratante, do índice IPCA</w:t>
      </w:r>
      <w:r w:rsidRPr="007D0A59">
        <w:rPr>
          <w:rFonts w:ascii="Arial" w:hAnsi="Arial" w:cs="Arial"/>
          <w:i/>
          <w:iCs/>
        </w:rPr>
        <w:t>,</w:t>
      </w:r>
      <w:r w:rsidRPr="007D0A59">
        <w:rPr>
          <w:rFonts w:ascii="Arial" w:hAnsi="Arial" w:cs="Arial"/>
        </w:rPr>
        <w:t xml:space="preserve"> exclusivamente para as obrigações iniciadas e concluídas após a ocorrência da anualidade.</w:t>
      </w:r>
    </w:p>
    <w:p w14:paraId="4553742C" w14:textId="77777777" w:rsidR="00643F30" w:rsidRPr="007D0A59" w:rsidRDefault="00643F30" w:rsidP="00F51114">
      <w:pPr>
        <w:widowControl w:val="0"/>
        <w:tabs>
          <w:tab w:val="left" w:pos="284"/>
          <w:tab w:val="left" w:pos="426"/>
        </w:tabs>
        <w:spacing w:after="0" w:line="240" w:lineRule="auto"/>
        <w:jc w:val="both"/>
        <w:rPr>
          <w:rFonts w:ascii="Arial" w:hAnsi="Arial" w:cs="Arial"/>
          <w:color w:val="000000"/>
        </w:rPr>
      </w:pPr>
    </w:p>
    <w:p w14:paraId="2D9C9A9F" w14:textId="77777777" w:rsidR="00643F30" w:rsidRPr="007D0A59" w:rsidRDefault="00643F30" w:rsidP="005F37D4">
      <w:pPr>
        <w:pStyle w:val="PargrafodaLista"/>
        <w:widowControl w:val="0"/>
        <w:numPr>
          <w:ilvl w:val="0"/>
          <w:numId w:val="13"/>
        </w:numPr>
        <w:tabs>
          <w:tab w:val="left" w:pos="284"/>
          <w:tab w:val="left" w:pos="426"/>
        </w:tabs>
        <w:spacing w:after="0" w:line="240" w:lineRule="auto"/>
        <w:ind w:left="0" w:firstLine="0"/>
        <w:jc w:val="both"/>
        <w:rPr>
          <w:rFonts w:ascii="Arial" w:hAnsi="Arial" w:cs="Arial"/>
          <w:color w:val="000000"/>
        </w:rPr>
      </w:pPr>
      <w:r w:rsidRPr="007D0A59">
        <w:rPr>
          <w:rFonts w:ascii="Arial" w:hAnsi="Arial" w:cs="Arial"/>
          <w:color w:val="000000"/>
        </w:rPr>
        <w:t>Nos reajustes subsequentes ao primeiro, o interregno mínimo de um ano será contado a partir dos efeitos financeiros do último reajuste.</w:t>
      </w:r>
    </w:p>
    <w:p w14:paraId="6BE4890C" w14:textId="77777777" w:rsidR="00643F30" w:rsidRPr="007D0A59" w:rsidRDefault="00643F30" w:rsidP="00F51114">
      <w:pPr>
        <w:widowControl w:val="0"/>
        <w:tabs>
          <w:tab w:val="left" w:pos="284"/>
          <w:tab w:val="left" w:pos="426"/>
        </w:tabs>
        <w:spacing w:after="0" w:line="240" w:lineRule="auto"/>
        <w:jc w:val="both"/>
        <w:rPr>
          <w:rFonts w:ascii="Arial" w:hAnsi="Arial" w:cs="Arial"/>
          <w:color w:val="000000"/>
        </w:rPr>
      </w:pPr>
    </w:p>
    <w:p w14:paraId="396A6F8C" w14:textId="77777777" w:rsidR="00643F30" w:rsidRPr="007D0A59" w:rsidRDefault="00643F30" w:rsidP="005F37D4">
      <w:pPr>
        <w:pStyle w:val="PargrafodaLista"/>
        <w:widowControl w:val="0"/>
        <w:numPr>
          <w:ilvl w:val="0"/>
          <w:numId w:val="13"/>
        </w:numPr>
        <w:tabs>
          <w:tab w:val="left" w:pos="284"/>
          <w:tab w:val="left" w:pos="426"/>
        </w:tabs>
        <w:spacing w:after="0" w:line="240" w:lineRule="auto"/>
        <w:ind w:left="0" w:firstLine="0"/>
        <w:jc w:val="both"/>
        <w:rPr>
          <w:rFonts w:ascii="Arial" w:hAnsi="Arial" w:cs="Arial"/>
          <w:color w:val="000000"/>
        </w:rPr>
      </w:pPr>
      <w:r w:rsidRPr="007D0A59">
        <w:rPr>
          <w:rFonts w:ascii="Arial" w:hAnsi="Arial" w:cs="Arial"/>
          <w:color w:val="000000"/>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3460DC6" w14:textId="77777777" w:rsidR="00643F30" w:rsidRPr="007D0A59" w:rsidRDefault="00643F30" w:rsidP="00F51114">
      <w:pPr>
        <w:widowControl w:val="0"/>
        <w:tabs>
          <w:tab w:val="left" w:pos="284"/>
          <w:tab w:val="left" w:pos="426"/>
        </w:tabs>
        <w:spacing w:after="0" w:line="240" w:lineRule="auto"/>
        <w:jc w:val="both"/>
        <w:rPr>
          <w:rFonts w:ascii="Arial" w:hAnsi="Arial" w:cs="Arial"/>
          <w:color w:val="000000"/>
        </w:rPr>
      </w:pPr>
    </w:p>
    <w:p w14:paraId="718B3C71" w14:textId="77777777" w:rsidR="00643F30" w:rsidRPr="007D0A59" w:rsidRDefault="00643F30" w:rsidP="005F37D4">
      <w:pPr>
        <w:pStyle w:val="PargrafodaLista"/>
        <w:widowControl w:val="0"/>
        <w:numPr>
          <w:ilvl w:val="0"/>
          <w:numId w:val="13"/>
        </w:numPr>
        <w:tabs>
          <w:tab w:val="left" w:pos="284"/>
          <w:tab w:val="left" w:pos="426"/>
        </w:tabs>
        <w:spacing w:after="0" w:line="240" w:lineRule="auto"/>
        <w:ind w:left="0" w:firstLine="0"/>
        <w:jc w:val="both"/>
        <w:rPr>
          <w:rFonts w:ascii="Arial" w:hAnsi="Arial" w:cs="Arial"/>
          <w:color w:val="000000"/>
        </w:rPr>
      </w:pPr>
      <w:r w:rsidRPr="007D0A59">
        <w:rPr>
          <w:rFonts w:ascii="Arial" w:hAnsi="Arial" w:cs="Arial"/>
          <w:color w:val="000000"/>
        </w:rPr>
        <w:t>Nas aferições finais, o(s) índice(s) utilizado(s) para reajuste será(</w:t>
      </w:r>
      <w:proofErr w:type="spellStart"/>
      <w:r w:rsidRPr="007D0A59">
        <w:rPr>
          <w:rFonts w:ascii="Arial" w:hAnsi="Arial" w:cs="Arial"/>
          <w:color w:val="000000"/>
        </w:rPr>
        <w:t>ão</w:t>
      </w:r>
      <w:proofErr w:type="spellEnd"/>
      <w:r w:rsidRPr="007D0A59">
        <w:rPr>
          <w:rFonts w:ascii="Arial" w:hAnsi="Arial" w:cs="Arial"/>
          <w:color w:val="000000"/>
        </w:rPr>
        <w:t>), obrigatoriamente, o(s) definitivo(s).</w:t>
      </w:r>
    </w:p>
    <w:p w14:paraId="059AC140" w14:textId="77777777" w:rsidR="00643F30" w:rsidRPr="007D0A59" w:rsidRDefault="00643F30" w:rsidP="00F51114">
      <w:pPr>
        <w:widowControl w:val="0"/>
        <w:tabs>
          <w:tab w:val="left" w:pos="284"/>
          <w:tab w:val="left" w:pos="426"/>
        </w:tabs>
        <w:spacing w:after="0" w:line="240" w:lineRule="auto"/>
        <w:jc w:val="both"/>
        <w:rPr>
          <w:rFonts w:ascii="Arial" w:hAnsi="Arial" w:cs="Arial"/>
          <w:color w:val="000000"/>
        </w:rPr>
      </w:pPr>
    </w:p>
    <w:p w14:paraId="1CF47404" w14:textId="77777777" w:rsidR="00643F30" w:rsidRPr="007D0A59" w:rsidRDefault="00643F30" w:rsidP="005F37D4">
      <w:pPr>
        <w:pStyle w:val="PargrafodaLista"/>
        <w:widowControl w:val="0"/>
        <w:numPr>
          <w:ilvl w:val="0"/>
          <w:numId w:val="13"/>
        </w:numPr>
        <w:tabs>
          <w:tab w:val="left" w:pos="284"/>
          <w:tab w:val="left" w:pos="426"/>
        </w:tabs>
        <w:spacing w:after="0" w:line="240" w:lineRule="auto"/>
        <w:ind w:left="0" w:firstLine="0"/>
        <w:jc w:val="both"/>
        <w:rPr>
          <w:rFonts w:ascii="Arial" w:hAnsi="Arial" w:cs="Arial"/>
          <w:color w:val="000000"/>
        </w:rPr>
      </w:pPr>
      <w:r w:rsidRPr="007D0A59">
        <w:rPr>
          <w:rFonts w:ascii="Arial" w:hAnsi="Arial" w:cs="Arial"/>
          <w:color w:val="000000"/>
        </w:rPr>
        <w:t>Caso o(s) índice(s) estabelecido(s) para reajustamento venha(m) a ser extinto(s) ou de qualquer forma não possa(m) mais ser utilizado(s), será(</w:t>
      </w:r>
      <w:proofErr w:type="spellStart"/>
      <w:r w:rsidRPr="007D0A59">
        <w:rPr>
          <w:rFonts w:ascii="Arial" w:hAnsi="Arial" w:cs="Arial"/>
          <w:color w:val="000000"/>
        </w:rPr>
        <w:t>ão</w:t>
      </w:r>
      <w:proofErr w:type="spellEnd"/>
      <w:r w:rsidRPr="007D0A59">
        <w:rPr>
          <w:rFonts w:ascii="Arial" w:hAnsi="Arial" w:cs="Arial"/>
          <w:color w:val="000000"/>
        </w:rPr>
        <w:t>) adotado(s), em substituição, o(s) que vier(em) a ser determinado(s) pela legislação então em vigor.</w:t>
      </w:r>
    </w:p>
    <w:p w14:paraId="69138708" w14:textId="77777777" w:rsidR="00643F30" w:rsidRPr="007D0A59" w:rsidRDefault="00643F30" w:rsidP="00F51114">
      <w:pPr>
        <w:widowControl w:val="0"/>
        <w:tabs>
          <w:tab w:val="left" w:pos="284"/>
          <w:tab w:val="left" w:pos="426"/>
        </w:tabs>
        <w:spacing w:after="0" w:line="240" w:lineRule="auto"/>
        <w:jc w:val="both"/>
        <w:rPr>
          <w:rFonts w:ascii="Arial" w:hAnsi="Arial" w:cs="Arial"/>
          <w:color w:val="000000"/>
        </w:rPr>
      </w:pPr>
    </w:p>
    <w:p w14:paraId="2D3025FC" w14:textId="77777777" w:rsidR="00643F30" w:rsidRPr="007D0A59" w:rsidRDefault="00643F30" w:rsidP="005F37D4">
      <w:pPr>
        <w:pStyle w:val="PargrafodaLista"/>
        <w:widowControl w:val="0"/>
        <w:numPr>
          <w:ilvl w:val="0"/>
          <w:numId w:val="13"/>
        </w:numPr>
        <w:tabs>
          <w:tab w:val="left" w:pos="284"/>
          <w:tab w:val="left" w:pos="426"/>
        </w:tabs>
        <w:spacing w:after="0" w:line="240" w:lineRule="auto"/>
        <w:ind w:left="0" w:firstLine="0"/>
        <w:jc w:val="both"/>
        <w:rPr>
          <w:rFonts w:ascii="Arial" w:hAnsi="Arial" w:cs="Arial"/>
          <w:color w:val="000000"/>
        </w:rPr>
      </w:pPr>
      <w:r w:rsidRPr="007D0A59">
        <w:rPr>
          <w:rFonts w:ascii="Arial" w:hAnsi="Arial" w:cs="Arial"/>
          <w:color w:val="000000"/>
        </w:rPr>
        <w:t>Na ausência de previsão legal quanto ao índice substituto, as partes elegerão novo índice oficial, para reajustamento do preço do valor remanescente, por meio de termo aditivo.</w:t>
      </w:r>
    </w:p>
    <w:p w14:paraId="2B2DF37D" w14:textId="77777777" w:rsidR="00643F30" w:rsidRPr="007D0A59" w:rsidRDefault="00643F30" w:rsidP="00F51114">
      <w:pPr>
        <w:widowControl w:val="0"/>
        <w:tabs>
          <w:tab w:val="left" w:pos="284"/>
          <w:tab w:val="left" w:pos="426"/>
        </w:tabs>
        <w:spacing w:after="0" w:line="240" w:lineRule="auto"/>
        <w:jc w:val="both"/>
        <w:rPr>
          <w:rFonts w:ascii="Arial" w:hAnsi="Arial" w:cs="Arial"/>
          <w:color w:val="000000"/>
        </w:rPr>
      </w:pPr>
    </w:p>
    <w:p w14:paraId="1CE2CC11" w14:textId="77777777" w:rsidR="00643F30" w:rsidRPr="007D0A59" w:rsidRDefault="00643F30" w:rsidP="005F37D4">
      <w:pPr>
        <w:pStyle w:val="PargrafodaLista"/>
        <w:widowControl w:val="0"/>
        <w:numPr>
          <w:ilvl w:val="0"/>
          <w:numId w:val="13"/>
        </w:numPr>
        <w:tabs>
          <w:tab w:val="left" w:pos="284"/>
          <w:tab w:val="left" w:pos="426"/>
        </w:tabs>
        <w:spacing w:after="0" w:line="240" w:lineRule="auto"/>
        <w:ind w:left="0" w:firstLine="0"/>
        <w:jc w:val="both"/>
        <w:rPr>
          <w:rFonts w:ascii="Arial" w:hAnsi="Arial" w:cs="Arial"/>
          <w:color w:val="000000"/>
        </w:rPr>
      </w:pPr>
      <w:r w:rsidRPr="007D0A59">
        <w:rPr>
          <w:rFonts w:ascii="Arial" w:hAnsi="Arial" w:cs="Arial"/>
          <w:color w:val="000000"/>
        </w:rPr>
        <w:t>O reajuste será realizado por Apostilamento.</w:t>
      </w:r>
    </w:p>
    <w:p w14:paraId="43BB70DB" w14:textId="77777777" w:rsidR="00643F30" w:rsidRPr="007D0A59" w:rsidRDefault="00643F30" w:rsidP="00F51114">
      <w:pPr>
        <w:widowControl w:val="0"/>
        <w:spacing w:after="0" w:line="240" w:lineRule="auto"/>
        <w:jc w:val="both"/>
        <w:rPr>
          <w:rFonts w:ascii="Arial" w:hAnsi="Arial" w:cs="Arial"/>
        </w:rPr>
      </w:pPr>
    </w:p>
    <w:p w14:paraId="08E562BF" w14:textId="77777777"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D0A59">
        <w:rPr>
          <w:rFonts w:ascii="Arial" w:hAnsi="Arial" w:cs="Arial"/>
          <w:b/>
          <w:bCs/>
        </w:rPr>
        <w:t>16. CLÁUSULA DÉCIMA SEXTA – DOS CASOS OMISSOS</w:t>
      </w:r>
    </w:p>
    <w:p w14:paraId="41EEBE97" w14:textId="77777777" w:rsidR="002000FB" w:rsidRPr="007D0A59" w:rsidRDefault="002000FB" w:rsidP="00F51114">
      <w:pPr>
        <w:pStyle w:val="PargrafodaLista"/>
        <w:widowControl w:val="0"/>
        <w:spacing w:after="0" w:line="240" w:lineRule="auto"/>
        <w:ind w:left="0"/>
        <w:jc w:val="both"/>
        <w:rPr>
          <w:rFonts w:ascii="Arial" w:hAnsi="Arial" w:cs="Arial"/>
        </w:rPr>
      </w:pPr>
    </w:p>
    <w:p w14:paraId="6309DD0D" w14:textId="6906B8DC" w:rsidR="00643F30" w:rsidRPr="007D0A59" w:rsidRDefault="00643F30" w:rsidP="00F51114">
      <w:pPr>
        <w:pStyle w:val="PargrafodaLista"/>
        <w:widowControl w:val="0"/>
        <w:spacing w:after="0" w:line="240" w:lineRule="auto"/>
        <w:ind w:left="0"/>
        <w:jc w:val="both"/>
        <w:rPr>
          <w:rFonts w:ascii="Arial" w:hAnsi="Arial" w:cs="Arial"/>
        </w:rPr>
      </w:pPr>
      <w:r w:rsidRPr="007D0A59">
        <w:rPr>
          <w:rFonts w:ascii="Arial" w:hAnsi="Arial" w:cs="Arial"/>
        </w:rPr>
        <w:t>16.1. Nos termos da Lei nº 12.527, de 18 de novembro de 2011, (Lei de acesso à informação), o presente Instrumento não se classifica como sigiloso.</w:t>
      </w:r>
    </w:p>
    <w:p w14:paraId="0C722740" w14:textId="77777777" w:rsidR="00643F30" w:rsidRPr="007D0A59" w:rsidRDefault="00643F30" w:rsidP="00F51114">
      <w:pPr>
        <w:widowControl w:val="0"/>
        <w:spacing w:after="0" w:line="240" w:lineRule="auto"/>
        <w:jc w:val="both"/>
        <w:rPr>
          <w:rFonts w:ascii="Arial" w:hAnsi="Arial" w:cs="Arial"/>
        </w:rPr>
      </w:pPr>
    </w:p>
    <w:p w14:paraId="12586877" w14:textId="6CA3E332" w:rsidR="00643F30" w:rsidRPr="007D0A59" w:rsidRDefault="00643F30" w:rsidP="00F51114">
      <w:pPr>
        <w:widowControl w:val="0"/>
        <w:spacing w:after="0" w:line="240" w:lineRule="auto"/>
        <w:jc w:val="both"/>
        <w:rPr>
          <w:rFonts w:ascii="Arial" w:hAnsi="Arial" w:cs="Arial"/>
        </w:rPr>
      </w:pPr>
      <w:r w:rsidRPr="007D0A59">
        <w:rPr>
          <w:rFonts w:ascii="Arial" w:hAnsi="Arial" w:cs="Arial"/>
        </w:rPr>
        <w:t xml:space="preserve">16.2. Os casos omissos serão decididos pelo contratante, segundo as disposições contidas na </w:t>
      </w:r>
      <w:hyperlink r:id="rId43" w:history="1">
        <w:r w:rsidRPr="007D0A59">
          <w:rPr>
            <w:rStyle w:val="Hyperlink"/>
            <w:rFonts w:ascii="Arial" w:hAnsi="Arial" w:cs="Arial"/>
            <w:color w:val="auto"/>
          </w:rPr>
          <w:t>Lei nº 14.133, de 2021</w:t>
        </w:r>
      </w:hyperlink>
      <w:r w:rsidRPr="007D0A59">
        <w:rPr>
          <w:rFonts w:ascii="Arial" w:hAnsi="Arial" w:cs="Arial"/>
        </w:rPr>
        <w:t xml:space="preserve">, e demais normas federais aplicáveis e, subsidiariamente, segundo as disposições contidas na </w:t>
      </w:r>
      <w:hyperlink r:id="rId44" w:history="1">
        <w:r w:rsidRPr="007D0A59">
          <w:rPr>
            <w:rStyle w:val="Hyperlink"/>
            <w:rFonts w:ascii="Arial" w:hAnsi="Arial" w:cs="Arial"/>
            <w:color w:val="auto"/>
          </w:rPr>
          <w:t>Lei nº 8.078, de 1990 – Código de Defesa do Consumidor</w:t>
        </w:r>
      </w:hyperlink>
      <w:r w:rsidRPr="007D0A59">
        <w:rPr>
          <w:rFonts w:ascii="Arial" w:hAnsi="Arial" w:cs="Arial"/>
        </w:rPr>
        <w:t xml:space="preserve"> – e normas e princípios gerais dos contratos</w:t>
      </w:r>
      <w:r w:rsidR="00A3573B">
        <w:rPr>
          <w:rFonts w:ascii="Arial" w:hAnsi="Arial" w:cs="Arial"/>
        </w:rPr>
        <w:t>.</w:t>
      </w:r>
    </w:p>
    <w:p w14:paraId="58BB276B" w14:textId="4409A253" w:rsidR="00903990" w:rsidRPr="007D0A59" w:rsidRDefault="00903990" w:rsidP="00F51114">
      <w:pPr>
        <w:widowControl w:val="0"/>
        <w:spacing w:after="0" w:line="240" w:lineRule="auto"/>
        <w:jc w:val="both"/>
        <w:rPr>
          <w:rFonts w:ascii="Arial" w:hAnsi="Arial" w:cs="Arial"/>
        </w:rPr>
      </w:pPr>
    </w:p>
    <w:p w14:paraId="785F5B47" w14:textId="16A1C831" w:rsidR="00903990" w:rsidRPr="007D0A59" w:rsidRDefault="00903990" w:rsidP="00F51114">
      <w:pPr>
        <w:pStyle w:val="Nivel01"/>
        <w:numPr>
          <w:ilvl w:val="0"/>
          <w:numId w:val="0"/>
        </w:numPr>
        <w:pBdr>
          <w:top w:val="single" w:sz="4" w:space="1" w:color="auto"/>
          <w:left w:val="single" w:sz="4" w:space="4" w:color="auto"/>
          <w:bottom w:val="single" w:sz="4" w:space="1" w:color="auto"/>
          <w:right w:val="single" w:sz="4" w:space="4" w:color="auto"/>
        </w:pBdr>
        <w:shd w:val="clear" w:color="auto" w:fill="92D050"/>
        <w:tabs>
          <w:tab w:val="left" w:pos="142"/>
          <w:tab w:val="left" w:pos="284"/>
          <w:tab w:val="left" w:pos="426"/>
          <w:tab w:val="left" w:pos="709"/>
        </w:tabs>
        <w:spacing w:before="0"/>
        <w:rPr>
          <w:rFonts w:ascii="Arial" w:hAnsi="Arial" w:cs="Arial"/>
          <w:b w:val="0"/>
          <w:sz w:val="22"/>
          <w:szCs w:val="22"/>
        </w:rPr>
      </w:pPr>
      <w:r w:rsidRPr="007D0A59">
        <w:rPr>
          <w:rFonts w:ascii="Arial" w:hAnsi="Arial" w:cs="Arial"/>
          <w:sz w:val="22"/>
          <w:szCs w:val="22"/>
        </w:rPr>
        <w:lastRenderedPageBreak/>
        <w:t>CLÁUSULA DÉCIMA S</w:t>
      </w:r>
      <w:r w:rsidR="00FC6D9C" w:rsidRPr="007D0A59">
        <w:rPr>
          <w:rFonts w:ascii="Arial" w:hAnsi="Arial" w:cs="Arial"/>
          <w:sz w:val="22"/>
          <w:szCs w:val="22"/>
        </w:rPr>
        <w:t>ÉTIMA</w:t>
      </w:r>
      <w:r w:rsidRPr="007D0A59">
        <w:rPr>
          <w:rFonts w:ascii="Arial" w:hAnsi="Arial" w:cs="Arial"/>
          <w:sz w:val="22"/>
          <w:szCs w:val="22"/>
        </w:rPr>
        <w:t xml:space="preserve"> – ALTERAÇÕES</w:t>
      </w:r>
    </w:p>
    <w:p w14:paraId="7D3D9937" w14:textId="77777777"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pPr>
    </w:p>
    <w:p w14:paraId="3F2BDEDF" w14:textId="363393FB" w:rsidR="00903990" w:rsidRPr="007D0A59" w:rsidRDefault="00FC6D9C" w:rsidP="00F51114">
      <w:pPr>
        <w:pStyle w:val="Nivel2"/>
        <w:tabs>
          <w:tab w:val="left" w:pos="142"/>
          <w:tab w:val="left" w:pos="284"/>
          <w:tab w:val="left" w:pos="426"/>
          <w:tab w:val="left" w:pos="567"/>
          <w:tab w:val="left" w:pos="709"/>
        </w:tabs>
        <w:spacing w:before="0" w:after="0" w:line="240" w:lineRule="auto"/>
        <w:ind w:left="0" w:firstLine="0"/>
      </w:pPr>
      <w:r w:rsidRPr="007D0A59">
        <w:t>17</w:t>
      </w:r>
      <w:r w:rsidR="00903990" w:rsidRPr="007D0A59">
        <w:t xml:space="preserve">.1. Eventuais alterações contratuais reger-se-ão pela disciplina dos </w:t>
      </w:r>
      <w:hyperlink r:id="rId45" w:anchor="art124" w:history="1">
        <w:proofErr w:type="spellStart"/>
        <w:r w:rsidR="00903990" w:rsidRPr="007D0A59">
          <w:rPr>
            <w:rStyle w:val="Hyperlink"/>
          </w:rPr>
          <w:t>arts</w:t>
        </w:r>
        <w:proofErr w:type="spellEnd"/>
        <w:r w:rsidR="00903990" w:rsidRPr="007D0A59">
          <w:rPr>
            <w:rStyle w:val="Hyperlink"/>
          </w:rPr>
          <w:t>. 124 e seguintes da Lei nº 14.133, de 2021</w:t>
        </w:r>
      </w:hyperlink>
      <w:r w:rsidR="00903990" w:rsidRPr="007D0A59">
        <w:t>.</w:t>
      </w:r>
    </w:p>
    <w:p w14:paraId="1111EFA6" w14:textId="77777777"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pPr>
    </w:p>
    <w:p w14:paraId="78237696" w14:textId="75A79307" w:rsidR="00903990" w:rsidRPr="007D0A59" w:rsidRDefault="00FC6D9C" w:rsidP="00F51114">
      <w:pPr>
        <w:pStyle w:val="Nivel2"/>
        <w:tabs>
          <w:tab w:val="left" w:pos="142"/>
          <w:tab w:val="left" w:pos="284"/>
          <w:tab w:val="left" w:pos="426"/>
          <w:tab w:val="left" w:pos="567"/>
          <w:tab w:val="left" w:pos="709"/>
        </w:tabs>
        <w:spacing w:before="0" w:after="0" w:line="240" w:lineRule="auto"/>
        <w:ind w:left="0" w:firstLine="0"/>
      </w:pPr>
      <w:r w:rsidRPr="007D0A59">
        <w:t>17</w:t>
      </w:r>
      <w:r w:rsidR="00903990" w:rsidRPr="007D0A59">
        <w:t>.2. O contratado é obrigado a aceitar, nas mesmas condições contratuais, os acréscimos ou supressões que se fizerem necessários, até o limite de 25% (vinte e cinco por cento) do valor inicial atualizado do contrato.</w:t>
      </w:r>
    </w:p>
    <w:p w14:paraId="03895D0B" w14:textId="77777777"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pPr>
    </w:p>
    <w:p w14:paraId="40A52E7B" w14:textId="37E75802" w:rsidR="00903990" w:rsidRPr="007D0A59" w:rsidRDefault="00FC6D9C" w:rsidP="00F51114">
      <w:pPr>
        <w:widowControl w:val="0"/>
        <w:spacing w:after="0" w:line="240" w:lineRule="auto"/>
        <w:jc w:val="both"/>
        <w:rPr>
          <w:rFonts w:ascii="Arial" w:hAnsi="Arial" w:cs="Arial"/>
        </w:rPr>
      </w:pPr>
      <w:r w:rsidRPr="007D0A59">
        <w:rPr>
          <w:rFonts w:ascii="Arial" w:hAnsi="Arial" w:cs="Arial"/>
        </w:rPr>
        <w:t>17</w:t>
      </w:r>
      <w:r w:rsidR="00903990" w:rsidRPr="007D0A59">
        <w:rPr>
          <w:rFonts w:ascii="Arial" w:hAnsi="Arial" w:cs="Arial"/>
        </w:rPr>
        <w:t xml:space="preserve">.3. Registros que não caracterizam alteração do contrato podem ser realizados por simples apostila, dispensada a celebração de termo aditivo, na forma do </w:t>
      </w:r>
      <w:hyperlink r:id="rId46" w:anchor="art136" w:history="1">
        <w:r w:rsidR="00903990" w:rsidRPr="007D0A59">
          <w:rPr>
            <w:rStyle w:val="Hyperlink"/>
            <w:rFonts w:ascii="Arial" w:hAnsi="Arial" w:cs="Arial"/>
          </w:rPr>
          <w:t>art. 136 da Lei nº 14.133, de 2021</w:t>
        </w:r>
      </w:hyperlink>
    </w:p>
    <w:p w14:paraId="64AC6922" w14:textId="77777777" w:rsidR="00643F30" w:rsidRPr="007D0A59" w:rsidRDefault="00643F30" w:rsidP="00F51114">
      <w:pPr>
        <w:widowControl w:val="0"/>
        <w:spacing w:after="0" w:line="240" w:lineRule="auto"/>
        <w:jc w:val="both"/>
        <w:rPr>
          <w:rFonts w:ascii="Arial" w:hAnsi="Arial" w:cs="Arial"/>
        </w:rPr>
      </w:pPr>
    </w:p>
    <w:p w14:paraId="454A1744" w14:textId="02DCCF6D" w:rsidR="00643F30" w:rsidRPr="007D0A59" w:rsidRDefault="00FC6D9C"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D0A59">
        <w:rPr>
          <w:rFonts w:ascii="Arial" w:hAnsi="Arial" w:cs="Arial"/>
          <w:b/>
          <w:bCs/>
        </w:rPr>
        <w:t xml:space="preserve">18. CLÁUSULA DÉCIMA OITAVA </w:t>
      </w:r>
      <w:r w:rsidR="00643F30" w:rsidRPr="007D0A59">
        <w:rPr>
          <w:rFonts w:ascii="Arial" w:hAnsi="Arial" w:cs="Arial"/>
          <w:b/>
          <w:bCs/>
        </w:rPr>
        <w:t>– DA PUBLICAÇÃO</w:t>
      </w:r>
    </w:p>
    <w:p w14:paraId="70F64736" w14:textId="77777777" w:rsidR="00687C0E" w:rsidRPr="007D0A59" w:rsidRDefault="00687C0E" w:rsidP="00F51114">
      <w:pPr>
        <w:widowControl w:val="0"/>
        <w:spacing w:after="0" w:line="240" w:lineRule="auto"/>
        <w:jc w:val="both"/>
        <w:rPr>
          <w:rFonts w:ascii="Arial" w:hAnsi="Arial" w:cs="Arial"/>
          <w:bCs/>
        </w:rPr>
      </w:pPr>
    </w:p>
    <w:p w14:paraId="39F0610B" w14:textId="2831F8D9" w:rsidR="00687C0E" w:rsidRPr="007D0A59" w:rsidRDefault="00FC6D9C" w:rsidP="00F51114">
      <w:pPr>
        <w:widowControl w:val="0"/>
        <w:spacing w:after="0" w:line="240" w:lineRule="auto"/>
        <w:jc w:val="both"/>
        <w:rPr>
          <w:rFonts w:ascii="Arial" w:hAnsi="Arial" w:cs="Arial"/>
          <w:bCs/>
        </w:rPr>
      </w:pPr>
      <w:r w:rsidRPr="007D0A59">
        <w:rPr>
          <w:rFonts w:ascii="Arial" w:hAnsi="Arial" w:cs="Arial"/>
          <w:bCs/>
        </w:rPr>
        <w:t>18</w:t>
      </w:r>
      <w:r w:rsidR="00687C0E" w:rsidRPr="007D0A59">
        <w:rPr>
          <w:rFonts w:ascii="Arial" w:hAnsi="Arial" w:cs="Arial"/>
          <w:bCs/>
        </w:rPr>
        <w:t xml:space="preserve">.1. </w:t>
      </w:r>
      <w:r w:rsidR="00687C0E" w:rsidRPr="007D0A59">
        <w:rPr>
          <w:rFonts w:ascii="Arial" w:hAnsi="Arial" w:cs="Arial"/>
        </w:rPr>
        <w:t xml:space="preserve">Incumbirá ainda ao contratante divulgar o presente instrumento no Portal Nacional de Contratações Públicas (PNCP), na forma prevista no </w:t>
      </w:r>
      <w:hyperlink r:id="rId47" w:anchor="art94" w:history="1">
        <w:r w:rsidR="00687C0E" w:rsidRPr="007D0A59">
          <w:rPr>
            <w:rStyle w:val="Hyperlink"/>
            <w:rFonts w:ascii="Arial" w:hAnsi="Arial" w:cs="Arial"/>
          </w:rPr>
          <w:t>art. 94 da Lei nº 14.133, de 2021</w:t>
        </w:r>
      </w:hyperlink>
      <w:r w:rsidR="00687C0E" w:rsidRPr="007D0A59">
        <w:rPr>
          <w:rFonts w:ascii="Arial" w:hAnsi="Arial" w:cs="Arial"/>
        </w:rPr>
        <w:t xml:space="preserve">, bem como no respectivo sítio oficial na Internet, em atenção ao </w:t>
      </w:r>
      <w:hyperlink r:id="rId48" w:anchor="art8§2" w:history="1">
        <w:r w:rsidR="00687C0E" w:rsidRPr="007D0A59">
          <w:rPr>
            <w:rStyle w:val="Hyperlink"/>
            <w:rFonts w:ascii="Arial" w:hAnsi="Arial" w:cs="Arial"/>
          </w:rPr>
          <w:t>art. 8º, §2º, da Lei nº. 12.527, de 2011</w:t>
        </w:r>
      </w:hyperlink>
      <w:r w:rsidR="00687C0E" w:rsidRPr="007D0A59">
        <w:rPr>
          <w:rFonts w:ascii="Arial" w:hAnsi="Arial" w:cs="Arial"/>
        </w:rPr>
        <w:t xml:space="preserve">, c/c </w:t>
      </w:r>
      <w:hyperlink r:id="rId49" w:anchor="art7§3" w:history="1">
        <w:r w:rsidR="00687C0E" w:rsidRPr="007D0A59">
          <w:rPr>
            <w:rStyle w:val="Hyperlink"/>
            <w:rFonts w:ascii="Arial" w:hAnsi="Arial" w:cs="Arial"/>
          </w:rPr>
          <w:t>art. 7º, §3º, inciso V, do Decreto Federal nº. 7.724, de 2012</w:t>
        </w:r>
      </w:hyperlink>
      <w:r w:rsidR="00687C0E" w:rsidRPr="007D0A59">
        <w:rPr>
          <w:rFonts w:ascii="Arial" w:hAnsi="Arial" w:cs="Arial"/>
        </w:rPr>
        <w:t>.</w:t>
      </w:r>
    </w:p>
    <w:p w14:paraId="20F5593D" w14:textId="2B399063" w:rsidR="00643F30" w:rsidRPr="007D0A59" w:rsidRDefault="00643F30" w:rsidP="00F51114">
      <w:pPr>
        <w:widowControl w:val="0"/>
        <w:spacing w:after="0" w:line="240" w:lineRule="auto"/>
        <w:jc w:val="both"/>
        <w:rPr>
          <w:rFonts w:ascii="Arial" w:hAnsi="Arial" w:cs="Arial"/>
          <w:bCs/>
        </w:rPr>
      </w:pPr>
    </w:p>
    <w:p w14:paraId="10B38B65" w14:textId="25BFC9D1" w:rsidR="00903990" w:rsidRPr="007D0A59" w:rsidRDefault="00903990" w:rsidP="00F51114">
      <w:pPr>
        <w:pStyle w:val="Nivel3"/>
        <w:pBdr>
          <w:top w:val="single" w:sz="4" w:space="1" w:color="auto"/>
          <w:left w:val="single" w:sz="4" w:space="4" w:color="auto"/>
          <w:bottom w:val="single" w:sz="4" w:space="1" w:color="auto"/>
          <w:right w:val="single" w:sz="4" w:space="4" w:color="auto"/>
        </w:pBdr>
        <w:shd w:val="clear" w:color="auto" w:fill="92D050"/>
        <w:tabs>
          <w:tab w:val="left" w:pos="142"/>
          <w:tab w:val="left" w:pos="284"/>
          <w:tab w:val="left" w:pos="426"/>
          <w:tab w:val="left" w:pos="567"/>
          <w:tab w:val="left" w:pos="709"/>
        </w:tabs>
        <w:spacing w:before="0" w:after="0" w:line="240" w:lineRule="auto"/>
        <w:ind w:left="0"/>
        <w:rPr>
          <w:b/>
          <w:color w:val="auto"/>
        </w:rPr>
      </w:pPr>
      <w:r w:rsidRPr="007D0A59">
        <w:rPr>
          <w:b/>
          <w:color w:val="auto"/>
        </w:rPr>
        <w:t>CLÁUSULA DÉCIMA</w:t>
      </w:r>
      <w:r w:rsidR="00FC6D9C" w:rsidRPr="007D0A59">
        <w:rPr>
          <w:b/>
          <w:color w:val="auto"/>
        </w:rPr>
        <w:t xml:space="preserve"> NONA </w:t>
      </w:r>
      <w:r w:rsidRPr="007D0A59">
        <w:rPr>
          <w:b/>
          <w:color w:val="auto"/>
        </w:rPr>
        <w:t>- OBRIGAÇÕES PERTINENTES À LGPD</w:t>
      </w:r>
    </w:p>
    <w:p w14:paraId="52F7559E" w14:textId="77777777" w:rsidR="00903990" w:rsidRPr="007D0A59" w:rsidRDefault="00903990" w:rsidP="00F51114">
      <w:pPr>
        <w:pStyle w:val="Nivel3"/>
        <w:tabs>
          <w:tab w:val="left" w:pos="142"/>
          <w:tab w:val="left" w:pos="284"/>
          <w:tab w:val="left" w:pos="426"/>
          <w:tab w:val="left" w:pos="567"/>
          <w:tab w:val="left" w:pos="709"/>
        </w:tabs>
        <w:spacing w:before="0" w:after="0" w:line="240" w:lineRule="auto"/>
        <w:ind w:left="0"/>
        <w:rPr>
          <w:b/>
          <w:color w:val="auto"/>
        </w:rPr>
      </w:pPr>
    </w:p>
    <w:p w14:paraId="759C6384" w14:textId="3580B4C7" w:rsidR="00903990" w:rsidRPr="007D0A59" w:rsidRDefault="00FC6D9C" w:rsidP="00F51114">
      <w:pPr>
        <w:pStyle w:val="Nvel2-Red"/>
        <w:tabs>
          <w:tab w:val="left" w:pos="142"/>
          <w:tab w:val="left" w:pos="284"/>
          <w:tab w:val="left" w:pos="426"/>
          <w:tab w:val="left" w:pos="567"/>
          <w:tab w:val="left" w:pos="709"/>
        </w:tabs>
        <w:spacing w:before="0" w:after="0" w:line="240" w:lineRule="auto"/>
        <w:ind w:left="0" w:firstLine="0"/>
        <w:rPr>
          <w:i w:val="0"/>
          <w:color w:val="auto"/>
        </w:rPr>
      </w:pPr>
      <w:r w:rsidRPr="007D0A59">
        <w:rPr>
          <w:i w:val="0"/>
          <w:color w:val="auto"/>
        </w:rPr>
        <w:t>19</w:t>
      </w:r>
      <w:r w:rsidR="00903990" w:rsidRPr="007D0A59">
        <w:rPr>
          <w:i w:val="0"/>
          <w:color w:val="auto"/>
        </w:rPr>
        <w:t xml:space="preserve">.1. As partes deverão cumprir a </w:t>
      </w:r>
      <w:hyperlink r:id="rId50" w:history="1">
        <w:r w:rsidR="00903990" w:rsidRPr="007D0A59">
          <w:rPr>
            <w:rStyle w:val="Hyperlink"/>
            <w:i w:val="0"/>
            <w:color w:val="auto"/>
          </w:rPr>
          <w:t>Lei nº 13.709, de 14 de agosto de 2018 (LGPD)</w:t>
        </w:r>
      </w:hyperlink>
      <w:r w:rsidR="00903990" w:rsidRPr="007D0A59">
        <w:rPr>
          <w:i w:val="0"/>
          <w:color w:val="auto"/>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BA2A5FC" w14:textId="77777777" w:rsidR="00903990" w:rsidRPr="007D0A59" w:rsidRDefault="00903990" w:rsidP="00F51114">
      <w:pPr>
        <w:pStyle w:val="Nvel2-Red"/>
        <w:tabs>
          <w:tab w:val="left" w:pos="142"/>
          <w:tab w:val="left" w:pos="284"/>
          <w:tab w:val="left" w:pos="426"/>
          <w:tab w:val="left" w:pos="567"/>
          <w:tab w:val="left" w:pos="709"/>
        </w:tabs>
        <w:spacing w:before="0" w:after="0" w:line="240" w:lineRule="auto"/>
        <w:ind w:left="0" w:firstLine="0"/>
        <w:rPr>
          <w:i w:val="0"/>
          <w:color w:val="auto"/>
        </w:rPr>
      </w:pPr>
    </w:p>
    <w:p w14:paraId="79C65EBA" w14:textId="66D9126A" w:rsidR="00903990" w:rsidRPr="007D0A59" w:rsidRDefault="00FC6D9C" w:rsidP="00F51114">
      <w:pPr>
        <w:pStyle w:val="Nvel2-Red"/>
        <w:tabs>
          <w:tab w:val="left" w:pos="142"/>
          <w:tab w:val="left" w:pos="284"/>
          <w:tab w:val="left" w:pos="426"/>
          <w:tab w:val="left" w:pos="567"/>
          <w:tab w:val="left" w:pos="709"/>
        </w:tabs>
        <w:spacing w:before="0" w:after="0" w:line="240" w:lineRule="auto"/>
        <w:ind w:left="0" w:firstLine="0"/>
        <w:rPr>
          <w:i w:val="0"/>
          <w:color w:val="auto"/>
        </w:rPr>
      </w:pPr>
      <w:r w:rsidRPr="007D0A59">
        <w:rPr>
          <w:i w:val="0"/>
          <w:color w:val="auto"/>
        </w:rPr>
        <w:t>19</w:t>
      </w:r>
      <w:r w:rsidR="00903990" w:rsidRPr="007D0A59">
        <w:rPr>
          <w:i w:val="0"/>
          <w:color w:val="auto"/>
        </w:rPr>
        <w:t xml:space="preserve">.2. Os dados obtidos somente poderão ser utilizados para as finalidades que justificaram seu acesso e de acordo com a boa-fé e com os princípios do </w:t>
      </w:r>
      <w:hyperlink r:id="rId51" w:anchor="art6" w:history="1">
        <w:r w:rsidR="00903990" w:rsidRPr="007D0A59">
          <w:rPr>
            <w:rStyle w:val="Hyperlink"/>
            <w:i w:val="0"/>
            <w:color w:val="auto"/>
          </w:rPr>
          <w:t>art. 6º da LGPD</w:t>
        </w:r>
      </w:hyperlink>
      <w:r w:rsidR="00903990" w:rsidRPr="007D0A59">
        <w:rPr>
          <w:i w:val="0"/>
          <w:color w:val="auto"/>
        </w:rPr>
        <w:t xml:space="preserve">. </w:t>
      </w:r>
    </w:p>
    <w:p w14:paraId="4A2D0FE3" w14:textId="77777777" w:rsidR="00903990" w:rsidRPr="007D0A59" w:rsidRDefault="00903990" w:rsidP="00F51114">
      <w:pPr>
        <w:pStyle w:val="Nvel2-Red"/>
        <w:tabs>
          <w:tab w:val="left" w:pos="142"/>
          <w:tab w:val="left" w:pos="284"/>
          <w:tab w:val="left" w:pos="426"/>
          <w:tab w:val="left" w:pos="567"/>
          <w:tab w:val="left" w:pos="709"/>
        </w:tabs>
        <w:spacing w:before="0" w:after="0" w:line="240" w:lineRule="auto"/>
        <w:ind w:left="0" w:firstLine="0"/>
        <w:rPr>
          <w:i w:val="0"/>
          <w:color w:val="auto"/>
        </w:rPr>
      </w:pPr>
    </w:p>
    <w:p w14:paraId="3DC75D4B" w14:textId="35534821" w:rsidR="00903990" w:rsidRPr="007D0A59" w:rsidRDefault="00FC6D9C" w:rsidP="00F51114">
      <w:pPr>
        <w:pStyle w:val="Nvel2-Red"/>
        <w:tabs>
          <w:tab w:val="left" w:pos="142"/>
          <w:tab w:val="left" w:pos="284"/>
          <w:tab w:val="left" w:pos="426"/>
          <w:tab w:val="left" w:pos="567"/>
          <w:tab w:val="left" w:pos="709"/>
        </w:tabs>
        <w:spacing w:before="0" w:after="0" w:line="240" w:lineRule="auto"/>
        <w:ind w:left="0" w:firstLine="0"/>
        <w:rPr>
          <w:i w:val="0"/>
          <w:color w:val="auto"/>
        </w:rPr>
      </w:pPr>
      <w:r w:rsidRPr="007D0A59">
        <w:rPr>
          <w:i w:val="0"/>
          <w:color w:val="auto"/>
        </w:rPr>
        <w:t>19</w:t>
      </w:r>
      <w:r w:rsidR="00903990" w:rsidRPr="007D0A59">
        <w:rPr>
          <w:i w:val="0"/>
          <w:color w:val="auto"/>
        </w:rPr>
        <w:t>.3. É vedado o compartilhamento com terceiros dos dados obtidos fora das hipóteses permitidas em Lei.</w:t>
      </w:r>
    </w:p>
    <w:p w14:paraId="21803EB6" w14:textId="77777777" w:rsidR="00903990" w:rsidRPr="007D0A59" w:rsidRDefault="00903990" w:rsidP="00F51114">
      <w:pPr>
        <w:widowControl w:val="0"/>
        <w:spacing w:after="0" w:line="240" w:lineRule="auto"/>
        <w:jc w:val="both"/>
        <w:rPr>
          <w:rFonts w:ascii="Arial" w:hAnsi="Arial" w:cs="Arial"/>
          <w:bCs/>
        </w:rPr>
      </w:pPr>
    </w:p>
    <w:p w14:paraId="68AFAC46" w14:textId="62915DD8" w:rsidR="00643F30" w:rsidRPr="007D0A59" w:rsidRDefault="00FC6D9C"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D0A59">
        <w:rPr>
          <w:rFonts w:ascii="Arial" w:hAnsi="Arial" w:cs="Arial"/>
          <w:b/>
          <w:bCs/>
        </w:rPr>
        <w:t>20</w:t>
      </w:r>
      <w:r w:rsidR="00643F30" w:rsidRPr="007D0A59">
        <w:rPr>
          <w:rFonts w:ascii="Arial" w:hAnsi="Arial" w:cs="Arial"/>
          <w:b/>
          <w:bCs/>
        </w:rPr>
        <w:t xml:space="preserve">. CLAÚSULA </w:t>
      </w:r>
      <w:r w:rsidRPr="007D0A59">
        <w:rPr>
          <w:rFonts w:ascii="Arial" w:hAnsi="Arial" w:cs="Arial"/>
          <w:b/>
          <w:bCs/>
        </w:rPr>
        <w:t>VIGÉSIMA</w:t>
      </w:r>
      <w:r w:rsidR="00643F30" w:rsidRPr="007D0A59">
        <w:rPr>
          <w:rFonts w:ascii="Arial" w:hAnsi="Arial" w:cs="Arial"/>
          <w:b/>
          <w:bCs/>
        </w:rPr>
        <w:t>– DO FORO CONTRATUAL</w:t>
      </w:r>
    </w:p>
    <w:p w14:paraId="68A0E064" w14:textId="77777777" w:rsidR="002000FB" w:rsidRPr="007D0A59" w:rsidRDefault="002000FB" w:rsidP="00F51114">
      <w:pPr>
        <w:widowControl w:val="0"/>
        <w:spacing w:after="0" w:line="240" w:lineRule="auto"/>
        <w:jc w:val="both"/>
        <w:rPr>
          <w:rFonts w:ascii="Arial" w:hAnsi="Arial" w:cs="Arial"/>
          <w:bCs/>
        </w:rPr>
      </w:pPr>
    </w:p>
    <w:p w14:paraId="441780D0" w14:textId="4ED1E01A" w:rsidR="002000FB" w:rsidRPr="007D0A59" w:rsidRDefault="00FC6D9C" w:rsidP="00F51114">
      <w:pPr>
        <w:widowControl w:val="0"/>
        <w:spacing w:after="0" w:line="240" w:lineRule="auto"/>
        <w:jc w:val="both"/>
        <w:rPr>
          <w:rFonts w:ascii="Arial" w:hAnsi="Arial" w:cs="Arial"/>
        </w:rPr>
      </w:pPr>
      <w:r w:rsidRPr="007D0A59">
        <w:rPr>
          <w:rFonts w:ascii="Arial" w:hAnsi="Arial" w:cs="Arial"/>
          <w:bCs/>
        </w:rPr>
        <w:t>20</w:t>
      </w:r>
      <w:r w:rsidR="00643F30" w:rsidRPr="007D0A59">
        <w:rPr>
          <w:rFonts w:ascii="Arial" w:hAnsi="Arial" w:cs="Arial"/>
          <w:bCs/>
        </w:rPr>
        <w:t xml:space="preserve">.1. </w:t>
      </w:r>
      <w:r w:rsidR="00643F30" w:rsidRPr="007D0A59">
        <w:rPr>
          <w:rFonts w:ascii="Arial" w:hAnsi="Arial" w:cs="Arial"/>
        </w:rPr>
        <w:t xml:space="preserve">As partes elegem o foro da </w:t>
      </w:r>
      <w:r w:rsidR="002000FB" w:rsidRPr="007D0A59">
        <w:rPr>
          <w:rFonts w:ascii="Arial" w:hAnsi="Arial" w:cs="Arial"/>
        </w:rPr>
        <w:t>Comarca de Nova Andradina</w:t>
      </w:r>
      <w:r w:rsidR="00643F30" w:rsidRPr="007D0A59">
        <w:rPr>
          <w:rFonts w:ascii="Arial" w:hAnsi="Arial" w:cs="Arial"/>
        </w:rPr>
        <w:t>/MS, para dirimir quaisquer dúvidas oriundas do presente contrato, renunciando a qualquer outro, por mais privilegiado que seja.</w:t>
      </w:r>
    </w:p>
    <w:p w14:paraId="3F8933E1" w14:textId="77777777" w:rsidR="002000FB" w:rsidRPr="007D0A59" w:rsidRDefault="002000FB" w:rsidP="00F51114">
      <w:pPr>
        <w:widowControl w:val="0"/>
        <w:spacing w:after="0" w:line="240" w:lineRule="auto"/>
        <w:jc w:val="both"/>
        <w:rPr>
          <w:rFonts w:ascii="Arial" w:hAnsi="Arial" w:cs="Arial"/>
        </w:rPr>
      </w:pPr>
    </w:p>
    <w:p w14:paraId="521AB8CE" w14:textId="7B1D5DBA" w:rsidR="00687C0E" w:rsidRPr="007D0A59" w:rsidRDefault="00FC6D9C" w:rsidP="00F51114">
      <w:pPr>
        <w:widowControl w:val="0"/>
        <w:spacing w:after="0" w:line="240" w:lineRule="auto"/>
        <w:jc w:val="both"/>
        <w:rPr>
          <w:rFonts w:ascii="Arial" w:hAnsi="Arial" w:cs="Arial"/>
          <w:bCs/>
        </w:rPr>
      </w:pPr>
      <w:r w:rsidRPr="007D0A59">
        <w:rPr>
          <w:rFonts w:ascii="Arial" w:hAnsi="Arial" w:cs="Arial"/>
          <w:bCs/>
        </w:rPr>
        <w:t>20</w:t>
      </w:r>
      <w:r w:rsidR="00687C0E" w:rsidRPr="007D0A59">
        <w:rPr>
          <w:rFonts w:ascii="Arial" w:hAnsi="Arial" w:cs="Arial"/>
          <w:bCs/>
        </w:rPr>
        <w:t xml:space="preserve">.2. E, assim, por estarem justas e convencionadas, as partes assinam o presente Contrato, em 02 (duas) vias de igual teor e forma. </w:t>
      </w:r>
    </w:p>
    <w:p w14:paraId="1C9A980A" w14:textId="77777777" w:rsidR="00643F30" w:rsidRPr="007D0A59" w:rsidRDefault="00643F30" w:rsidP="00F51114">
      <w:pPr>
        <w:widowControl w:val="0"/>
        <w:spacing w:after="0" w:line="240" w:lineRule="auto"/>
        <w:jc w:val="both"/>
        <w:rPr>
          <w:rFonts w:ascii="Arial" w:hAnsi="Arial" w:cs="Arial"/>
          <w:bCs/>
        </w:rPr>
      </w:pPr>
    </w:p>
    <w:p w14:paraId="71C78C13" w14:textId="77777777" w:rsidR="00643F30" w:rsidRPr="007D0A59" w:rsidRDefault="00643F30" w:rsidP="00F51114">
      <w:pPr>
        <w:widowControl w:val="0"/>
        <w:spacing w:after="0" w:line="240" w:lineRule="auto"/>
        <w:jc w:val="both"/>
        <w:rPr>
          <w:rFonts w:ascii="Arial" w:eastAsia="Calibri" w:hAnsi="Arial" w:cs="Arial"/>
          <w:lang w:eastAsia="en-US"/>
        </w:rPr>
      </w:pPr>
      <w:r w:rsidRPr="007D0A59">
        <w:rPr>
          <w:rFonts w:ascii="Arial" w:eastAsia="Calibri" w:hAnsi="Arial" w:cs="Arial"/>
          <w:lang w:eastAsia="en-US"/>
        </w:rPr>
        <w:t>..................../</w:t>
      </w:r>
      <w:proofErr w:type="gramStart"/>
      <w:r w:rsidRPr="007D0A59">
        <w:rPr>
          <w:rFonts w:ascii="Arial" w:eastAsia="Calibri" w:hAnsi="Arial" w:cs="Arial"/>
          <w:lang w:eastAsia="en-US"/>
        </w:rPr>
        <w:t>MS,  .....</w:t>
      </w:r>
      <w:proofErr w:type="gramEnd"/>
      <w:r w:rsidRPr="007D0A59">
        <w:rPr>
          <w:rFonts w:ascii="Arial" w:eastAsia="Calibri" w:hAnsi="Arial" w:cs="Arial"/>
          <w:lang w:eastAsia="en-US"/>
        </w:rPr>
        <w:t>de .............. de 2023.</w:t>
      </w:r>
    </w:p>
    <w:p w14:paraId="0F55A9F2" w14:textId="77777777" w:rsidR="00643F30" w:rsidRPr="007D0A59" w:rsidRDefault="00643F30" w:rsidP="00F51114">
      <w:pPr>
        <w:widowControl w:val="0"/>
        <w:spacing w:after="0" w:line="240" w:lineRule="auto"/>
        <w:jc w:val="both"/>
        <w:rPr>
          <w:rFonts w:ascii="Arial" w:eastAsia="Calibri" w:hAnsi="Arial" w:cs="Arial"/>
          <w:lang w:eastAsia="en-US"/>
        </w:rPr>
      </w:pPr>
    </w:p>
    <w:p w14:paraId="646551E6" w14:textId="3A2A49AE" w:rsidR="00643F30" w:rsidRPr="007D0A59" w:rsidRDefault="00695461" w:rsidP="00F51114">
      <w:pPr>
        <w:widowControl w:val="0"/>
        <w:spacing w:after="0" w:line="240" w:lineRule="auto"/>
        <w:jc w:val="both"/>
        <w:rPr>
          <w:rFonts w:ascii="Arial" w:eastAsia="Calibri" w:hAnsi="Arial" w:cs="Arial"/>
          <w:b/>
          <w:lang w:eastAsia="en-US"/>
        </w:rPr>
      </w:pPr>
      <w:r w:rsidRPr="007D0A59">
        <w:rPr>
          <w:rFonts w:ascii="Arial" w:eastAsia="Calibri" w:hAnsi="Arial" w:cs="Arial"/>
          <w:b/>
          <w:lang w:eastAsia="en-US"/>
        </w:rPr>
        <w:t xml:space="preserve">Leandro Ferreira Luiz </w:t>
      </w:r>
      <w:proofErr w:type="spellStart"/>
      <w:r w:rsidRPr="007D0A59">
        <w:rPr>
          <w:rFonts w:ascii="Arial" w:eastAsia="Calibri" w:hAnsi="Arial" w:cs="Arial"/>
          <w:b/>
          <w:lang w:eastAsia="en-US"/>
        </w:rPr>
        <w:t>Fedossi</w:t>
      </w:r>
      <w:proofErr w:type="spellEnd"/>
    </w:p>
    <w:p w14:paraId="208EC65E" w14:textId="1DC3C018" w:rsidR="00695461" w:rsidRPr="007D0A59" w:rsidRDefault="002000FB" w:rsidP="00F51114">
      <w:pPr>
        <w:widowControl w:val="0"/>
        <w:spacing w:after="0" w:line="240" w:lineRule="auto"/>
        <w:jc w:val="both"/>
        <w:rPr>
          <w:rFonts w:ascii="Arial" w:eastAsia="Calibri" w:hAnsi="Arial" w:cs="Arial"/>
          <w:i/>
          <w:lang w:eastAsia="en-US"/>
        </w:rPr>
      </w:pPr>
      <w:r w:rsidRPr="007D0A59">
        <w:rPr>
          <w:rFonts w:ascii="Arial" w:eastAsia="Calibri" w:hAnsi="Arial" w:cs="Arial"/>
          <w:i/>
          <w:lang w:eastAsia="en-US"/>
        </w:rPr>
        <w:t xml:space="preserve">Presidente da </w:t>
      </w:r>
      <w:r w:rsidR="007059B0" w:rsidRPr="007D0A59">
        <w:rPr>
          <w:rFonts w:ascii="Arial" w:eastAsia="Calibri" w:hAnsi="Arial" w:cs="Arial"/>
          <w:i/>
          <w:lang w:eastAsia="en-US"/>
        </w:rPr>
        <w:t>Câmara Municipal</w:t>
      </w:r>
      <w:r w:rsidR="00643F30" w:rsidRPr="007D0A59">
        <w:rPr>
          <w:rFonts w:ascii="Arial" w:eastAsia="Calibri" w:hAnsi="Arial" w:cs="Arial"/>
          <w:i/>
          <w:lang w:eastAsia="en-US"/>
        </w:rPr>
        <w:t xml:space="preserve"> de </w:t>
      </w:r>
      <w:r w:rsidR="00695461" w:rsidRPr="007D0A59">
        <w:rPr>
          <w:rFonts w:ascii="Arial" w:eastAsia="Calibri" w:hAnsi="Arial" w:cs="Arial"/>
          <w:i/>
          <w:lang w:eastAsia="en-US"/>
        </w:rPr>
        <w:t>Nova Andradina - MS</w:t>
      </w:r>
      <w:r w:rsidR="00643F30" w:rsidRPr="007D0A59">
        <w:rPr>
          <w:rFonts w:ascii="Arial" w:eastAsia="Calibri" w:hAnsi="Arial" w:cs="Arial"/>
          <w:i/>
          <w:lang w:eastAsia="en-US"/>
        </w:rPr>
        <w:t>.</w:t>
      </w:r>
    </w:p>
    <w:p w14:paraId="2116FA20" w14:textId="77777777" w:rsidR="00695461" w:rsidRPr="007D0A59" w:rsidRDefault="00695461" w:rsidP="00F51114">
      <w:pPr>
        <w:widowControl w:val="0"/>
        <w:spacing w:after="0" w:line="240" w:lineRule="auto"/>
        <w:jc w:val="both"/>
        <w:rPr>
          <w:rFonts w:ascii="Arial" w:eastAsia="Calibri" w:hAnsi="Arial" w:cs="Arial"/>
          <w:b/>
          <w:lang w:eastAsia="en-US"/>
        </w:rPr>
      </w:pPr>
    </w:p>
    <w:p w14:paraId="5DCB30AD" w14:textId="5B7E1C5B" w:rsidR="00643F30" w:rsidRPr="007D0A59" w:rsidRDefault="00695461" w:rsidP="00F51114">
      <w:pPr>
        <w:widowControl w:val="0"/>
        <w:spacing w:after="0" w:line="240" w:lineRule="auto"/>
        <w:jc w:val="both"/>
        <w:rPr>
          <w:rFonts w:ascii="Arial" w:eastAsia="Calibri" w:hAnsi="Arial" w:cs="Arial"/>
          <w:b/>
          <w:lang w:eastAsia="en-US"/>
        </w:rPr>
      </w:pPr>
      <w:r w:rsidRPr="007D0A59">
        <w:rPr>
          <w:rFonts w:ascii="Arial" w:eastAsia="Calibri" w:hAnsi="Arial" w:cs="Arial"/>
          <w:b/>
          <w:lang w:eastAsia="en-US"/>
        </w:rPr>
        <w:t>____________________________________</w:t>
      </w:r>
    </w:p>
    <w:p w14:paraId="571756AE" w14:textId="77777777" w:rsidR="00643F30" w:rsidRPr="007D0A59" w:rsidRDefault="00643F30" w:rsidP="00F51114">
      <w:pPr>
        <w:widowControl w:val="0"/>
        <w:spacing w:after="0" w:line="240" w:lineRule="auto"/>
        <w:jc w:val="both"/>
        <w:rPr>
          <w:rFonts w:ascii="Arial" w:eastAsia="Calibri" w:hAnsi="Arial" w:cs="Arial"/>
          <w:b/>
          <w:bCs/>
          <w:lang w:eastAsia="en-US"/>
        </w:rPr>
      </w:pPr>
      <w:r w:rsidRPr="007D0A59">
        <w:rPr>
          <w:rFonts w:ascii="Arial" w:eastAsia="Calibri" w:hAnsi="Arial" w:cs="Arial"/>
          <w:bCs/>
          <w:i/>
          <w:lang w:eastAsia="en-US"/>
        </w:rPr>
        <w:t>Contratada</w:t>
      </w:r>
    </w:p>
    <w:p w14:paraId="401CE695" w14:textId="77777777" w:rsidR="00677536" w:rsidRPr="007D0A59" w:rsidRDefault="00677536" w:rsidP="00F51114">
      <w:pPr>
        <w:widowControl w:val="0"/>
        <w:spacing w:after="0" w:line="240" w:lineRule="auto"/>
        <w:jc w:val="both"/>
        <w:rPr>
          <w:rFonts w:ascii="Arial" w:hAnsi="Arial" w:cs="Arial"/>
          <w:highlight w:val="yellow"/>
        </w:rPr>
      </w:pPr>
    </w:p>
    <w:p w14:paraId="6EC8B5DB" w14:textId="6BA38330" w:rsidR="002000FB" w:rsidRPr="007D0A59" w:rsidRDefault="00F506C2" w:rsidP="00F51114">
      <w:pPr>
        <w:spacing w:after="0" w:line="240" w:lineRule="auto"/>
        <w:jc w:val="both"/>
        <w:rPr>
          <w:rFonts w:ascii="Arial" w:hAnsi="Arial" w:cs="Arial"/>
          <w:i/>
          <w:iCs/>
        </w:rPr>
      </w:pPr>
      <w:r w:rsidRPr="007D0A59">
        <w:rPr>
          <w:rFonts w:ascii="Arial" w:hAnsi="Arial" w:cs="Arial"/>
          <w:i/>
          <w:iCs/>
        </w:rPr>
        <w:br w:type="page"/>
      </w:r>
    </w:p>
    <w:p w14:paraId="2FA309CB" w14:textId="257EAF15" w:rsidR="00677536" w:rsidRPr="007D0A59" w:rsidRDefault="00677536" w:rsidP="00F51114">
      <w:pPr>
        <w:widowControl w:val="0"/>
        <w:spacing w:after="0" w:line="240" w:lineRule="auto"/>
        <w:jc w:val="center"/>
        <w:rPr>
          <w:rFonts w:ascii="Arial" w:hAnsi="Arial" w:cs="Arial"/>
          <w:b/>
        </w:rPr>
      </w:pPr>
      <w:r w:rsidRPr="007D0A59">
        <w:rPr>
          <w:rFonts w:ascii="Arial" w:hAnsi="Arial" w:cs="Arial"/>
          <w:i/>
          <w:iCs/>
        </w:rPr>
        <w:lastRenderedPageBreak/>
        <w:t>(Este anexo é um modelo e deve ser feito em papel timbrado do licitante)</w:t>
      </w:r>
    </w:p>
    <w:p w14:paraId="316A4810" w14:textId="77777777" w:rsidR="002000FB" w:rsidRPr="007D0A59" w:rsidRDefault="002000FB" w:rsidP="00F51114">
      <w:pPr>
        <w:widowControl w:val="0"/>
        <w:spacing w:after="0" w:line="240" w:lineRule="auto"/>
        <w:jc w:val="both"/>
        <w:rPr>
          <w:rFonts w:ascii="Arial" w:hAnsi="Arial" w:cs="Arial"/>
          <w:b/>
        </w:rPr>
      </w:pPr>
    </w:p>
    <w:p w14:paraId="06D28DA6" w14:textId="7CED29D2" w:rsidR="006F46BC" w:rsidRPr="007D0A59" w:rsidRDefault="006F46BC" w:rsidP="00F51114">
      <w:pPr>
        <w:widowControl w:val="0"/>
        <w:spacing w:after="0" w:line="240" w:lineRule="auto"/>
        <w:jc w:val="center"/>
        <w:rPr>
          <w:rFonts w:ascii="Arial" w:hAnsi="Arial" w:cs="Arial"/>
          <w:b/>
        </w:rPr>
      </w:pPr>
      <w:r w:rsidRPr="007D0A59">
        <w:rPr>
          <w:rFonts w:ascii="Arial" w:hAnsi="Arial" w:cs="Arial"/>
          <w:b/>
        </w:rPr>
        <w:t>ANEXO IV</w:t>
      </w:r>
    </w:p>
    <w:p w14:paraId="5690DC11" w14:textId="77777777" w:rsidR="006F46BC" w:rsidRPr="007D0A59" w:rsidRDefault="006F46BC" w:rsidP="00F51114">
      <w:pPr>
        <w:widowControl w:val="0"/>
        <w:spacing w:after="0" w:line="240" w:lineRule="auto"/>
        <w:jc w:val="center"/>
        <w:rPr>
          <w:rFonts w:ascii="Arial" w:eastAsia="Calibri" w:hAnsi="Arial" w:cs="Arial"/>
          <w:b/>
          <w:bCs/>
          <w:lang w:eastAsia="en-US"/>
        </w:rPr>
      </w:pPr>
      <w:r w:rsidRPr="007D0A59">
        <w:rPr>
          <w:rFonts w:ascii="Arial" w:eastAsia="Calibri" w:hAnsi="Arial" w:cs="Arial"/>
          <w:b/>
          <w:bCs/>
          <w:lang w:eastAsia="en-US"/>
        </w:rPr>
        <w:t>MODELO DE DECLARAÇÃO DE ENQUADRAMENTO COMO</w:t>
      </w:r>
    </w:p>
    <w:p w14:paraId="0E574BF3" w14:textId="77777777" w:rsidR="006F46BC" w:rsidRPr="007D0A59" w:rsidRDefault="006F46BC" w:rsidP="00F51114">
      <w:pPr>
        <w:widowControl w:val="0"/>
        <w:spacing w:after="0" w:line="240" w:lineRule="auto"/>
        <w:jc w:val="center"/>
        <w:rPr>
          <w:rFonts w:ascii="Arial" w:eastAsia="Calibri" w:hAnsi="Arial" w:cs="Arial"/>
          <w:b/>
          <w:bCs/>
          <w:lang w:eastAsia="en-US"/>
        </w:rPr>
      </w:pPr>
      <w:r w:rsidRPr="007D0A59">
        <w:rPr>
          <w:rFonts w:ascii="Arial" w:eastAsia="Calibri" w:hAnsi="Arial" w:cs="Arial"/>
          <w:b/>
          <w:bCs/>
          <w:lang w:eastAsia="en-US"/>
        </w:rPr>
        <w:t>MICROEMPRESA OU EMPRESA DE PEQUENO PORTE</w:t>
      </w:r>
    </w:p>
    <w:p w14:paraId="46095F9A" w14:textId="77777777" w:rsidR="006F46BC" w:rsidRPr="007D0A59" w:rsidRDefault="006F46BC" w:rsidP="00F51114">
      <w:pPr>
        <w:widowControl w:val="0"/>
        <w:spacing w:after="0" w:line="240" w:lineRule="auto"/>
        <w:jc w:val="both"/>
        <w:rPr>
          <w:rFonts w:ascii="Arial" w:eastAsia="Calibri" w:hAnsi="Arial" w:cs="Arial"/>
          <w:lang w:eastAsia="en-US"/>
        </w:rPr>
      </w:pPr>
    </w:p>
    <w:p w14:paraId="70A564DE" w14:textId="77777777" w:rsidR="006F46BC" w:rsidRPr="007D0A59" w:rsidRDefault="006F46BC" w:rsidP="00F51114">
      <w:pPr>
        <w:widowControl w:val="0"/>
        <w:spacing w:after="0" w:line="240" w:lineRule="auto"/>
        <w:jc w:val="both"/>
        <w:rPr>
          <w:rFonts w:ascii="Arial" w:eastAsia="Calibri" w:hAnsi="Arial" w:cs="Arial"/>
          <w:lang w:eastAsia="en-US"/>
        </w:rPr>
      </w:pPr>
    </w:p>
    <w:p w14:paraId="141B9542" w14:textId="1AC4BDAF" w:rsidR="006F46BC" w:rsidRPr="007D0A59" w:rsidRDefault="006F46BC" w:rsidP="00F51114">
      <w:pPr>
        <w:widowControl w:val="0"/>
        <w:spacing w:after="0" w:line="240" w:lineRule="auto"/>
        <w:jc w:val="both"/>
        <w:rPr>
          <w:rFonts w:ascii="Arial" w:eastAsia="Calibri" w:hAnsi="Arial" w:cs="Arial"/>
          <w:lang w:eastAsia="en-US"/>
        </w:rPr>
      </w:pPr>
      <w:r w:rsidRPr="007D0A59">
        <w:rPr>
          <w:rFonts w:ascii="Arial" w:eastAsia="Calibri" w:hAnsi="Arial" w:cs="Arial"/>
          <w:lang w:eastAsia="en-US"/>
        </w:rPr>
        <w:t xml:space="preserve">A Empresa _________________, inscrita no CNPJ sob o n.___________, por intermédio de seu representante legal, </w:t>
      </w:r>
      <w:proofErr w:type="spellStart"/>
      <w:r w:rsidRPr="007D0A59">
        <w:rPr>
          <w:rFonts w:ascii="Arial" w:eastAsia="Calibri" w:hAnsi="Arial" w:cs="Arial"/>
          <w:lang w:eastAsia="en-US"/>
        </w:rPr>
        <w:t>Sr</w:t>
      </w:r>
      <w:proofErr w:type="spellEnd"/>
      <w:r w:rsidRPr="007D0A59">
        <w:rPr>
          <w:rFonts w:ascii="Arial" w:eastAsia="Calibri" w:hAnsi="Arial" w:cs="Arial"/>
          <w:lang w:eastAsia="en-US"/>
        </w:rPr>
        <w:t xml:space="preserve">(a) ______________, portador(a) da Carteira de Identidade n.___________, expedida pela SSP/___ e do CPF n. _________________, DECLARA para os fins dispostos no Edital de Pregão </w:t>
      </w:r>
      <w:r w:rsidR="00C45466" w:rsidRPr="007D0A59">
        <w:rPr>
          <w:rFonts w:ascii="Arial" w:eastAsia="Calibri" w:hAnsi="Arial" w:cs="Arial"/>
          <w:lang w:eastAsia="en-US"/>
        </w:rPr>
        <w:t>Presencial</w:t>
      </w:r>
      <w:r w:rsidRPr="007D0A59">
        <w:rPr>
          <w:rFonts w:ascii="Arial" w:eastAsia="Calibri" w:hAnsi="Arial" w:cs="Arial"/>
          <w:lang w:eastAsia="en-US"/>
        </w:rPr>
        <w:t xml:space="preserve"> n. ________, sob as sanções administrativas cabíveis e sob penas da Lei, que esta empresa, na presente data, é considerada:</w:t>
      </w:r>
    </w:p>
    <w:p w14:paraId="0139BB27" w14:textId="77777777" w:rsidR="006F46BC" w:rsidRPr="007D0A59" w:rsidRDefault="006F46BC" w:rsidP="00F51114">
      <w:pPr>
        <w:widowControl w:val="0"/>
        <w:spacing w:after="0" w:line="240" w:lineRule="auto"/>
        <w:jc w:val="both"/>
        <w:rPr>
          <w:rFonts w:ascii="Arial" w:eastAsia="Calibri" w:hAnsi="Arial" w:cs="Arial"/>
          <w:lang w:eastAsia="en-US"/>
        </w:rPr>
      </w:pPr>
    </w:p>
    <w:p w14:paraId="1ECD8729" w14:textId="275C65C9" w:rsidR="006F46BC" w:rsidRPr="007D0A59" w:rsidRDefault="006F46BC" w:rsidP="00F51114">
      <w:pPr>
        <w:widowControl w:val="0"/>
        <w:spacing w:after="0" w:line="240" w:lineRule="auto"/>
        <w:jc w:val="both"/>
        <w:rPr>
          <w:rFonts w:ascii="Arial" w:eastAsia="Calibri" w:hAnsi="Arial" w:cs="Arial"/>
          <w:lang w:eastAsia="en-US"/>
        </w:rPr>
      </w:pPr>
      <w:r w:rsidRPr="007D0A59">
        <w:rPr>
          <w:rFonts w:ascii="Arial" w:eastAsia="Calibri" w:hAnsi="Arial" w:cs="Arial"/>
          <w:lang w:eastAsia="en-US"/>
        </w:rPr>
        <w:t>(</w:t>
      </w:r>
      <w:r w:rsidR="00677536" w:rsidRPr="007D0A59">
        <w:rPr>
          <w:rFonts w:ascii="Arial" w:eastAsia="Calibri" w:hAnsi="Arial" w:cs="Arial"/>
          <w:lang w:eastAsia="en-US"/>
        </w:rPr>
        <w:tab/>
      </w:r>
      <w:r w:rsidRPr="007D0A59">
        <w:rPr>
          <w:rFonts w:ascii="Arial" w:eastAsia="Calibri" w:hAnsi="Arial" w:cs="Arial"/>
          <w:lang w:eastAsia="en-US"/>
        </w:rPr>
        <w:t>) MICROEMPRESA, conforme Inciso I, art. 3º da Lei Complementar n. 123/2006 e posteriores alterações</w:t>
      </w:r>
    </w:p>
    <w:p w14:paraId="4DC6E804" w14:textId="77777777" w:rsidR="006F46BC" w:rsidRPr="007D0A59" w:rsidRDefault="006F46BC" w:rsidP="00F51114">
      <w:pPr>
        <w:widowControl w:val="0"/>
        <w:spacing w:after="0" w:line="240" w:lineRule="auto"/>
        <w:jc w:val="both"/>
        <w:rPr>
          <w:rFonts w:ascii="Arial" w:eastAsia="Calibri" w:hAnsi="Arial" w:cs="Arial"/>
          <w:lang w:eastAsia="en-US"/>
        </w:rPr>
      </w:pPr>
    </w:p>
    <w:p w14:paraId="62BFC8AA" w14:textId="19062240" w:rsidR="006F46BC" w:rsidRPr="007D0A59" w:rsidRDefault="006F46BC" w:rsidP="00F51114">
      <w:pPr>
        <w:widowControl w:val="0"/>
        <w:spacing w:after="0" w:line="240" w:lineRule="auto"/>
        <w:jc w:val="both"/>
        <w:rPr>
          <w:rFonts w:ascii="Arial" w:eastAsia="Calibri" w:hAnsi="Arial" w:cs="Arial"/>
          <w:lang w:eastAsia="en-US"/>
        </w:rPr>
      </w:pPr>
      <w:r w:rsidRPr="007D0A59">
        <w:rPr>
          <w:rFonts w:ascii="Arial" w:eastAsia="Calibri" w:hAnsi="Arial" w:cs="Arial"/>
          <w:lang w:eastAsia="en-US"/>
        </w:rPr>
        <w:t>(</w:t>
      </w:r>
      <w:r w:rsidR="00677536" w:rsidRPr="007D0A59">
        <w:rPr>
          <w:rFonts w:ascii="Arial" w:eastAsia="Calibri" w:hAnsi="Arial" w:cs="Arial"/>
          <w:lang w:eastAsia="en-US"/>
        </w:rPr>
        <w:tab/>
      </w:r>
      <w:r w:rsidRPr="007D0A59">
        <w:rPr>
          <w:rFonts w:ascii="Arial" w:eastAsia="Calibri" w:hAnsi="Arial" w:cs="Arial"/>
          <w:lang w:eastAsia="en-US"/>
        </w:rPr>
        <w:t>) EMPRESA DE PEQUENO PORTE, conforme Inciso II, art. 3º da Lei Complementar n. 123/2006 e posteriores alterações</w:t>
      </w:r>
    </w:p>
    <w:p w14:paraId="728216CB" w14:textId="77777777" w:rsidR="006F46BC" w:rsidRPr="007D0A59" w:rsidRDefault="006F46BC" w:rsidP="00F51114">
      <w:pPr>
        <w:widowControl w:val="0"/>
        <w:spacing w:after="0" w:line="240" w:lineRule="auto"/>
        <w:jc w:val="both"/>
        <w:rPr>
          <w:rFonts w:ascii="Arial" w:eastAsia="Calibri" w:hAnsi="Arial" w:cs="Arial"/>
          <w:lang w:eastAsia="en-US"/>
        </w:rPr>
      </w:pPr>
    </w:p>
    <w:p w14:paraId="03B15F50" w14:textId="77777777" w:rsidR="006F46BC" w:rsidRPr="007D0A59" w:rsidRDefault="006F46BC" w:rsidP="00F51114">
      <w:pPr>
        <w:widowControl w:val="0"/>
        <w:spacing w:after="0" w:line="240" w:lineRule="auto"/>
        <w:jc w:val="both"/>
        <w:rPr>
          <w:rFonts w:ascii="Arial" w:eastAsia="Calibri" w:hAnsi="Arial" w:cs="Arial"/>
          <w:lang w:eastAsia="en-US"/>
        </w:rPr>
      </w:pPr>
      <w:r w:rsidRPr="007D0A59">
        <w:rPr>
          <w:rFonts w:ascii="Arial" w:eastAsia="Calibri" w:hAnsi="Arial" w:cs="Arial"/>
          <w:lang w:eastAsia="en-US"/>
        </w:rPr>
        <w:t>DECLARA, ainda, que a empresa está excluída das vedações constantes do parágrafo 4º do artigo 3º da Lei complementar n. 123/2006 e alterações e posteriores alterações.</w:t>
      </w:r>
    </w:p>
    <w:p w14:paraId="46A23363" w14:textId="3256FDFC" w:rsidR="006F46BC" w:rsidRPr="007D0A59" w:rsidRDefault="006F46BC" w:rsidP="00F51114">
      <w:pPr>
        <w:widowControl w:val="0"/>
        <w:spacing w:after="0" w:line="240" w:lineRule="auto"/>
        <w:jc w:val="both"/>
        <w:rPr>
          <w:rFonts w:ascii="Arial" w:eastAsia="Calibri" w:hAnsi="Arial" w:cs="Arial"/>
          <w:lang w:eastAsia="en-US"/>
        </w:rPr>
      </w:pPr>
    </w:p>
    <w:p w14:paraId="579A4710" w14:textId="77777777" w:rsidR="006F46BC" w:rsidRPr="007D0A59" w:rsidRDefault="006F46BC" w:rsidP="00F51114">
      <w:pPr>
        <w:widowControl w:val="0"/>
        <w:spacing w:after="0" w:line="240" w:lineRule="auto"/>
        <w:jc w:val="both"/>
        <w:rPr>
          <w:rFonts w:ascii="Arial" w:eastAsia="Calibri" w:hAnsi="Arial" w:cs="Arial"/>
          <w:lang w:eastAsia="en-US"/>
        </w:rPr>
      </w:pPr>
    </w:p>
    <w:p w14:paraId="736900A5" w14:textId="77777777" w:rsidR="00677536" w:rsidRPr="007D0A59" w:rsidRDefault="00677536" w:rsidP="00F51114">
      <w:pPr>
        <w:widowControl w:val="0"/>
        <w:spacing w:after="0" w:line="240" w:lineRule="auto"/>
        <w:jc w:val="both"/>
        <w:rPr>
          <w:rFonts w:ascii="Arial" w:eastAsia="Calibri" w:hAnsi="Arial" w:cs="Arial"/>
          <w:lang w:eastAsia="en-US"/>
        </w:rPr>
      </w:pPr>
      <w:bookmarkStart w:id="36" w:name="_Hlk60811811"/>
      <w:r w:rsidRPr="007D0A59">
        <w:rPr>
          <w:rFonts w:ascii="Arial" w:eastAsia="Calibri" w:hAnsi="Arial" w:cs="Arial"/>
          <w:lang w:eastAsia="en-US"/>
        </w:rPr>
        <w:t xml:space="preserve">___________________-____, ____ de ____________ </w:t>
      </w:r>
      <w:proofErr w:type="spellStart"/>
      <w:r w:rsidRPr="007D0A59">
        <w:rPr>
          <w:rFonts w:ascii="Arial" w:eastAsia="Calibri" w:hAnsi="Arial" w:cs="Arial"/>
          <w:lang w:eastAsia="en-US"/>
        </w:rPr>
        <w:t>de</w:t>
      </w:r>
      <w:proofErr w:type="spellEnd"/>
      <w:r w:rsidRPr="007D0A59">
        <w:rPr>
          <w:rFonts w:ascii="Arial" w:eastAsia="Calibri" w:hAnsi="Arial" w:cs="Arial"/>
          <w:lang w:eastAsia="en-US"/>
        </w:rPr>
        <w:t xml:space="preserve"> 2023.</w:t>
      </w:r>
    </w:p>
    <w:p w14:paraId="1E4AAC36" w14:textId="77777777" w:rsidR="00677536" w:rsidRPr="007D0A59" w:rsidRDefault="00677536" w:rsidP="00F51114">
      <w:pPr>
        <w:widowControl w:val="0"/>
        <w:spacing w:after="0" w:line="240" w:lineRule="auto"/>
        <w:jc w:val="both"/>
        <w:rPr>
          <w:rFonts w:ascii="Arial" w:eastAsia="Calibri" w:hAnsi="Arial" w:cs="Arial"/>
          <w:lang w:eastAsia="en-US"/>
        </w:rPr>
      </w:pPr>
    </w:p>
    <w:p w14:paraId="31BD473E" w14:textId="77777777" w:rsidR="00677536" w:rsidRPr="007D0A59" w:rsidRDefault="00677536" w:rsidP="00F51114">
      <w:pPr>
        <w:widowControl w:val="0"/>
        <w:spacing w:after="0" w:line="240" w:lineRule="auto"/>
        <w:jc w:val="both"/>
        <w:rPr>
          <w:rFonts w:ascii="Arial" w:eastAsia="Calibri" w:hAnsi="Arial" w:cs="Arial"/>
          <w:lang w:eastAsia="en-US"/>
        </w:rPr>
      </w:pPr>
    </w:p>
    <w:p w14:paraId="4562F522" w14:textId="77777777" w:rsidR="00677536" w:rsidRPr="007D0A59" w:rsidRDefault="00677536" w:rsidP="00F51114">
      <w:pPr>
        <w:widowControl w:val="0"/>
        <w:spacing w:after="0" w:line="240" w:lineRule="auto"/>
        <w:jc w:val="both"/>
        <w:rPr>
          <w:rFonts w:ascii="Arial" w:eastAsia="Calibri" w:hAnsi="Arial" w:cs="Arial"/>
          <w:lang w:eastAsia="en-US"/>
        </w:rPr>
      </w:pPr>
    </w:p>
    <w:bookmarkEnd w:id="36"/>
    <w:p w14:paraId="0062EA81"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______________________________________________</w:t>
      </w:r>
    </w:p>
    <w:p w14:paraId="6DCAFF79"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Nome e número da identidade do declarante</w:t>
      </w:r>
    </w:p>
    <w:p w14:paraId="1FB7B009"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(representante legal da empresa)</w:t>
      </w:r>
    </w:p>
    <w:p w14:paraId="64E8FA7F" w14:textId="77777777" w:rsidR="00677536" w:rsidRPr="007D0A59" w:rsidRDefault="00677536" w:rsidP="00F51114">
      <w:pPr>
        <w:widowControl w:val="0"/>
        <w:autoSpaceDE w:val="0"/>
        <w:autoSpaceDN w:val="0"/>
        <w:adjustRightInd w:val="0"/>
        <w:spacing w:after="0" w:line="240" w:lineRule="auto"/>
        <w:jc w:val="both"/>
        <w:rPr>
          <w:rFonts w:ascii="Arial" w:hAnsi="Arial" w:cs="Arial"/>
          <w:b/>
          <w:bCs/>
        </w:rPr>
      </w:pPr>
      <w:r w:rsidRPr="007D0A59">
        <w:rPr>
          <w:rFonts w:ascii="Arial" w:hAnsi="Arial" w:cs="Arial"/>
        </w:rPr>
        <w:t>CARIMBO CNPJ</w:t>
      </w:r>
    </w:p>
    <w:p w14:paraId="58DEC0F0" w14:textId="77777777" w:rsidR="00677536" w:rsidRPr="007D0A59" w:rsidRDefault="00677536" w:rsidP="00F51114">
      <w:pPr>
        <w:widowControl w:val="0"/>
        <w:autoSpaceDE w:val="0"/>
        <w:autoSpaceDN w:val="0"/>
        <w:adjustRightInd w:val="0"/>
        <w:spacing w:after="0" w:line="240" w:lineRule="auto"/>
        <w:jc w:val="both"/>
        <w:rPr>
          <w:rFonts w:ascii="Arial" w:hAnsi="Arial" w:cs="Arial"/>
          <w:b/>
          <w:bCs/>
        </w:rPr>
      </w:pPr>
    </w:p>
    <w:p w14:paraId="749C991E" w14:textId="77777777" w:rsidR="00677536" w:rsidRPr="007D0A59" w:rsidRDefault="00677536" w:rsidP="00F51114">
      <w:pPr>
        <w:widowControl w:val="0"/>
        <w:autoSpaceDE w:val="0"/>
        <w:autoSpaceDN w:val="0"/>
        <w:adjustRightInd w:val="0"/>
        <w:spacing w:after="0" w:line="240" w:lineRule="auto"/>
        <w:jc w:val="both"/>
        <w:rPr>
          <w:rFonts w:ascii="Arial" w:hAnsi="Arial" w:cs="Arial"/>
          <w:b/>
          <w:bCs/>
        </w:rPr>
      </w:pPr>
    </w:p>
    <w:p w14:paraId="36AAFD40"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___________________________________</w:t>
      </w:r>
    </w:p>
    <w:p w14:paraId="58C242B6"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Nome e número da identidade do declarante</w:t>
      </w:r>
    </w:p>
    <w:p w14:paraId="2F861E61"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 xml:space="preserve"> (Contador ou Técnico Contábil)</w:t>
      </w:r>
    </w:p>
    <w:p w14:paraId="4748360C"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Carimbo CRC</w:t>
      </w:r>
    </w:p>
    <w:p w14:paraId="4AA1D62F" w14:textId="77777777" w:rsidR="006F46BC" w:rsidRPr="007D0A59" w:rsidRDefault="006F46BC" w:rsidP="00F51114">
      <w:pPr>
        <w:widowControl w:val="0"/>
        <w:spacing w:after="0" w:line="240" w:lineRule="auto"/>
        <w:jc w:val="both"/>
        <w:rPr>
          <w:rFonts w:ascii="Arial" w:eastAsia="Calibri" w:hAnsi="Arial" w:cs="Arial"/>
          <w:lang w:eastAsia="en-US"/>
        </w:rPr>
      </w:pPr>
    </w:p>
    <w:p w14:paraId="3DA29A4C" w14:textId="77777777" w:rsidR="006F46BC" w:rsidRPr="007D0A59" w:rsidRDefault="006F46BC" w:rsidP="00F51114">
      <w:pPr>
        <w:widowControl w:val="0"/>
        <w:spacing w:after="0" w:line="240" w:lineRule="auto"/>
        <w:jc w:val="both"/>
        <w:rPr>
          <w:rFonts w:ascii="Arial" w:eastAsia="Calibri" w:hAnsi="Arial" w:cs="Arial"/>
          <w:lang w:eastAsia="en-US"/>
        </w:rPr>
      </w:pPr>
    </w:p>
    <w:p w14:paraId="22062B8E" w14:textId="77777777" w:rsidR="006F46BC" w:rsidRPr="007D0A59" w:rsidRDefault="006F46BC" w:rsidP="00F51114">
      <w:pPr>
        <w:widowControl w:val="0"/>
        <w:spacing w:after="0" w:line="240" w:lineRule="auto"/>
        <w:jc w:val="both"/>
        <w:rPr>
          <w:rFonts w:ascii="Arial" w:eastAsia="Calibri" w:hAnsi="Arial" w:cs="Arial"/>
          <w:b/>
          <w:bCs/>
          <w:lang w:eastAsia="en-US"/>
        </w:rPr>
      </w:pPr>
      <w:r w:rsidRPr="007D0A59">
        <w:rPr>
          <w:rFonts w:ascii="Arial" w:eastAsia="Calibri" w:hAnsi="Arial" w:cs="Arial"/>
          <w:b/>
          <w:bCs/>
          <w:lang w:eastAsia="en-US"/>
        </w:rPr>
        <w:t>OBS.: A declaração acima deverá ser assinalada com um “X”, ratificando a condição jurídica da empresa licitante.</w:t>
      </w:r>
    </w:p>
    <w:p w14:paraId="61C1A72C" w14:textId="77777777" w:rsidR="006F46BC" w:rsidRPr="007D0A59" w:rsidRDefault="006F46BC" w:rsidP="00F51114">
      <w:pPr>
        <w:widowControl w:val="0"/>
        <w:spacing w:after="0" w:line="240" w:lineRule="auto"/>
        <w:jc w:val="both"/>
        <w:rPr>
          <w:rFonts w:ascii="Arial" w:eastAsiaTheme="minorEastAsia" w:hAnsi="Arial" w:cs="Arial"/>
        </w:rPr>
      </w:pPr>
    </w:p>
    <w:p w14:paraId="5D3732DA" w14:textId="77777777" w:rsidR="006F46BC" w:rsidRPr="007D0A59" w:rsidRDefault="006F46BC" w:rsidP="00F51114">
      <w:pPr>
        <w:widowControl w:val="0"/>
        <w:spacing w:after="0" w:line="240" w:lineRule="auto"/>
        <w:jc w:val="both"/>
        <w:rPr>
          <w:rFonts w:ascii="Arial" w:hAnsi="Arial" w:cs="Arial"/>
        </w:rPr>
      </w:pPr>
    </w:p>
    <w:p w14:paraId="29A6B64E" w14:textId="77777777" w:rsidR="006F46BC" w:rsidRPr="007D0A59" w:rsidRDefault="006F46BC" w:rsidP="00F51114">
      <w:pPr>
        <w:widowControl w:val="0"/>
        <w:spacing w:after="0" w:line="240" w:lineRule="auto"/>
        <w:jc w:val="both"/>
        <w:rPr>
          <w:rFonts w:ascii="Arial" w:hAnsi="Arial" w:cs="Arial"/>
        </w:rPr>
      </w:pPr>
    </w:p>
    <w:p w14:paraId="7BAC9165" w14:textId="77777777" w:rsidR="006F46BC" w:rsidRPr="007D0A59" w:rsidRDefault="006F46BC" w:rsidP="00F51114">
      <w:pPr>
        <w:widowControl w:val="0"/>
        <w:spacing w:after="0" w:line="240" w:lineRule="auto"/>
        <w:jc w:val="both"/>
        <w:rPr>
          <w:rFonts w:ascii="Arial" w:hAnsi="Arial" w:cs="Arial"/>
        </w:rPr>
      </w:pPr>
    </w:p>
    <w:p w14:paraId="2652BF56" w14:textId="77777777" w:rsidR="006F46BC" w:rsidRPr="007D0A59" w:rsidRDefault="006F46BC" w:rsidP="00F51114">
      <w:pPr>
        <w:widowControl w:val="0"/>
        <w:spacing w:after="0" w:line="240" w:lineRule="auto"/>
        <w:jc w:val="both"/>
        <w:rPr>
          <w:rFonts w:ascii="Arial" w:hAnsi="Arial" w:cs="Arial"/>
        </w:rPr>
      </w:pPr>
    </w:p>
    <w:p w14:paraId="4F831298" w14:textId="77777777" w:rsidR="006F46BC" w:rsidRPr="007D0A59" w:rsidRDefault="006F46BC" w:rsidP="00F51114">
      <w:pPr>
        <w:widowControl w:val="0"/>
        <w:spacing w:after="0" w:line="240" w:lineRule="auto"/>
        <w:jc w:val="both"/>
        <w:rPr>
          <w:rFonts w:ascii="Arial" w:hAnsi="Arial" w:cs="Arial"/>
        </w:rPr>
      </w:pPr>
    </w:p>
    <w:p w14:paraId="726D2E94" w14:textId="77777777" w:rsidR="006F46BC" w:rsidRPr="007D0A59" w:rsidRDefault="006F46BC" w:rsidP="00F51114">
      <w:pPr>
        <w:widowControl w:val="0"/>
        <w:spacing w:after="0" w:line="240" w:lineRule="auto"/>
        <w:jc w:val="both"/>
        <w:rPr>
          <w:rFonts w:ascii="Arial" w:hAnsi="Arial" w:cs="Arial"/>
        </w:rPr>
      </w:pPr>
    </w:p>
    <w:p w14:paraId="28BC4A20" w14:textId="20B394DE" w:rsidR="006F46BC" w:rsidRDefault="006F46BC" w:rsidP="00A3573B">
      <w:pPr>
        <w:spacing w:after="0" w:line="240" w:lineRule="auto"/>
        <w:rPr>
          <w:rFonts w:ascii="Arial" w:hAnsi="Arial" w:cs="Arial"/>
        </w:rPr>
      </w:pPr>
    </w:p>
    <w:p w14:paraId="7ED45B62" w14:textId="77777777" w:rsidR="00A3573B" w:rsidRPr="007D0A59" w:rsidRDefault="00A3573B" w:rsidP="00A3573B">
      <w:pPr>
        <w:spacing w:after="0" w:line="240" w:lineRule="auto"/>
        <w:rPr>
          <w:rFonts w:ascii="Arial" w:hAnsi="Arial" w:cs="Arial"/>
        </w:rPr>
      </w:pPr>
    </w:p>
    <w:p w14:paraId="7073DF96" w14:textId="77777777" w:rsidR="006F46BC" w:rsidRPr="007D0A59" w:rsidRDefault="006F46BC" w:rsidP="00F51114">
      <w:pPr>
        <w:widowControl w:val="0"/>
        <w:spacing w:after="0" w:line="240" w:lineRule="auto"/>
        <w:jc w:val="both"/>
        <w:rPr>
          <w:rFonts w:ascii="Arial" w:hAnsi="Arial" w:cs="Arial"/>
        </w:rPr>
      </w:pPr>
    </w:p>
    <w:p w14:paraId="5C521A13" w14:textId="7AECC065" w:rsidR="000622DC" w:rsidRPr="007D0A59" w:rsidRDefault="00677536" w:rsidP="00F51114">
      <w:pPr>
        <w:widowControl w:val="0"/>
        <w:spacing w:after="0" w:line="240" w:lineRule="auto"/>
        <w:jc w:val="center"/>
        <w:rPr>
          <w:rFonts w:ascii="Arial" w:hAnsi="Arial" w:cs="Arial"/>
          <w:b/>
        </w:rPr>
      </w:pPr>
      <w:r w:rsidRPr="007D0A59">
        <w:rPr>
          <w:rFonts w:ascii="Arial" w:hAnsi="Arial" w:cs="Arial"/>
          <w:i/>
          <w:iCs/>
        </w:rPr>
        <w:lastRenderedPageBreak/>
        <w:t>(Este anexo é um modelo e deve ser feito em papel timbrado do licitante)</w:t>
      </w:r>
    </w:p>
    <w:p w14:paraId="3241A8CB" w14:textId="0C45D0D1" w:rsidR="006F46BC" w:rsidRPr="007D0A59" w:rsidRDefault="006F46BC" w:rsidP="00F51114">
      <w:pPr>
        <w:widowControl w:val="0"/>
        <w:spacing w:after="0" w:line="240" w:lineRule="auto"/>
        <w:jc w:val="center"/>
        <w:rPr>
          <w:rFonts w:ascii="Arial" w:eastAsia="Calibri" w:hAnsi="Arial" w:cs="Arial"/>
          <w:b/>
          <w:bCs/>
          <w:lang w:eastAsia="en-US"/>
        </w:rPr>
      </w:pPr>
      <w:r w:rsidRPr="007D0A59">
        <w:rPr>
          <w:rFonts w:ascii="Arial" w:eastAsia="Calibri" w:hAnsi="Arial" w:cs="Arial"/>
          <w:b/>
          <w:bCs/>
          <w:lang w:eastAsia="en-US"/>
        </w:rPr>
        <w:t>ANEXO V</w:t>
      </w:r>
    </w:p>
    <w:p w14:paraId="1BF53469" w14:textId="77777777" w:rsidR="006F46BC" w:rsidRPr="007D0A59" w:rsidRDefault="006F46BC" w:rsidP="00F51114">
      <w:pPr>
        <w:pStyle w:val="Ttulo1"/>
        <w:keepNext w:val="0"/>
        <w:widowControl w:val="0"/>
        <w:tabs>
          <w:tab w:val="left" w:pos="567"/>
          <w:tab w:val="left" w:pos="709"/>
        </w:tabs>
        <w:jc w:val="center"/>
        <w:rPr>
          <w:rFonts w:ascii="Arial" w:eastAsiaTheme="majorEastAsia" w:hAnsi="Arial" w:cs="Arial"/>
          <w:bCs/>
          <w:spacing w:val="-2"/>
          <w:sz w:val="22"/>
          <w:szCs w:val="22"/>
        </w:rPr>
      </w:pPr>
      <w:r w:rsidRPr="007D0A59">
        <w:rPr>
          <w:rFonts w:ascii="Arial" w:hAnsi="Arial" w:cs="Arial"/>
          <w:sz w:val="22"/>
          <w:szCs w:val="22"/>
        </w:rPr>
        <w:t>MODELO DE DECLARAÇÃO</w:t>
      </w:r>
      <w:r w:rsidRPr="007D0A59">
        <w:rPr>
          <w:rFonts w:ascii="Arial" w:hAnsi="Arial" w:cs="Arial"/>
          <w:spacing w:val="-2"/>
          <w:sz w:val="22"/>
          <w:szCs w:val="22"/>
        </w:rPr>
        <w:t xml:space="preserve"> UNIFICADA</w:t>
      </w:r>
    </w:p>
    <w:p w14:paraId="78353A62" w14:textId="77777777" w:rsidR="006F46BC" w:rsidRPr="007D0A59" w:rsidRDefault="006F46BC" w:rsidP="00F51114">
      <w:pPr>
        <w:pStyle w:val="Ttulo1"/>
        <w:keepNext w:val="0"/>
        <w:widowControl w:val="0"/>
        <w:tabs>
          <w:tab w:val="left" w:pos="567"/>
          <w:tab w:val="left" w:pos="709"/>
        </w:tabs>
        <w:rPr>
          <w:rFonts w:ascii="Arial" w:hAnsi="Arial" w:cs="Arial"/>
          <w:spacing w:val="-2"/>
          <w:sz w:val="22"/>
          <w:szCs w:val="22"/>
        </w:rPr>
      </w:pPr>
    </w:p>
    <w:p w14:paraId="2D0DAB67" w14:textId="1C2F9EAC" w:rsidR="006F46BC" w:rsidRPr="007D0A59" w:rsidRDefault="006F46BC" w:rsidP="00F51114">
      <w:pPr>
        <w:pStyle w:val="Ttulo1"/>
        <w:keepNext w:val="0"/>
        <w:widowControl w:val="0"/>
        <w:tabs>
          <w:tab w:val="left" w:pos="567"/>
          <w:tab w:val="left" w:pos="709"/>
        </w:tabs>
        <w:rPr>
          <w:rFonts w:ascii="Arial" w:hAnsi="Arial" w:cs="Arial"/>
          <w:spacing w:val="-2"/>
          <w:sz w:val="22"/>
          <w:szCs w:val="22"/>
        </w:rPr>
      </w:pPr>
      <w:r w:rsidRPr="007D0A59">
        <w:rPr>
          <w:rFonts w:ascii="Arial" w:hAnsi="Arial" w:cs="Arial"/>
          <w:spacing w:val="-2"/>
          <w:sz w:val="22"/>
          <w:szCs w:val="22"/>
        </w:rPr>
        <w:t>A</w:t>
      </w:r>
      <w:r w:rsidR="008D5782" w:rsidRPr="007D0A59">
        <w:rPr>
          <w:rFonts w:ascii="Arial" w:hAnsi="Arial" w:cs="Arial"/>
          <w:spacing w:val="-2"/>
          <w:sz w:val="22"/>
          <w:szCs w:val="22"/>
        </w:rPr>
        <w:t>o(a) Pregoeiro(a)</w:t>
      </w:r>
      <w:r w:rsidRPr="007D0A59">
        <w:rPr>
          <w:rFonts w:ascii="Arial" w:hAnsi="Arial" w:cs="Arial"/>
          <w:spacing w:val="-2"/>
          <w:sz w:val="22"/>
          <w:szCs w:val="22"/>
        </w:rPr>
        <w:t xml:space="preserve"> e equipe de apoio</w:t>
      </w:r>
    </w:p>
    <w:p w14:paraId="246DEA0D" w14:textId="4655375C" w:rsidR="006F46BC" w:rsidRPr="007D0A59" w:rsidRDefault="006F46BC" w:rsidP="00F51114">
      <w:pPr>
        <w:pStyle w:val="Corpodetexto"/>
        <w:widowControl w:val="0"/>
        <w:tabs>
          <w:tab w:val="left" w:pos="567"/>
          <w:tab w:val="left" w:pos="709"/>
        </w:tabs>
        <w:spacing w:after="0"/>
        <w:jc w:val="both"/>
        <w:rPr>
          <w:rFonts w:ascii="Arial" w:hAnsi="Arial" w:cs="Arial"/>
          <w:b/>
          <w:sz w:val="22"/>
          <w:szCs w:val="22"/>
          <w:lang w:val="pt-BR"/>
        </w:rPr>
      </w:pPr>
      <w:r w:rsidRPr="007D0A59">
        <w:rPr>
          <w:rFonts w:ascii="Arial" w:hAnsi="Arial" w:cs="Arial"/>
          <w:b/>
          <w:sz w:val="22"/>
          <w:szCs w:val="22"/>
        </w:rPr>
        <w:t xml:space="preserve">PREGÃO </w:t>
      </w:r>
      <w:r w:rsidR="00C45466" w:rsidRPr="007D0A59">
        <w:rPr>
          <w:rFonts w:ascii="Arial" w:hAnsi="Arial" w:cs="Arial"/>
          <w:b/>
          <w:sz w:val="22"/>
          <w:szCs w:val="22"/>
          <w:lang w:val="pt-BR"/>
        </w:rPr>
        <w:t>PRESENCIAL</w:t>
      </w:r>
      <w:r w:rsidRPr="007D0A59">
        <w:rPr>
          <w:rFonts w:ascii="Arial" w:hAnsi="Arial" w:cs="Arial"/>
          <w:b/>
          <w:sz w:val="22"/>
          <w:szCs w:val="22"/>
        </w:rPr>
        <w:t xml:space="preserve"> N</w:t>
      </w:r>
      <w:r w:rsidR="00677536" w:rsidRPr="007D0A59">
        <w:rPr>
          <w:rFonts w:ascii="Arial" w:hAnsi="Arial" w:cs="Arial"/>
          <w:b/>
          <w:sz w:val="22"/>
          <w:szCs w:val="22"/>
          <w:lang w:val="pt-BR"/>
        </w:rPr>
        <w:t xml:space="preserve">° </w:t>
      </w:r>
      <w:r w:rsidR="00A6650A" w:rsidRPr="007D0A59">
        <w:rPr>
          <w:rFonts w:ascii="Arial" w:hAnsi="Arial" w:cs="Arial"/>
          <w:b/>
          <w:sz w:val="22"/>
          <w:szCs w:val="22"/>
          <w:lang w:val="pt-BR"/>
        </w:rPr>
        <w:t>000/2023</w:t>
      </w:r>
    </w:p>
    <w:p w14:paraId="27B8BFD7" w14:textId="77777777" w:rsidR="006F46BC" w:rsidRPr="007D0A59" w:rsidRDefault="006F46BC" w:rsidP="00F51114">
      <w:pPr>
        <w:pStyle w:val="Corpodetexto"/>
        <w:widowControl w:val="0"/>
        <w:tabs>
          <w:tab w:val="left" w:pos="567"/>
          <w:tab w:val="left" w:pos="709"/>
        </w:tabs>
        <w:spacing w:after="0"/>
        <w:jc w:val="both"/>
        <w:rPr>
          <w:rFonts w:ascii="Arial" w:hAnsi="Arial" w:cs="Arial"/>
          <w:b/>
          <w:sz w:val="22"/>
          <w:szCs w:val="22"/>
        </w:rPr>
      </w:pPr>
    </w:p>
    <w:p w14:paraId="75A470E5" w14:textId="77777777" w:rsidR="006F46BC" w:rsidRPr="007D0A59" w:rsidRDefault="006F46BC" w:rsidP="00F51114">
      <w:pPr>
        <w:pStyle w:val="Corpodetexto"/>
        <w:widowControl w:val="0"/>
        <w:tabs>
          <w:tab w:val="left" w:pos="567"/>
          <w:tab w:val="left" w:pos="709"/>
        </w:tabs>
        <w:spacing w:after="0"/>
        <w:jc w:val="both"/>
        <w:rPr>
          <w:rFonts w:ascii="Arial" w:hAnsi="Arial" w:cs="Arial"/>
          <w:sz w:val="22"/>
          <w:szCs w:val="22"/>
        </w:rPr>
      </w:pPr>
      <w:r w:rsidRPr="007D0A59">
        <w:rPr>
          <w:rFonts w:ascii="Arial" w:hAnsi="Arial" w:cs="Arial"/>
          <w:sz w:val="22"/>
          <w:szCs w:val="22"/>
        </w:rPr>
        <w:t xml:space="preserve">Pelo presente instrumento, a  empresa ..........................................., CNPJ nº ........................., com sede na ......................................................................, através de seu representante legal infra-assinado, que: </w:t>
      </w:r>
    </w:p>
    <w:p w14:paraId="408C0092" w14:textId="77777777" w:rsidR="006F46BC" w:rsidRPr="007D0A59" w:rsidRDefault="006F46BC" w:rsidP="00F51114">
      <w:pPr>
        <w:pStyle w:val="Corpodetexto"/>
        <w:widowControl w:val="0"/>
        <w:tabs>
          <w:tab w:val="left" w:pos="567"/>
          <w:tab w:val="left" w:pos="709"/>
        </w:tabs>
        <w:spacing w:after="0"/>
        <w:jc w:val="both"/>
        <w:rPr>
          <w:rFonts w:ascii="Arial" w:hAnsi="Arial" w:cs="Arial"/>
          <w:sz w:val="22"/>
          <w:szCs w:val="22"/>
        </w:rPr>
      </w:pPr>
    </w:p>
    <w:p w14:paraId="55FEB2C9" w14:textId="77777777" w:rsidR="006F46BC" w:rsidRPr="007D0A59" w:rsidRDefault="006F46BC" w:rsidP="00F51114">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7D0A59">
        <w:rPr>
          <w:rFonts w:ascii="Arial" w:hAnsi="Arial" w:cs="Arial"/>
          <w:b/>
          <w:u w:val="single"/>
        </w:rPr>
        <w:t>Declaramos, para os devidos fins</w:t>
      </w:r>
      <w:r w:rsidRPr="007D0A59">
        <w:rPr>
          <w:rFonts w:ascii="Arial" w:hAnsi="Arial" w:cs="Arial"/>
          <w:b/>
        </w:rPr>
        <w:t xml:space="preserve"> </w:t>
      </w:r>
      <w:r w:rsidRPr="007D0A59">
        <w:rPr>
          <w:rFonts w:ascii="Arial" w:eastAsia="Calibri" w:hAnsi="Arial" w:cs="Arial"/>
        </w:rPr>
        <w:t xml:space="preserve">que a Empresa atende todas as condições de habilitação, </w:t>
      </w:r>
      <w:r w:rsidRPr="007D0A59">
        <w:rPr>
          <w:rFonts w:ascii="Arial" w:hAnsi="Arial" w:cs="Arial"/>
          <w:b/>
          <w:u w:val="single"/>
        </w:rPr>
        <w:t>conhece, aceita e se submete a todas às condições estabelecidas no Edital e seus</w:t>
      </w:r>
      <w:r w:rsidRPr="007D0A59">
        <w:rPr>
          <w:rFonts w:ascii="Arial" w:hAnsi="Arial" w:cs="Arial"/>
          <w:b/>
          <w:spacing w:val="1"/>
        </w:rPr>
        <w:t xml:space="preserve"> </w:t>
      </w:r>
      <w:r w:rsidRPr="007D0A59">
        <w:rPr>
          <w:rFonts w:ascii="Arial" w:hAnsi="Arial" w:cs="Arial"/>
          <w:b/>
          <w:u w:val="single"/>
        </w:rPr>
        <w:t>anexos</w:t>
      </w:r>
      <w:r w:rsidRPr="007D0A59">
        <w:rPr>
          <w:rFonts w:ascii="Arial" w:hAnsi="Arial" w:cs="Arial"/>
        </w:rPr>
        <w:t>, ressalvando-se o direito recursal, bem como, às disposições técnicas e oficiais,</w:t>
      </w:r>
      <w:r w:rsidRPr="007D0A59">
        <w:rPr>
          <w:rFonts w:ascii="Arial" w:hAnsi="Arial" w:cs="Arial"/>
          <w:spacing w:val="1"/>
        </w:rPr>
        <w:t xml:space="preserve"> </w:t>
      </w:r>
      <w:r w:rsidRPr="007D0A59">
        <w:rPr>
          <w:rFonts w:ascii="Arial" w:hAnsi="Arial" w:cs="Arial"/>
        </w:rPr>
        <w:t>tendo</w:t>
      </w:r>
      <w:r w:rsidRPr="007D0A59">
        <w:rPr>
          <w:rFonts w:ascii="Arial" w:hAnsi="Arial" w:cs="Arial"/>
          <w:spacing w:val="1"/>
        </w:rPr>
        <w:t xml:space="preserve"> </w:t>
      </w:r>
      <w:r w:rsidRPr="007D0A59">
        <w:rPr>
          <w:rFonts w:ascii="Arial" w:hAnsi="Arial" w:cs="Arial"/>
        </w:rPr>
        <w:t>recebido todos os documentos e informações necessárias para o cumprimento integral e pleno</w:t>
      </w:r>
      <w:r w:rsidRPr="007D0A59">
        <w:rPr>
          <w:rFonts w:ascii="Arial" w:hAnsi="Arial" w:cs="Arial"/>
          <w:spacing w:val="1"/>
        </w:rPr>
        <w:t xml:space="preserve"> </w:t>
      </w:r>
      <w:r w:rsidRPr="007D0A59">
        <w:rPr>
          <w:rFonts w:ascii="Arial" w:hAnsi="Arial" w:cs="Arial"/>
        </w:rPr>
        <w:t>das</w:t>
      </w:r>
      <w:r w:rsidRPr="007D0A59">
        <w:rPr>
          <w:rFonts w:ascii="Arial" w:hAnsi="Arial" w:cs="Arial"/>
          <w:spacing w:val="-2"/>
        </w:rPr>
        <w:t xml:space="preserve"> </w:t>
      </w:r>
      <w:r w:rsidRPr="007D0A59">
        <w:rPr>
          <w:rFonts w:ascii="Arial" w:hAnsi="Arial" w:cs="Arial"/>
        </w:rPr>
        <w:t>obrigações</w:t>
      </w:r>
      <w:r w:rsidRPr="007D0A59">
        <w:rPr>
          <w:rFonts w:ascii="Arial" w:hAnsi="Arial" w:cs="Arial"/>
          <w:spacing w:val="1"/>
        </w:rPr>
        <w:t xml:space="preserve"> </w:t>
      </w:r>
      <w:r w:rsidRPr="007D0A59">
        <w:rPr>
          <w:rFonts w:ascii="Arial" w:hAnsi="Arial" w:cs="Arial"/>
        </w:rPr>
        <w:t>assumidas, relativas</w:t>
      </w:r>
      <w:r w:rsidRPr="007D0A59">
        <w:rPr>
          <w:rFonts w:ascii="Arial" w:hAnsi="Arial" w:cs="Arial"/>
          <w:spacing w:val="-2"/>
        </w:rPr>
        <w:t xml:space="preserve"> </w:t>
      </w:r>
      <w:r w:rsidRPr="007D0A59">
        <w:rPr>
          <w:rFonts w:ascii="Arial" w:hAnsi="Arial" w:cs="Arial"/>
        </w:rPr>
        <w:t>à</w:t>
      </w:r>
      <w:r w:rsidRPr="007D0A59">
        <w:rPr>
          <w:rFonts w:ascii="Arial" w:hAnsi="Arial" w:cs="Arial"/>
          <w:spacing w:val="1"/>
        </w:rPr>
        <w:t xml:space="preserve"> </w:t>
      </w:r>
      <w:r w:rsidRPr="007D0A59">
        <w:rPr>
          <w:rFonts w:ascii="Arial" w:hAnsi="Arial" w:cs="Arial"/>
        </w:rPr>
        <w:t>licitação e o declarante responderá pela veracidade das informações prestadas, na forma da lei (</w:t>
      </w:r>
      <w:hyperlink r:id="rId52" w:anchor="art63" w:history="1">
        <w:r w:rsidRPr="007D0A59">
          <w:rPr>
            <w:rStyle w:val="Hyperlink"/>
            <w:rFonts w:ascii="Arial" w:hAnsi="Arial" w:cs="Arial"/>
            <w:color w:val="auto"/>
          </w:rPr>
          <w:t>art. 63, I, da Lei nº 14.133/2021</w:t>
        </w:r>
      </w:hyperlink>
      <w:r w:rsidRPr="007D0A59">
        <w:rPr>
          <w:rFonts w:ascii="Arial" w:hAnsi="Arial" w:cs="Arial"/>
        </w:rPr>
        <w:t>).</w:t>
      </w:r>
    </w:p>
    <w:p w14:paraId="271DA961" w14:textId="77777777" w:rsidR="006F46BC" w:rsidRPr="007D0A59" w:rsidRDefault="006F46BC" w:rsidP="00F51114">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37F7B858" w14:textId="77777777" w:rsidR="006F46BC" w:rsidRPr="007D0A59" w:rsidRDefault="006F46BC" w:rsidP="00F51114">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7D0A59">
        <w:rPr>
          <w:rFonts w:ascii="Arial" w:hAnsi="Arial" w:cs="Arial"/>
        </w:rPr>
        <w:t xml:space="preserve">Declaramos </w:t>
      </w:r>
      <w:r w:rsidRPr="007D0A59">
        <w:rPr>
          <w:rFonts w:ascii="Arial" w:hAnsi="Arial" w:cs="Arial"/>
          <w:b/>
          <w:u w:val="single"/>
        </w:rPr>
        <w:t>que cumpre as exigências de reserva de cargos para pessoa com deficiência e para reabilitado da Previdência Social,</w:t>
      </w:r>
      <w:r w:rsidRPr="007D0A59">
        <w:rPr>
          <w:rFonts w:ascii="Arial" w:hAnsi="Arial" w:cs="Arial"/>
        </w:rPr>
        <w:t xml:space="preserve"> previstas em lei e em outras normas específicas.</w:t>
      </w:r>
    </w:p>
    <w:p w14:paraId="3567D419" w14:textId="77777777" w:rsidR="006F46BC" w:rsidRPr="007D0A59" w:rsidRDefault="006F46BC" w:rsidP="00F51114">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B408B89" w14:textId="77777777" w:rsidR="006F46BC" w:rsidRPr="007D0A59" w:rsidRDefault="006F46BC" w:rsidP="00F51114">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7D0A59">
        <w:rPr>
          <w:rFonts w:ascii="Arial" w:hAnsi="Arial" w:cs="Arial"/>
        </w:rPr>
        <w:t>Declaramos</w:t>
      </w:r>
      <w:r w:rsidRPr="007D0A59">
        <w:rPr>
          <w:rFonts w:ascii="Arial" w:hAnsi="Arial" w:cs="Arial"/>
          <w:b/>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35F969" w14:textId="77777777" w:rsidR="006F46BC" w:rsidRPr="007D0A59" w:rsidRDefault="006F46BC" w:rsidP="00F51114">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7FAE07AF" w14:textId="77777777" w:rsidR="006F46BC" w:rsidRPr="007D0A59" w:rsidRDefault="006F46BC" w:rsidP="00F51114">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i/>
        </w:rPr>
      </w:pPr>
      <w:r w:rsidRPr="007D0A59">
        <w:rPr>
          <w:rFonts w:ascii="Arial" w:hAnsi="Arial" w:cs="Arial"/>
        </w:rPr>
        <w:t xml:space="preserve"> Declaramos, para todos os fins que </w:t>
      </w:r>
      <w:r w:rsidRPr="007D0A59">
        <w:rPr>
          <w:rFonts w:ascii="Arial" w:hAnsi="Arial" w:cs="Arial"/>
          <w:b/>
        </w:rPr>
        <w:t>não possui em seu quadro permanente de pessoal, empregados menores de 18</w:t>
      </w:r>
      <w:r w:rsidRPr="007D0A59">
        <w:rPr>
          <w:rFonts w:ascii="Arial" w:hAnsi="Arial" w:cs="Arial"/>
          <w:b/>
          <w:spacing w:val="1"/>
        </w:rPr>
        <w:t xml:space="preserve"> </w:t>
      </w:r>
      <w:r w:rsidRPr="007D0A59">
        <w:rPr>
          <w:rFonts w:ascii="Arial" w:hAnsi="Arial" w:cs="Arial"/>
          <w:b/>
        </w:rPr>
        <w:t>(dezoito) anos, em trabalho noturno</w:t>
      </w:r>
      <w:r w:rsidRPr="007D0A59">
        <w:rPr>
          <w:rFonts w:ascii="Arial" w:hAnsi="Arial" w:cs="Arial"/>
        </w:rPr>
        <w:t>, perigoso ou insalubre, ou ainda, de 16 (dezesseis)</w:t>
      </w:r>
      <w:r w:rsidRPr="007D0A59">
        <w:rPr>
          <w:rFonts w:ascii="Arial" w:hAnsi="Arial" w:cs="Arial"/>
          <w:spacing w:val="1"/>
        </w:rPr>
        <w:t xml:space="preserve"> </w:t>
      </w:r>
      <w:r w:rsidRPr="007D0A59">
        <w:rPr>
          <w:rFonts w:ascii="Arial" w:hAnsi="Arial" w:cs="Arial"/>
        </w:rPr>
        <w:t>anos, em qualquer trabalho, salvo na condição de aprendiz, a partir de 14 (quatorze) anos, nos</w:t>
      </w:r>
      <w:r w:rsidRPr="007D0A59">
        <w:rPr>
          <w:rFonts w:ascii="Arial" w:hAnsi="Arial" w:cs="Arial"/>
          <w:spacing w:val="1"/>
        </w:rPr>
        <w:t xml:space="preserve"> </w:t>
      </w:r>
      <w:r w:rsidRPr="007D0A59">
        <w:rPr>
          <w:rFonts w:ascii="Arial" w:hAnsi="Arial" w:cs="Arial"/>
        </w:rPr>
        <w:t>termos do inciso XXXIII, art. 7°, da Constituição Federal de 1988,</w:t>
      </w:r>
      <w:r w:rsidRPr="007D0A59">
        <w:rPr>
          <w:rFonts w:ascii="Arial" w:hAnsi="Arial" w:cs="Arial"/>
          <w:spacing w:val="66"/>
        </w:rPr>
        <w:t xml:space="preserve"> </w:t>
      </w:r>
      <w:r w:rsidRPr="007D0A59">
        <w:rPr>
          <w:rFonts w:ascii="Arial" w:hAnsi="Arial" w:cs="Arial"/>
        </w:rPr>
        <w:t>relativo à proibição do</w:t>
      </w:r>
      <w:r w:rsidRPr="007D0A59">
        <w:rPr>
          <w:rFonts w:ascii="Arial" w:hAnsi="Arial" w:cs="Arial"/>
          <w:spacing w:val="1"/>
        </w:rPr>
        <w:t xml:space="preserve"> </w:t>
      </w:r>
      <w:r w:rsidRPr="007D0A59">
        <w:rPr>
          <w:rFonts w:ascii="Arial" w:hAnsi="Arial" w:cs="Arial"/>
        </w:rPr>
        <w:t>trabalho</w:t>
      </w:r>
      <w:r w:rsidRPr="007D0A59">
        <w:rPr>
          <w:rFonts w:ascii="Arial" w:hAnsi="Arial" w:cs="Arial"/>
          <w:spacing w:val="-1"/>
        </w:rPr>
        <w:t xml:space="preserve"> </w:t>
      </w:r>
      <w:r w:rsidRPr="007D0A59">
        <w:rPr>
          <w:rFonts w:ascii="Arial" w:hAnsi="Arial" w:cs="Arial"/>
        </w:rPr>
        <w:t>do menor.</w:t>
      </w:r>
      <w:r w:rsidRPr="007D0A59">
        <w:rPr>
          <w:rFonts w:ascii="Arial" w:hAnsi="Arial" w:cs="Arial"/>
          <w:spacing w:val="1"/>
        </w:rPr>
        <w:t xml:space="preserve"> </w:t>
      </w:r>
      <w:r w:rsidRPr="007D0A59">
        <w:rPr>
          <w:rFonts w:ascii="Arial" w:hAnsi="Arial" w:cs="Arial"/>
          <w:i/>
        </w:rPr>
        <w:t>(Lei</w:t>
      </w:r>
      <w:r w:rsidRPr="007D0A59">
        <w:rPr>
          <w:rFonts w:ascii="Arial" w:hAnsi="Arial" w:cs="Arial"/>
          <w:i/>
          <w:spacing w:val="-1"/>
        </w:rPr>
        <w:t xml:space="preserve"> </w:t>
      </w:r>
      <w:r w:rsidRPr="007D0A59">
        <w:rPr>
          <w:rFonts w:ascii="Arial" w:hAnsi="Arial" w:cs="Arial"/>
          <w:i/>
        </w:rPr>
        <w:t>Federal nº</w:t>
      </w:r>
      <w:r w:rsidRPr="007D0A59">
        <w:rPr>
          <w:rFonts w:ascii="Arial" w:hAnsi="Arial" w:cs="Arial"/>
          <w:i/>
          <w:spacing w:val="2"/>
        </w:rPr>
        <w:t xml:space="preserve"> </w:t>
      </w:r>
      <w:r w:rsidRPr="007D0A59">
        <w:rPr>
          <w:rFonts w:ascii="Arial" w:hAnsi="Arial" w:cs="Arial"/>
          <w:i/>
        </w:rPr>
        <w:t>9.854/1999).</w:t>
      </w:r>
    </w:p>
    <w:p w14:paraId="5269BCE9" w14:textId="77777777" w:rsidR="006F46BC" w:rsidRPr="007D0A59" w:rsidRDefault="006F46BC" w:rsidP="00F51114">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i/>
        </w:rPr>
      </w:pPr>
    </w:p>
    <w:p w14:paraId="3D8105B2" w14:textId="77777777" w:rsidR="006F46BC" w:rsidRPr="007D0A59" w:rsidRDefault="006F46BC" w:rsidP="00F51114">
      <w:pPr>
        <w:pStyle w:val="Corpodetexto"/>
        <w:widowControl w:val="0"/>
        <w:numPr>
          <w:ilvl w:val="0"/>
          <w:numId w:val="8"/>
        </w:numPr>
        <w:tabs>
          <w:tab w:val="left" w:pos="284"/>
          <w:tab w:val="left" w:pos="567"/>
        </w:tabs>
        <w:autoSpaceDE w:val="0"/>
        <w:autoSpaceDN w:val="0"/>
        <w:spacing w:after="0"/>
        <w:ind w:left="0" w:firstLine="0"/>
        <w:jc w:val="both"/>
        <w:rPr>
          <w:rFonts w:ascii="Arial" w:hAnsi="Arial" w:cs="Arial"/>
          <w:sz w:val="22"/>
          <w:szCs w:val="22"/>
          <w:u w:val="single"/>
        </w:rPr>
      </w:pPr>
      <w:r w:rsidRPr="007D0A59">
        <w:rPr>
          <w:rFonts w:ascii="Arial" w:eastAsia="Calibri" w:hAnsi="Arial" w:cs="Arial"/>
          <w:sz w:val="22"/>
          <w:szCs w:val="22"/>
        </w:rPr>
        <w:t xml:space="preserve">Declaramos, para fins que até a presente data </w:t>
      </w:r>
      <w:r w:rsidRPr="007D0A59">
        <w:rPr>
          <w:rFonts w:ascii="Arial" w:eastAsia="Calibri" w:hAnsi="Arial" w:cs="Arial"/>
          <w:b/>
          <w:sz w:val="22"/>
          <w:szCs w:val="22"/>
        </w:rPr>
        <w:t>inexistem fatos impeditivos</w:t>
      </w:r>
      <w:r w:rsidRPr="007D0A59">
        <w:rPr>
          <w:rFonts w:ascii="Arial" w:eastAsia="Calibri" w:hAnsi="Arial" w:cs="Arial"/>
          <w:sz w:val="22"/>
          <w:szCs w:val="22"/>
        </w:rPr>
        <w:t xml:space="preserve"> quanto à nossa participação em licitações ou contratações com a Administração Pública Federal, Estadual ou Municipal.</w:t>
      </w:r>
    </w:p>
    <w:p w14:paraId="19C44958" w14:textId="77777777" w:rsidR="006F46BC" w:rsidRPr="007D0A59" w:rsidRDefault="006F46BC" w:rsidP="00F51114">
      <w:pPr>
        <w:pStyle w:val="Corpodetexto"/>
        <w:widowControl w:val="0"/>
        <w:tabs>
          <w:tab w:val="left" w:pos="284"/>
          <w:tab w:val="left" w:pos="567"/>
        </w:tabs>
        <w:autoSpaceDE w:val="0"/>
        <w:autoSpaceDN w:val="0"/>
        <w:spacing w:after="0"/>
        <w:jc w:val="both"/>
        <w:rPr>
          <w:rFonts w:ascii="Arial" w:hAnsi="Arial" w:cs="Arial"/>
          <w:sz w:val="22"/>
          <w:szCs w:val="22"/>
          <w:u w:val="single"/>
        </w:rPr>
      </w:pPr>
    </w:p>
    <w:p w14:paraId="1A3E79FB" w14:textId="77777777" w:rsidR="006F46BC" w:rsidRPr="007D0A59" w:rsidRDefault="006F46BC" w:rsidP="00F51114">
      <w:pPr>
        <w:pStyle w:val="Corpodetexto"/>
        <w:widowControl w:val="0"/>
        <w:numPr>
          <w:ilvl w:val="0"/>
          <w:numId w:val="8"/>
        </w:numPr>
        <w:tabs>
          <w:tab w:val="left" w:pos="284"/>
          <w:tab w:val="left" w:pos="567"/>
        </w:tabs>
        <w:autoSpaceDE w:val="0"/>
        <w:autoSpaceDN w:val="0"/>
        <w:spacing w:after="0"/>
        <w:ind w:left="0" w:firstLine="0"/>
        <w:jc w:val="both"/>
        <w:rPr>
          <w:rFonts w:ascii="Arial" w:hAnsi="Arial" w:cs="Arial"/>
          <w:sz w:val="22"/>
          <w:szCs w:val="22"/>
        </w:rPr>
      </w:pPr>
      <w:r w:rsidRPr="007D0A59">
        <w:rPr>
          <w:rFonts w:ascii="Arial" w:hAnsi="Arial" w:cs="Arial"/>
          <w:sz w:val="22"/>
          <w:szCs w:val="22"/>
        </w:rPr>
        <w:t xml:space="preserve">Declaramos, para todos os fins que a empresa </w:t>
      </w:r>
      <w:r w:rsidRPr="007D0A59">
        <w:rPr>
          <w:rFonts w:ascii="Arial" w:hAnsi="Arial" w:cs="Arial"/>
          <w:b/>
          <w:sz w:val="22"/>
          <w:szCs w:val="22"/>
        </w:rPr>
        <w:t>não foi declarada inidônea por nenhum órgão público de qualquer esfera de governo</w:t>
      </w:r>
      <w:r w:rsidRPr="007D0A59">
        <w:rPr>
          <w:rFonts w:ascii="Arial" w:hAnsi="Arial" w:cs="Arial"/>
          <w:sz w:val="22"/>
          <w:szCs w:val="22"/>
        </w:rPr>
        <w:t>, estando apta a contratar com o poder público.</w:t>
      </w:r>
    </w:p>
    <w:p w14:paraId="69DA50D2" w14:textId="77777777" w:rsidR="006F46BC" w:rsidRPr="007D0A59" w:rsidRDefault="006F46BC" w:rsidP="00F51114">
      <w:pPr>
        <w:pStyle w:val="Corpodetexto"/>
        <w:widowControl w:val="0"/>
        <w:tabs>
          <w:tab w:val="left" w:pos="284"/>
          <w:tab w:val="left" w:pos="567"/>
        </w:tabs>
        <w:autoSpaceDE w:val="0"/>
        <w:autoSpaceDN w:val="0"/>
        <w:spacing w:after="0"/>
        <w:jc w:val="both"/>
        <w:rPr>
          <w:rFonts w:ascii="Arial" w:hAnsi="Arial" w:cs="Arial"/>
          <w:sz w:val="22"/>
          <w:szCs w:val="22"/>
        </w:rPr>
      </w:pPr>
    </w:p>
    <w:p w14:paraId="775B82CB" w14:textId="696C1917" w:rsidR="006F46BC" w:rsidRPr="007D0A59" w:rsidRDefault="006F46BC" w:rsidP="00F51114">
      <w:pPr>
        <w:pStyle w:val="Corpodetexto"/>
        <w:widowControl w:val="0"/>
        <w:numPr>
          <w:ilvl w:val="0"/>
          <w:numId w:val="8"/>
        </w:numPr>
        <w:tabs>
          <w:tab w:val="left" w:pos="284"/>
          <w:tab w:val="left" w:pos="567"/>
        </w:tabs>
        <w:autoSpaceDE w:val="0"/>
        <w:autoSpaceDN w:val="0"/>
        <w:spacing w:after="0"/>
        <w:ind w:left="0" w:firstLine="0"/>
        <w:jc w:val="both"/>
        <w:rPr>
          <w:rFonts w:ascii="Arial" w:hAnsi="Arial" w:cs="Arial"/>
          <w:sz w:val="22"/>
          <w:szCs w:val="22"/>
        </w:rPr>
      </w:pPr>
      <w:r w:rsidRPr="007D0A59">
        <w:rPr>
          <w:rFonts w:ascii="Arial" w:hAnsi="Arial" w:cs="Arial"/>
          <w:sz w:val="22"/>
          <w:szCs w:val="22"/>
        </w:rPr>
        <w:t xml:space="preserve">Declaramos, para todos os fins que </w:t>
      </w:r>
      <w:r w:rsidRPr="007D0A59">
        <w:rPr>
          <w:rFonts w:ascii="Arial" w:hAnsi="Arial" w:cs="Arial"/>
          <w:b/>
          <w:sz w:val="22"/>
          <w:szCs w:val="22"/>
        </w:rPr>
        <w:t>não possuímos em nosso quadro societário e de empregados, servidor ou dirigente de órgão ou entidade contratante ou responsável pela licitação</w:t>
      </w:r>
      <w:r w:rsidRPr="007D0A59">
        <w:rPr>
          <w:rFonts w:ascii="Arial" w:hAnsi="Arial" w:cs="Arial"/>
          <w:sz w:val="22"/>
          <w:szCs w:val="22"/>
        </w:rPr>
        <w:t>.</w:t>
      </w:r>
    </w:p>
    <w:p w14:paraId="0CB5A547" w14:textId="77777777" w:rsidR="006F46BC" w:rsidRPr="007D0A59" w:rsidRDefault="006F46BC" w:rsidP="00F51114">
      <w:pPr>
        <w:pStyle w:val="Corpodetexto"/>
        <w:widowControl w:val="0"/>
        <w:tabs>
          <w:tab w:val="left" w:pos="284"/>
          <w:tab w:val="left" w:pos="567"/>
        </w:tabs>
        <w:autoSpaceDE w:val="0"/>
        <w:autoSpaceDN w:val="0"/>
        <w:spacing w:after="0"/>
        <w:jc w:val="both"/>
        <w:rPr>
          <w:rFonts w:ascii="Arial" w:hAnsi="Arial" w:cs="Arial"/>
          <w:sz w:val="22"/>
          <w:szCs w:val="22"/>
        </w:rPr>
      </w:pPr>
    </w:p>
    <w:p w14:paraId="2F924E44" w14:textId="77777777" w:rsidR="006F46BC" w:rsidRPr="007D0A59" w:rsidRDefault="006F46BC" w:rsidP="00F51114">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7D0A59">
        <w:rPr>
          <w:rFonts w:ascii="Arial" w:hAnsi="Arial" w:cs="Arial"/>
          <w:b/>
        </w:rPr>
        <w:t>Compromete - se</w:t>
      </w:r>
      <w:r w:rsidRPr="007D0A59">
        <w:rPr>
          <w:rFonts w:ascii="Arial" w:hAnsi="Arial" w:cs="Arial"/>
        </w:rPr>
        <w:t xml:space="preserve">, formalmente, para </w:t>
      </w:r>
      <w:r w:rsidRPr="007D0A59">
        <w:rPr>
          <w:rFonts w:ascii="Arial" w:hAnsi="Arial" w:cs="Arial"/>
          <w:b/>
        </w:rPr>
        <w:t>satisfazer a execução do objeto licitado</w:t>
      </w:r>
      <w:r w:rsidRPr="007D0A59">
        <w:rPr>
          <w:rFonts w:ascii="Arial" w:hAnsi="Arial" w:cs="Arial"/>
        </w:rPr>
        <w:t>, de</w:t>
      </w:r>
      <w:r w:rsidRPr="007D0A59">
        <w:rPr>
          <w:rFonts w:ascii="Arial" w:hAnsi="Arial" w:cs="Arial"/>
          <w:spacing w:val="1"/>
        </w:rPr>
        <w:t xml:space="preserve"> </w:t>
      </w:r>
      <w:r w:rsidRPr="007D0A59">
        <w:rPr>
          <w:rFonts w:ascii="Arial" w:hAnsi="Arial" w:cs="Arial"/>
        </w:rPr>
        <w:t>acordo</w:t>
      </w:r>
      <w:r w:rsidRPr="007D0A59">
        <w:rPr>
          <w:rFonts w:ascii="Arial" w:hAnsi="Arial" w:cs="Arial"/>
          <w:spacing w:val="1"/>
        </w:rPr>
        <w:t xml:space="preserve"> </w:t>
      </w:r>
      <w:r w:rsidRPr="007D0A59">
        <w:rPr>
          <w:rFonts w:ascii="Arial" w:hAnsi="Arial" w:cs="Arial"/>
        </w:rPr>
        <w:t>com</w:t>
      </w:r>
      <w:r w:rsidRPr="007D0A59">
        <w:rPr>
          <w:rFonts w:ascii="Arial" w:hAnsi="Arial" w:cs="Arial"/>
          <w:spacing w:val="1"/>
        </w:rPr>
        <w:t xml:space="preserve"> </w:t>
      </w:r>
      <w:r w:rsidRPr="007D0A59">
        <w:rPr>
          <w:rFonts w:ascii="Arial" w:hAnsi="Arial" w:cs="Arial"/>
        </w:rPr>
        <w:t>os</w:t>
      </w:r>
      <w:r w:rsidRPr="007D0A59">
        <w:rPr>
          <w:rFonts w:ascii="Arial" w:hAnsi="Arial" w:cs="Arial"/>
          <w:spacing w:val="1"/>
        </w:rPr>
        <w:t xml:space="preserve"> </w:t>
      </w:r>
      <w:r w:rsidRPr="007D0A59">
        <w:rPr>
          <w:rFonts w:ascii="Arial" w:hAnsi="Arial" w:cs="Arial"/>
        </w:rPr>
        <w:t>prazos,</w:t>
      </w:r>
      <w:r w:rsidRPr="007D0A59">
        <w:rPr>
          <w:rFonts w:ascii="Arial" w:hAnsi="Arial" w:cs="Arial"/>
          <w:spacing w:val="1"/>
        </w:rPr>
        <w:t xml:space="preserve"> </w:t>
      </w:r>
      <w:r w:rsidRPr="007D0A59">
        <w:rPr>
          <w:rFonts w:ascii="Arial" w:hAnsi="Arial" w:cs="Arial"/>
        </w:rPr>
        <w:t>planejamentos</w:t>
      </w:r>
      <w:r w:rsidRPr="007D0A59">
        <w:rPr>
          <w:rFonts w:ascii="Arial" w:hAnsi="Arial" w:cs="Arial"/>
          <w:spacing w:val="1"/>
        </w:rPr>
        <w:t xml:space="preserve"> </w:t>
      </w:r>
      <w:r w:rsidRPr="007D0A59">
        <w:rPr>
          <w:rFonts w:ascii="Arial" w:hAnsi="Arial" w:cs="Arial"/>
        </w:rPr>
        <w:t>e</w:t>
      </w:r>
      <w:r w:rsidRPr="007D0A59">
        <w:rPr>
          <w:rFonts w:ascii="Arial" w:hAnsi="Arial" w:cs="Arial"/>
          <w:spacing w:val="1"/>
        </w:rPr>
        <w:t xml:space="preserve"> </w:t>
      </w:r>
      <w:r w:rsidRPr="007D0A59">
        <w:rPr>
          <w:rFonts w:ascii="Arial" w:hAnsi="Arial" w:cs="Arial"/>
        </w:rPr>
        <w:t>especificações</w:t>
      </w:r>
      <w:r w:rsidRPr="007D0A59">
        <w:rPr>
          <w:rFonts w:ascii="Arial" w:hAnsi="Arial" w:cs="Arial"/>
          <w:spacing w:val="1"/>
        </w:rPr>
        <w:t xml:space="preserve"> </w:t>
      </w:r>
      <w:r w:rsidRPr="007D0A59">
        <w:rPr>
          <w:rFonts w:ascii="Arial" w:hAnsi="Arial" w:cs="Arial"/>
        </w:rPr>
        <w:t>que</w:t>
      </w:r>
      <w:r w:rsidRPr="007D0A59">
        <w:rPr>
          <w:rFonts w:ascii="Arial" w:hAnsi="Arial" w:cs="Arial"/>
          <w:spacing w:val="1"/>
        </w:rPr>
        <w:t xml:space="preserve"> </w:t>
      </w:r>
      <w:r w:rsidRPr="007D0A59">
        <w:rPr>
          <w:rFonts w:ascii="Arial" w:hAnsi="Arial" w:cs="Arial"/>
        </w:rPr>
        <w:t>fazem</w:t>
      </w:r>
      <w:r w:rsidRPr="007D0A59">
        <w:rPr>
          <w:rFonts w:ascii="Arial" w:hAnsi="Arial" w:cs="Arial"/>
          <w:spacing w:val="1"/>
        </w:rPr>
        <w:t xml:space="preserve"> </w:t>
      </w:r>
      <w:r w:rsidRPr="007D0A59">
        <w:rPr>
          <w:rFonts w:ascii="Arial" w:hAnsi="Arial" w:cs="Arial"/>
        </w:rPr>
        <w:t>parte</w:t>
      </w:r>
      <w:r w:rsidRPr="007D0A59">
        <w:rPr>
          <w:rFonts w:ascii="Arial" w:hAnsi="Arial" w:cs="Arial"/>
          <w:spacing w:val="1"/>
        </w:rPr>
        <w:t xml:space="preserve"> </w:t>
      </w:r>
      <w:r w:rsidRPr="007D0A59">
        <w:rPr>
          <w:rFonts w:ascii="Arial" w:hAnsi="Arial" w:cs="Arial"/>
        </w:rPr>
        <w:t>integrante</w:t>
      </w:r>
      <w:r w:rsidRPr="007D0A59">
        <w:rPr>
          <w:rFonts w:ascii="Arial" w:hAnsi="Arial" w:cs="Arial"/>
          <w:spacing w:val="1"/>
        </w:rPr>
        <w:t xml:space="preserve"> </w:t>
      </w:r>
      <w:r w:rsidRPr="007D0A59">
        <w:rPr>
          <w:rFonts w:ascii="Arial" w:hAnsi="Arial" w:cs="Arial"/>
        </w:rPr>
        <w:t>e</w:t>
      </w:r>
      <w:r w:rsidRPr="007D0A59">
        <w:rPr>
          <w:rFonts w:ascii="Arial" w:hAnsi="Arial" w:cs="Arial"/>
          <w:spacing w:val="1"/>
        </w:rPr>
        <w:t xml:space="preserve"> </w:t>
      </w:r>
      <w:r w:rsidRPr="007D0A59">
        <w:rPr>
          <w:rFonts w:ascii="Arial" w:hAnsi="Arial" w:cs="Arial"/>
        </w:rPr>
        <w:t xml:space="preserve">complementar do Edital, pelo preço e condições constantes da proposta ofertada, </w:t>
      </w:r>
      <w:r w:rsidRPr="007D0A59">
        <w:rPr>
          <w:rFonts w:ascii="Arial" w:hAnsi="Arial" w:cs="Arial"/>
          <w:b/>
        </w:rPr>
        <w:t>assim como</w:t>
      </w:r>
      <w:r w:rsidRPr="007D0A59">
        <w:rPr>
          <w:rFonts w:ascii="Arial" w:hAnsi="Arial" w:cs="Arial"/>
          <w:b/>
          <w:spacing w:val="1"/>
        </w:rPr>
        <w:t xml:space="preserve"> </w:t>
      </w:r>
      <w:r w:rsidRPr="007D0A59">
        <w:rPr>
          <w:rFonts w:ascii="Arial" w:hAnsi="Arial" w:cs="Arial"/>
          <w:b/>
        </w:rPr>
        <w:t>disponibilidade</w:t>
      </w:r>
      <w:r w:rsidRPr="007D0A59">
        <w:rPr>
          <w:rFonts w:ascii="Arial" w:hAnsi="Arial" w:cs="Arial"/>
          <w:b/>
          <w:spacing w:val="1"/>
        </w:rPr>
        <w:t xml:space="preserve"> </w:t>
      </w:r>
      <w:r w:rsidRPr="007D0A59">
        <w:rPr>
          <w:rFonts w:ascii="Arial" w:hAnsi="Arial" w:cs="Arial"/>
          <w:b/>
        </w:rPr>
        <w:t>técnico-operacional</w:t>
      </w:r>
      <w:r w:rsidRPr="007D0A59">
        <w:rPr>
          <w:rFonts w:ascii="Arial" w:hAnsi="Arial" w:cs="Arial"/>
          <w:b/>
          <w:spacing w:val="1"/>
        </w:rPr>
        <w:t xml:space="preserve"> </w:t>
      </w:r>
      <w:r w:rsidRPr="007D0A59">
        <w:rPr>
          <w:rFonts w:ascii="Arial" w:hAnsi="Arial" w:cs="Arial"/>
          <w:b/>
        </w:rPr>
        <w:t>suficiente</w:t>
      </w:r>
      <w:r w:rsidRPr="007D0A59">
        <w:rPr>
          <w:rFonts w:ascii="Arial" w:hAnsi="Arial" w:cs="Arial"/>
          <w:b/>
          <w:spacing w:val="1"/>
        </w:rPr>
        <w:t xml:space="preserve"> </w:t>
      </w:r>
      <w:r w:rsidRPr="007D0A59">
        <w:rPr>
          <w:rFonts w:ascii="Arial" w:hAnsi="Arial" w:cs="Arial"/>
          <w:b/>
        </w:rPr>
        <w:t>e</w:t>
      </w:r>
      <w:r w:rsidRPr="007D0A59">
        <w:rPr>
          <w:rFonts w:ascii="Arial" w:hAnsi="Arial" w:cs="Arial"/>
          <w:b/>
          <w:spacing w:val="1"/>
        </w:rPr>
        <w:t xml:space="preserve"> </w:t>
      </w:r>
      <w:r w:rsidRPr="007D0A59">
        <w:rPr>
          <w:rFonts w:ascii="Arial" w:hAnsi="Arial" w:cs="Arial"/>
          <w:b/>
        </w:rPr>
        <w:t>satisfatória</w:t>
      </w:r>
      <w:r w:rsidRPr="007D0A59">
        <w:rPr>
          <w:rFonts w:ascii="Arial" w:hAnsi="Arial" w:cs="Arial"/>
        </w:rPr>
        <w:t>,</w:t>
      </w:r>
      <w:r w:rsidRPr="007D0A59">
        <w:rPr>
          <w:rFonts w:ascii="Arial" w:hAnsi="Arial" w:cs="Arial"/>
          <w:spacing w:val="1"/>
        </w:rPr>
        <w:t xml:space="preserve"> </w:t>
      </w:r>
      <w:r w:rsidRPr="007D0A59">
        <w:rPr>
          <w:rFonts w:ascii="Arial" w:hAnsi="Arial" w:cs="Arial"/>
        </w:rPr>
        <w:t>a</w:t>
      </w:r>
      <w:r w:rsidRPr="007D0A59">
        <w:rPr>
          <w:rFonts w:ascii="Arial" w:hAnsi="Arial" w:cs="Arial"/>
          <w:spacing w:val="1"/>
        </w:rPr>
        <w:t xml:space="preserve"> </w:t>
      </w:r>
      <w:r w:rsidRPr="007D0A59">
        <w:rPr>
          <w:rFonts w:ascii="Arial" w:hAnsi="Arial" w:cs="Arial"/>
        </w:rPr>
        <w:t>fim</w:t>
      </w:r>
      <w:r w:rsidRPr="007D0A59">
        <w:rPr>
          <w:rFonts w:ascii="Arial" w:hAnsi="Arial" w:cs="Arial"/>
          <w:spacing w:val="1"/>
        </w:rPr>
        <w:t xml:space="preserve"> </w:t>
      </w:r>
      <w:r w:rsidRPr="007D0A59">
        <w:rPr>
          <w:rFonts w:ascii="Arial" w:hAnsi="Arial" w:cs="Arial"/>
        </w:rPr>
        <w:t>de</w:t>
      </w:r>
      <w:r w:rsidRPr="007D0A59">
        <w:rPr>
          <w:rFonts w:ascii="Arial" w:hAnsi="Arial" w:cs="Arial"/>
          <w:spacing w:val="1"/>
        </w:rPr>
        <w:t xml:space="preserve"> </w:t>
      </w:r>
      <w:r w:rsidRPr="007D0A59">
        <w:rPr>
          <w:rFonts w:ascii="Arial" w:hAnsi="Arial" w:cs="Arial"/>
        </w:rPr>
        <w:t>assegurar</w:t>
      </w:r>
      <w:r w:rsidRPr="007D0A59">
        <w:rPr>
          <w:rFonts w:ascii="Arial" w:hAnsi="Arial" w:cs="Arial"/>
          <w:spacing w:val="1"/>
        </w:rPr>
        <w:t xml:space="preserve"> </w:t>
      </w:r>
      <w:r w:rsidRPr="007D0A59">
        <w:rPr>
          <w:rFonts w:ascii="Arial" w:hAnsi="Arial" w:cs="Arial"/>
        </w:rPr>
        <w:t>à</w:t>
      </w:r>
      <w:r w:rsidRPr="007D0A59">
        <w:rPr>
          <w:rFonts w:ascii="Arial" w:hAnsi="Arial" w:cs="Arial"/>
          <w:spacing w:val="1"/>
        </w:rPr>
        <w:t xml:space="preserve"> </w:t>
      </w:r>
      <w:r w:rsidRPr="007D0A59">
        <w:rPr>
          <w:rFonts w:ascii="Arial" w:hAnsi="Arial" w:cs="Arial"/>
        </w:rPr>
        <w:t>Administração</w:t>
      </w:r>
      <w:r w:rsidRPr="007D0A59">
        <w:rPr>
          <w:rFonts w:ascii="Arial" w:hAnsi="Arial" w:cs="Arial"/>
          <w:spacing w:val="1"/>
        </w:rPr>
        <w:t xml:space="preserve"> </w:t>
      </w:r>
      <w:r w:rsidRPr="007D0A59">
        <w:rPr>
          <w:rFonts w:ascii="Arial" w:hAnsi="Arial" w:cs="Arial"/>
        </w:rPr>
        <w:t>o</w:t>
      </w:r>
      <w:r w:rsidRPr="007D0A59">
        <w:rPr>
          <w:rFonts w:ascii="Arial" w:hAnsi="Arial" w:cs="Arial"/>
          <w:spacing w:val="1"/>
        </w:rPr>
        <w:t xml:space="preserve"> </w:t>
      </w:r>
      <w:r w:rsidRPr="007D0A59">
        <w:rPr>
          <w:rFonts w:ascii="Arial" w:hAnsi="Arial" w:cs="Arial"/>
        </w:rPr>
        <w:t>fiel</w:t>
      </w:r>
      <w:r w:rsidRPr="007D0A59">
        <w:rPr>
          <w:rFonts w:ascii="Arial" w:hAnsi="Arial" w:cs="Arial"/>
          <w:spacing w:val="1"/>
        </w:rPr>
        <w:t xml:space="preserve"> </w:t>
      </w:r>
      <w:r w:rsidRPr="007D0A59">
        <w:rPr>
          <w:rFonts w:ascii="Arial" w:hAnsi="Arial" w:cs="Arial"/>
        </w:rPr>
        <w:t>cumprimento</w:t>
      </w:r>
      <w:r w:rsidRPr="007D0A59">
        <w:rPr>
          <w:rFonts w:ascii="Arial" w:hAnsi="Arial" w:cs="Arial"/>
          <w:spacing w:val="1"/>
        </w:rPr>
        <w:t xml:space="preserve"> </w:t>
      </w:r>
      <w:r w:rsidRPr="007D0A59">
        <w:rPr>
          <w:rFonts w:ascii="Arial" w:hAnsi="Arial" w:cs="Arial"/>
        </w:rPr>
        <w:t>das</w:t>
      </w:r>
      <w:r w:rsidRPr="007D0A59">
        <w:rPr>
          <w:rFonts w:ascii="Arial" w:hAnsi="Arial" w:cs="Arial"/>
          <w:spacing w:val="1"/>
        </w:rPr>
        <w:t xml:space="preserve"> </w:t>
      </w:r>
      <w:r w:rsidRPr="007D0A59">
        <w:rPr>
          <w:rFonts w:ascii="Arial" w:hAnsi="Arial" w:cs="Arial"/>
        </w:rPr>
        <w:t>obrigações</w:t>
      </w:r>
      <w:r w:rsidRPr="007D0A59">
        <w:rPr>
          <w:rFonts w:ascii="Arial" w:hAnsi="Arial" w:cs="Arial"/>
          <w:spacing w:val="1"/>
        </w:rPr>
        <w:t xml:space="preserve"> </w:t>
      </w:r>
      <w:r w:rsidRPr="007D0A59">
        <w:rPr>
          <w:rFonts w:ascii="Arial" w:hAnsi="Arial" w:cs="Arial"/>
        </w:rPr>
        <w:t>a</w:t>
      </w:r>
      <w:r w:rsidRPr="007D0A59">
        <w:rPr>
          <w:rFonts w:ascii="Arial" w:hAnsi="Arial" w:cs="Arial"/>
          <w:spacing w:val="1"/>
        </w:rPr>
        <w:t xml:space="preserve"> </w:t>
      </w:r>
      <w:r w:rsidRPr="007D0A59">
        <w:rPr>
          <w:rFonts w:ascii="Arial" w:hAnsi="Arial" w:cs="Arial"/>
        </w:rPr>
        <w:t>serem</w:t>
      </w:r>
      <w:r w:rsidRPr="007D0A59">
        <w:rPr>
          <w:rFonts w:ascii="Arial" w:hAnsi="Arial" w:cs="Arial"/>
          <w:spacing w:val="1"/>
        </w:rPr>
        <w:t xml:space="preserve"> </w:t>
      </w:r>
      <w:r w:rsidRPr="007D0A59">
        <w:rPr>
          <w:rFonts w:ascii="Arial" w:hAnsi="Arial" w:cs="Arial"/>
        </w:rPr>
        <w:t>assumidas,</w:t>
      </w:r>
      <w:r w:rsidRPr="007D0A59">
        <w:rPr>
          <w:rFonts w:ascii="Arial" w:hAnsi="Arial" w:cs="Arial"/>
          <w:spacing w:val="1"/>
        </w:rPr>
        <w:t xml:space="preserve"> </w:t>
      </w:r>
      <w:r w:rsidRPr="007D0A59">
        <w:rPr>
          <w:rFonts w:ascii="Arial" w:hAnsi="Arial" w:cs="Arial"/>
        </w:rPr>
        <w:t>caso</w:t>
      </w:r>
      <w:r w:rsidRPr="007D0A59">
        <w:rPr>
          <w:rFonts w:ascii="Arial" w:hAnsi="Arial" w:cs="Arial"/>
          <w:spacing w:val="1"/>
        </w:rPr>
        <w:t xml:space="preserve"> </w:t>
      </w:r>
      <w:r w:rsidRPr="007D0A59">
        <w:rPr>
          <w:rFonts w:ascii="Arial" w:hAnsi="Arial" w:cs="Arial"/>
        </w:rPr>
        <w:t>venha</w:t>
      </w:r>
      <w:r w:rsidRPr="007D0A59">
        <w:rPr>
          <w:rFonts w:ascii="Arial" w:hAnsi="Arial" w:cs="Arial"/>
          <w:spacing w:val="1"/>
        </w:rPr>
        <w:t xml:space="preserve"> </w:t>
      </w:r>
      <w:r w:rsidRPr="007D0A59">
        <w:rPr>
          <w:rFonts w:ascii="Arial" w:hAnsi="Arial" w:cs="Arial"/>
        </w:rPr>
        <w:t>a</w:t>
      </w:r>
      <w:r w:rsidRPr="007D0A59">
        <w:rPr>
          <w:rFonts w:ascii="Arial" w:hAnsi="Arial" w:cs="Arial"/>
          <w:spacing w:val="66"/>
        </w:rPr>
        <w:t xml:space="preserve"> </w:t>
      </w:r>
      <w:r w:rsidRPr="007D0A59">
        <w:rPr>
          <w:rFonts w:ascii="Arial" w:hAnsi="Arial" w:cs="Arial"/>
        </w:rPr>
        <w:t>ser</w:t>
      </w:r>
      <w:r w:rsidRPr="007D0A59">
        <w:rPr>
          <w:rFonts w:ascii="Arial" w:hAnsi="Arial" w:cs="Arial"/>
          <w:spacing w:val="1"/>
        </w:rPr>
        <w:t xml:space="preserve"> </w:t>
      </w:r>
      <w:r w:rsidRPr="007D0A59">
        <w:rPr>
          <w:rFonts w:ascii="Arial" w:hAnsi="Arial" w:cs="Arial"/>
        </w:rPr>
        <w:t>vencedora no presente certame, salvo por motivo justo decorrente de fato superveniente, caso</w:t>
      </w:r>
      <w:r w:rsidRPr="007D0A59">
        <w:rPr>
          <w:rFonts w:ascii="Arial" w:hAnsi="Arial" w:cs="Arial"/>
          <w:spacing w:val="1"/>
        </w:rPr>
        <w:t xml:space="preserve"> </w:t>
      </w:r>
      <w:r w:rsidRPr="007D0A59">
        <w:rPr>
          <w:rFonts w:ascii="Arial" w:hAnsi="Arial" w:cs="Arial"/>
        </w:rPr>
        <w:t>fortuito</w:t>
      </w:r>
      <w:r w:rsidRPr="007D0A59">
        <w:rPr>
          <w:rFonts w:ascii="Arial" w:hAnsi="Arial" w:cs="Arial"/>
          <w:spacing w:val="-2"/>
        </w:rPr>
        <w:t xml:space="preserve"> </w:t>
      </w:r>
      <w:r w:rsidRPr="007D0A59">
        <w:rPr>
          <w:rFonts w:ascii="Arial" w:hAnsi="Arial" w:cs="Arial"/>
        </w:rPr>
        <w:t>ou</w:t>
      </w:r>
      <w:r w:rsidRPr="007D0A59">
        <w:rPr>
          <w:rFonts w:ascii="Arial" w:hAnsi="Arial" w:cs="Arial"/>
          <w:spacing w:val="-1"/>
        </w:rPr>
        <w:t xml:space="preserve"> </w:t>
      </w:r>
      <w:r w:rsidRPr="007D0A59">
        <w:rPr>
          <w:rFonts w:ascii="Arial" w:hAnsi="Arial" w:cs="Arial"/>
        </w:rPr>
        <w:t>força</w:t>
      </w:r>
      <w:r w:rsidRPr="007D0A59">
        <w:rPr>
          <w:rFonts w:ascii="Arial" w:hAnsi="Arial" w:cs="Arial"/>
          <w:spacing w:val="-2"/>
        </w:rPr>
        <w:t xml:space="preserve"> </w:t>
      </w:r>
      <w:r w:rsidRPr="007D0A59">
        <w:rPr>
          <w:rFonts w:ascii="Arial" w:hAnsi="Arial" w:cs="Arial"/>
        </w:rPr>
        <w:t>maior,</w:t>
      </w:r>
      <w:r w:rsidRPr="007D0A59">
        <w:rPr>
          <w:rFonts w:ascii="Arial" w:hAnsi="Arial" w:cs="Arial"/>
          <w:spacing w:val="-1"/>
        </w:rPr>
        <w:t xml:space="preserve"> </w:t>
      </w:r>
      <w:r w:rsidRPr="007D0A59">
        <w:rPr>
          <w:rFonts w:ascii="Arial" w:hAnsi="Arial" w:cs="Arial"/>
        </w:rPr>
        <w:t>sujeitando-se</w:t>
      </w:r>
      <w:r w:rsidRPr="007D0A59">
        <w:rPr>
          <w:rFonts w:ascii="Arial" w:hAnsi="Arial" w:cs="Arial"/>
          <w:spacing w:val="-2"/>
        </w:rPr>
        <w:t xml:space="preserve"> </w:t>
      </w:r>
      <w:r w:rsidRPr="007D0A59">
        <w:rPr>
          <w:rFonts w:ascii="Arial" w:hAnsi="Arial" w:cs="Arial"/>
        </w:rPr>
        <w:t>às</w:t>
      </w:r>
      <w:r w:rsidRPr="007D0A59">
        <w:rPr>
          <w:rFonts w:ascii="Arial" w:hAnsi="Arial" w:cs="Arial"/>
          <w:spacing w:val="2"/>
        </w:rPr>
        <w:t xml:space="preserve"> </w:t>
      </w:r>
      <w:r w:rsidRPr="007D0A59">
        <w:rPr>
          <w:rFonts w:ascii="Arial" w:hAnsi="Arial" w:cs="Arial"/>
        </w:rPr>
        <w:t>penalidades</w:t>
      </w:r>
      <w:r w:rsidRPr="007D0A59">
        <w:rPr>
          <w:rFonts w:ascii="Arial" w:hAnsi="Arial" w:cs="Arial"/>
          <w:spacing w:val="-2"/>
        </w:rPr>
        <w:t xml:space="preserve"> </w:t>
      </w:r>
      <w:r w:rsidRPr="007D0A59">
        <w:rPr>
          <w:rFonts w:ascii="Arial" w:hAnsi="Arial" w:cs="Arial"/>
        </w:rPr>
        <w:t>cabíveis, na</w:t>
      </w:r>
      <w:r w:rsidRPr="007D0A59">
        <w:rPr>
          <w:rFonts w:ascii="Arial" w:hAnsi="Arial" w:cs="Arial"/>
          <w:spacing w:val="-3"/>
        </w:rPr>
        <w:t xml:space="preserve"> </w:t>
      </w:r>
      <w:r w:rsidRPr="007D0A59">
        <w:rPr>
          <w:rFonts w:ascii="Arial" w:hAnsi="Arial" w:cs="Arial"/>
        </w:rPr>
        <w:t>forma</w:t>
      </w:r>
      <w:r w:rsidRPr="007D0A59">
        <w:rPr>
          <w:rFonts w:ascii="Arial" w:hAnsi="Arial" w:cs="Arial"/>
          <w:spacing w:val="-2"/>
        </w:rPr>
        <w:t xml:space="preserve"> </w:t>
      </w:r>
      <w:r w:rsidRPr="007D0A59">
        <w:rPr>
          <w:rFonts w:ascii="Arial" w:hAnsi="Arial" w:cs="Arial"/>
        </w:rPr>
        <w:t>da Lei.</w:t>
      </w:r>
    </w:p>
    <w:p w14:paraId="1AD14665" w14:textId="77777777" w:rsidR="006F46BC" w:rsidRPr="007D0A59" w:rsidRDefault="006F46BC" w:rsidP="00F51114">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986534D" w14:textId="31803E0B" w:rsidR="006F46BC" w:rsidRPr="007D0A59" w:rsidRDefault="006F46BC" w:rsidP="00F51114">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7D0A59">
        <w:rPr>
          <w:rFonts w:ascii="Arial" w:hAnsi="Arial" w:cs="Arial"/>
        </w:rPr>
        <w:t xml:space="preserve">Declaramos, para os devidos fins de direito, na qualidade de Proponente dos procedimentos licitatórios, instaurados por </w:t>
      </w:r>
      <w:r w:rsidR="002000FB" w:rsidRPr="007D0A59">
        <w:rPr>
          <w:rFonts w:ascii="Arial" w:hAnsi="Arial" w:cs="Arial"/>
        </w:rPr>
        <w:t xml:space="preserve">essa Câmara </w:t>
      </w:r>
      <w:r w:rsidR="007059B0" w:rsidRPr="007D0A59">
        <w:rPr>
          <w:rFonts w:ascii="Arial" w:hAnsi="Arial" w:cs="Arial"/>
        </w:rPr>
        <w:t xml:space="preserve"> Municipal</w:t>
      </w:r>
      <w:r w:rsidRPr="007D0A59">
        <w:rPr>
          <w:rFonts w:ascii="Arial" w:hAnsi="Arial" w:cs="Arial"/>
        </w:rPr>
        <w:t xml:space="preserve">, que o (a) responsável legal da empresa é o (a) </w:t>
      </w:r>
      <w:proofErr w:type="spellStart"/>
      <w:r w:rsidRPr="007D0A59">
        <w:rPr>
          <w:rFonts w:ascii="Arial" w:hAnsi="Arial" w:cs="Arial"/>
        </w:rPr>
        <w:t>Sr.º</w:t>
      </w:r>
      <w:proofErr w:type="spellEnd"/>
      <w:r w:rsidRPr="007D0A59">
        <w:rPr>
          <w:rFonts w:ascii="Arial" w:hAnsi="Arial" w:cs="Arial"/>
        </w:rPr>
        <w:t xml:space="preserve">(a) ............................................................, Portador(a) do RG sob o nº ..........................., e CPF sob o nº ........................................., cuja função/cargo é ....................................(sócio / administrador / procurador / diretor / </w:t>
      </w:r>
      <w:proofErr w:type="spellStart"/>
      <w:r w:rsidRPr="007D0A59">
        <w:rPr>
          <w:rFonts w:ascii="Arial" w:hAnsi="Arial" w:cs="Arial"/>
        </w:rPr>
        <w:t>etc</w:t>
      </w:r>
      <w:proofErr w:type="spellEnd"/>
      <w:r w:rsidRPr="007D0A59">
        <w:rPr>
          <w:rFonts w:ascii="Arial" w:hAnsi="Arial" w:cs="Arial"/>
        </w:rPr>
        <w:t xml:space="preserve">), </w:t>
      </w:r>
      <w:r w:rsidRPr="007D0A59">
        <w:rPr>
          <w:rFonts w:ascii="Arial" w:hAnsi="Arial" w:cs="Arial"/>
          <w:b/>
        </w:rPr>
        <w:t>responsável pela assinatura do Contrato / Ata de Registro de Preço</w:t>
      </w:r>
      <w:r w:rsidRPr="007D0A59">
        <w:rPr>
          <w:rFonts w:ascii="Arial" w:hAnsi="Arial" w:cs="Arial"/>
        </w:rPr>
        <w:t>.</w:t>
      </w:r>
    </w:p>
    <w:p w14:paraId="61369D2B" w14:textId="77777777" w:rsidR="006F46BC" w:rsidRPr="007D0A59" w:rsidRDefault="006F46BC" w:rsidP="00F51114">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07385F8E" w14:textId="77777777" w:rsidR="006F46BC" w:rsidRPr="007D0A59" w:rsidRDefault="006F46BC" w:rsidP="00F51114">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7D0A59">
        <w:rPr>
          <w:rFonts w:ascii="Arial" w:hAnsi="Arial" w:cs="Arial"/>
        </w:rPr>
        <w:t xml:space="preserve">Declaramos, para os devidos fins que em caso de qualquer comunicação futura referente a este processo licitatório, bem como em caso de eventual contratação, </w:t>
      </w:r>
      <w:r w:rsidRPr="007D0A59">
        <w:rPr>
          <w:rFonts w:ascii="Arial" w:hAnsi="Arial" w:cs="Arial"/>
          <w:b/>
        </w:rPr>
        <w:t xml:space="preserve">concordo que o Contrato / Ata de Registro de Preço </w:t>
      </w:r>
      <w:r w:rsidRPr="007D0A59">
        <w:rPr>
          <w:rFonts w:ascii="Arial" w:hAnsi="Arial" w:cs="Arial"/>
        </w:rPr>
        <w:t>seja encaminhado para o seguinte endereço:</w:t>
      </w:r>
    </w:p>
    <w:p w14:paraId="18B67167" w14:textId="77777777" w:rsidR="006F46BC" w:rsidRPr="007D0A59" w:rsidRDefault="006F46BC" w:rsidP="00F51114">
      <w:pPr>
        <w:widowControl w:val="0"/>
        <w:tabs>
          <w:tab w:val="left" w:pos="567"/>
          <w:tab w:val="left" w:pos="709"/>
          <w:tab w:val="left" w:pos="1386"/>
        </w:tabs>
        <w:spacing w:after="0" w:line="240" w:lineRule="auto"/>
        <w:jc w:val="both"/>
        <w:rPr>
          <w:rFonts w:ascii="Arial" w:hAnsi="Arial" w:cs="Arial"/>
          <w:b/>
        </w:rPr>
      </w:pPr>
      <w:r w:rsidRPr="007D0A59">
        <w:rPr>
          <w:rFonts w:ascii="Arial" w:hAnsi="Arial" w:cs="Arial"/>
          <w:b/>
        </w:rPr>
        <w:t>E-mail:</w:t>
      </w:r>
    </w:p>
    <w:p w14:paraId="2A293358" w14:textId="77777777" w:rsidR="006F46BC" w:rsidRPr="007D0A59" w:rsidRDefault="006F46BC" w:rsidP="00F51114">
      <w:pPr>
        <w:widowControl w:val="0"/>
        <w:tabs>
          <w:tab w:val="left" w:pos="567"/>
          <w:tab w:val="left" w:pos="709"/>
          <w:tab w:val="left" w:pos="1386"/>
        </w:tabs>
        <w:spacing w:after="0" w:line="240" w:lineRule="auto"/>
        <w:jc w:val="both"/>
        <w:rPr>
          <w:rFonts w:ascii="Arial" w:hAnsi="Arial" w:cs="Arial"/>
        </w:rPr>
      </w:pPr>
      <w:r w:rsidRPr="007D0A59">
        <w:rPr>
          <w:rFonts w:ascii="Arial" w:hAnsi="Arial" w:cs="Arial"/>
          <w:b/>
        </w:rPr>
        <w:t xml:space="preserve">Telefone: </w:t>
      </w:r>
      <w:r w:rsidRPr="007D0A59">
        <w:rPr>
          <w:rFonts w:ascii="Arial" w:hAnsi="Arial" w:cs="Arial"/>
        </w:rPr>
        <w:t>(DDD) ...........-.............</w:t>
      </w:r>
    </w:p>
    <w:p w14:paraId="09A36FEB" w14:textId="77777777" w:rsidR="006F46BC" w:rsidRPr="007D0A59" w:rsidRDefault="006F46BC" w:rsidP="00F51114">
      <w:pPr>
        <w:widowControl w:val="0"/>
        <w:tabs>
          <w:tab w:val="left" w:pos="567"/>
          <w:tab w:val="left" w:pos="709"/>
          <w:tab w:val="left" w:pos="1386"/>
        </w:tabs>
        <w:spacing w:after="0" w:line="240" w:lineRule="auto"/>
        <w:jc w:val="both"/>
        <w:rPr>
          <w:rFonts w:ascii="Arial" w:hAnsi="Arial" w:cs="Arial"/>
        </w:rPr>
      </w:pPr>
    </w:p>
    <w:p w14:paraId="5E093FA5" w14:textId="2529D5FD" w:rsidR="006F46BC" w:rsidRPr="007D0A59" w:rsidRDefault="006F46BC" w:rsidP="00F51114">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7D0A59">
        <w:rPr>
          <w:rFonts w:ascii="Arial" w:hAnsi="Arial" w:cs="Arial"/>
        </w:rPr>
        <w:t>Caso altere o citado e-mail ou telefone comprometo-me em protocolizar pedido de alteração junto ao Departamento de Licitações e Contratos d</w:t>
      </w:r>
      <w:r w:rsidR="002000FB" w:rsidRPr="007D0A59">
        <w:rPr>
          <w:rFonts w:ascii="Arial" w:hAnsi="Arial" w:cs="Arial"/>
        </w:rPr>
        <w:t xml:space="preserve">essa </w:t>
      </w:r>
      <w:r w:rsidR="00540359" w:rsidRPr="007D0A59">
        <w:rPr>
          <w:rFonts w:ascii="Arial" w:hAnsi="Arial" w:cs="Arial"/>
        </w:rPr>
        <w:t>Câmara Municipal</w:t>
      </w:r>
      <w:r w:rsidRPr="007D0A59">
        <w:rPr>
          <w:rFonts w:ascii="Arial" w:hAnsi="Arial" w:cs="Arial"/>
        </w:rPr>
        <w:t>, sob pena de ser considerado como intimado nos dados anteriormente fornecidos.</w:t>
      </w:r>
    </w:p>
    <w:p w14:paraId="23DB7C67" w14:textId="77777777" w:rsidR="006F46BC" w:rsidRPr="007D0A59" w:rsidRDefault="006F46BC" w:rsidP="00F51114">
      <w:pPr>
        <w:widowControl w:val="0"/>
        <w:tabs>
          <w:tab w:val="left" w:pos="567"/>
          <w:tab w:val="left" w:pos="709"/>
          <w:tab w:val="left" w:pos="1386"/>
        </w:tabs>
        <w:spacing w:after="0" w:line="240" w:lineRule="auto"/>
        <w:jc w:val="both"/>
        <w:rPr>
          <w:rFonts w:ascii="Arial" w:hAnsi="Arial" w:cs="Arial"/>
        </w:rPr>
      </w:pPr>
    </w:p>
    <w:p w14:paraId="68F3789E" w14:textId="77777777" w:rsidR="00677536" w:rsidRPr="007D0A59" w:rsidRDefault="00677536" w:rsidP="00F51114">
      <w:pPr>
        <w:widowControl w:val="0"/>
        <w:spacing w:after="0" w:line="240" w:lineRule="auto"/>
        <w:jc w:val="both"/>
        <w:rPr>
          <w:rFonts w:ascii="Arial" w:eastAsia="Calibri" w:hAnsi="Arial" w:cs="Arial"/>
          <w:lang w:eastAsia="en-US"/>
        </w:rPr>
      </w:pPr>
      <w:r w:rsidRPr="007D0A59">
        <w:rPr>
          <w:rFonts w:ascii="Arial" w:eastAsia="Calibri" w:hAnsi="Arial" w:cs="Arial"/>
          <w:lang w:eastAsia="en-US"/>
        </w:rPr>
        <w:t xml:space="preserve">___________________-____, ____ de ____________ </w:t>
      </w:r>
      <w:proofErr w:type="spellStart"/>
      <w:r w:rsidRPr="007D0A59">
        <w:rPr>
          <w:rFonts w:ascii="Arial" w:eastAsia="Calibri" w:hAnsi="Arial" w:cs="Arial"/>
          <w:lang w:eastAsia="en-US"/>
        </w:rPr>
        <w:t>de</w:t>
      </w:r>
      <w:proofErr w:type="spellEnd"/>
      <w:r w:rsidRPr="007D0A59">
        <w:rPr>
          <w:rFonts w:ascii="Arial" w:eastAsia="Calibri" w:hAnsi="Arial" w:cs="Arial"/>
          <w:lang w:eastAsia="en-US"/>
        </w:rPr>
        <w:t xml:space="preserve"> 2023.</w:t>
      </w:r>
    </w:p>
    <w:p w14:paraId="5F6735B7" w14:textId="77777777" w:rsidR="00677536" w:rsidRPr="007D0A59" w:rsidRDefault="00677536" w:rsidP="00F51114">
      <w:pPr>
        <w:widowControl w:val="0"/>
        <w:spacing w:after="0" w:line="240" w:lineRule="auto"/>
        <w:jc w:val="both"/>
        <w:rPr>
          <w:rFonts w:ascii="Arial" w:eastAsia="Calibri" w:hAnsi="Arial" w:cs="Arial"/>
          <w:lang w:eastAsia="en-US"/>
        </w:rPr>
      </w:pPr>
    </w:p>
    <w:p w14:paraId="1584920A" w14:textId="77777777" w:rsidR="00677536" w:rsidRPr="007D0A59" w:rsidRDefault="00677536" w:rsidP="00F51114">
      <w:pPr>
        <w:widowControl w:val="0"/>
        <w:spacing w:after="0" w:line="240" w:lineRule="auto"/>
        <w:jc w:val="both"/>
        <w:rPr>
          <w:rFonts w:ascii="Arial" w:eastAsia="Calibri" w:hAnsi="Arial" w:cs="Arial"/>
          <w:lang w:eastAsia="en-US"/>
        </w:rPr>
      </w:pPr>
    </w:p>
    <w:p w14:paraId="19E333F8" w14:textId="77777777" w:rsidR="00677536" w:rsidRPr="007D0A59" w:rsidRDefault="00677536" w:rsidP="00F51114">
      <w:pPr>
        <w:widowControl w:val="0"/>
        <w:spacing w:after="0" w:line="240" w:lineRule="auto"/>
        <w:jc w:val="both"/>
        <w:rPr>
          <w:rFonts w:ascii="Arial" w:eastAsia="Calibri" w:hAnsi="Arial" w:cs="Arial"/>
          <w:lang w:eastAsia="en-US"/>
        </w:rPr>
      </w:pPr>
    </w:p>
    <w:p w14:paraId="3C4D7C9F"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______________________________________________</w:t>
      </w:r>
    </w:p>
    <w:p w14:paraId="03B2BD34"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Nome e número da identidade do declarante</w:t>
      </w:r>
    </w:p>
    <w:p w14:paraId="7B111468" w14:textId="16157ABD" w:rsidR="00677536" w:rsidRPr="007D0A59" w:rsidRDefault="00677536" w:rsidP="00F51114">
      <w:pPr>
        <w:widowControl w:val="0"/>
        <w:spacing w:after="0" w:line="240" w:lineRule="auto"/>
        <w:jc w:val="both"/>
        <w:rPr>
          <w:rFonts w:ascii="Arial" w:hAnsi="Arial" w:cs="Arial"/>
        </w:rPr>
      </w:pPr>
      <w:r w:rsidRPr="007D0A59">
        <w:rPr>
          <w:rFonts w:ascii="Arial" w:hAnsi="Arial" w:cs="Arial"/>
        </w:rPr>
        <w:t>(</w:t>
      </w:r>
      <w:r w:rsidR="007649E2" w:rsidRPr="007D0A59">
        <w:rPr>
          <w:rFonts w:ascii="Arial" w:hAnsi="Arial" w:cs="Arial"/>
        </w:rPr>
        <w:t>Representante</w:t>
      </w:r>
      <w:r w:rsidRPr="007D0A59">
        <w:rPr>
          <w:rFonts w:ascii="Arial" w:hAnsi="Arial" w:cs="Arial"/>
        </w:rPr>
        <w:t xml:space="preserve"> legal da empresa)</w:t>
      </w:r>
    </w:p>
    <w:p w14:paraId="5948D38A" w14:textId="77777777" w:rsidR="00677536" w:rsidRPr="007D0A59" w:rsidRDefault="00677536" w:rsidP="00F51114">
      <w:pPr>
        <w:widowControl w:val="0"/>
        <w:autoSpaceDE w:val="0"/>
        <w:autoSpaceDN w:val="0"/>
        <w:adjustRightInd w:val="0"/>
        <w:spacing w:after="0" w:line="240" w:lineRule="auto"/>
        <w:jc w:val="both"/>
        <w:rPr>
          <w:rFonts w:ascii="Arial" w:hAnsi="Arial" w:cs="Arial"/>
          <w:b/>
          <w:bCs/>
        </w:rPr>
      </w:pPr>
      <w:r w:rsidRPr="007D0A59">
        <w:rPr>
          <w:rFonts w:ascii="Arial" w:hAnsi="Arial" w:cs="Arial"/>
        </w:rPr>
        <w:t>CARIMBO CNPJ</w:t>
      </w:r>
    </w:p>
    <w:p w14:paraId="191DBCD6" w14:textId="77777777" w:rsidR="006F46BC" w:rsidRPr="007D0A59" w:rsidRDefault="006F46BC" w:rsidP="00F51114">
      <w:pPr>
        <w:widowControl w:val="0"/>
        <w:tabs>
          <w:tab w:val="left" w:pos="1134"/>
          <w:tab w:val="left" w:pos="8647"/>
        </w:tabs>
        <w:spacing w:after="0" w:line="240" w:lineRule="auto"/>
        <w:jc w:val="both"/>
        <w:rPr>
          <w:rFonts w:ascii="Arial" w:hAnsi="Arial" w:cs="Arial"/>
        </w:rPr>
      </w:pPr>
    </w:p>
    <w:p w14:paraId="621FA38A" w14:textId="522ACD12" w:rsidR="00FC1FB8" w:rsidRPr="007D0A59" w:rsidRDefault="00B0616D" w:rsidP="00F51114">
      <w:pPr>
        <w:spacing w:after="0" w:line="240" w:lineRule="auto"/>
        <w:jc w:val="both"/>
        <w:rPr>
          <w:rFonts w:ascii="Arial" w:eastAsia="Calibri" w:hAnsi="Arial" w:cs="Arial"/>
          <w:b/>
          <w:bCs/>
          <w:lang w:eastAsia="en-US"/>
        </w:rPr>
      </w:pPr>
      <w:r w:rsidRPr="007D0A59">
        <w:rPr>
          <w:rFonts w:ascii="Arial" w:eastAsia="Calibri" w:hAnsi="Arial" w:cs="Arial"/>
          <w:b/>
          <w:bCs/>
          <w:lang w:eastAsia="en-US"/>
        </w:rPr>
        <w:br w:type="page"/>
      </w:r>
    </w:p>
    <w:p w14:paraId="374284F4" w14:textId="77777777" w:rsidR="00F5551B" w:rsidRPr="007D0A59" w:rsidRDefault="00F5551B" w:rsidP="00F51114">
      <w:pPr>
        <w:spacing w:after="0" w:line="240" w:lineRule="auto"/>
        <w:jc w:val="both"/>
        <w:rPr>
          <w:rFonts w:ascii="Arial" w:hAnsi="Arial" w:cs="Arial"/>
        </w:rPr>
      </w:pPr>
      <w:r w:rsidRPr="007D0A59">
        <w:rPr>
          <w:rFonts w:ascii="Arial" w:hAnsi="Arial" w:cs="Arial"/>
        </w:rPr>
        <w:lastRenderedPageBreak/>
        <w:t xml:space="preserve">(Documento a apresentar em um primeiro momento, antes da apresentação das propostas) </w:t>
      </w:r>
    </w:p>
    <w:p w14:paraId="45EC5C1F" w14:textId="77777777" w:rsidR="00F5551B" w:rsidRPr="007D0A59" w:rsidRDefault="00F5551B" w:rsidP="00F51114">
      <w:pPr>
        <w:spacing w:after="0" w:line="240" w:lineRule="auto"/>
        <w:jc w:val="both"/>
        <w:rPr>
          <w:rFonts w:ascii="Arial" w:eastAsia="Arial" w:hAnsi="Arial" w:cs="Arial"/>
          <w:b/>
        </w:rPr>
      </w:pPr>
    </w:p>
    <w:p w14:paraId="0C9A240B" w14:textId="77777777" w:rsidR="007649E2" w:rsidRPr="007D0A59" w:rsidRDefault="007649E2" w:rsidP="00F51114">
      <w:pPr>
        <w:widowControl w:val="0"/>
        <w:spacing w:after="0" w:line="240" w:lineRule="auto"/>
        <w:jc w:val="center"/>
        <w:rPr>
          <w:rFonts w:ascii="Arial" w:hAnsi="Arial" w:cs="Arial"/>
          <w:b/>
        </w:rPr>
      </w:pPr>
      <w:r w:rsidRPr="007D0A59">
        <w:rPr>
          <w:rFonts w:ascii="Arial" w:hAnsi="Arial" w:cs="Arial"/>
          <w:i/>
          <w:iCs/>
        </w:rPr>
        <w:t>(Este anexo é um modelo e deve ser feito em papel timbrado do licitante)</w:t>
      </w:r>
    </w:p>
    <w:p w14:paraId="10657C76" w14:textId="77777777" w:rsidR="007649E2" w:rsidRPr="007D0A59" w:rsidRDefault="007649E2" w:rsidP="00F51114">
      <w:pPr>
        <w:widowControl w:val="0"/>
        <w:spacing w:after="0" w:line="240" w:lineRule="auto"/>
        <w:jc w:val="center"/>
        <w:rPr>
          <w:rFonts w:ascii="Arial" w:eastAsia="Calibri" w:hAnsi="Arial" w:cs="Arial"/>
          <w:b/>
          <w:bCs/>
          <w:lang w:eastAsia="en-US"/>
        </w:rPr>
      </w:pPr>
    </w:p>
    <w:p w14:paraId="19A06F4E" w14:textId="77777777" w:rsidR="00F5551B" w:rsidRPr="007D0A59" w:rsidRDefault="00F5551B" w:rsidP="00F51114">
      <w:pPr>
        <w:spacing w:after="0" w:line="240" w:lineRule="auto"/>
        <w:jc w:val="both"/>
        <w:rPr>
          <w:rFonts w:ascii="Arial" w:eastAsia="Arial" w:hAnsi="Arial" w:cs="Arial"/>
          <w:b/>
        </w:rPr>
      </w:pPr>
    </w:p>
    <w:p w14:paraId="7F414DE6" w14:textId="53CAAB8A" w:rsidR="00B0616D" w:rsidRPr="007D0A59" w:rsidRDefault="00B0616D" w:rsidP="00F51114">
      <w:pPr>
        <w:spacing w:after="0" w:line="240" w:lineRule="auto"/>
        <w:jc w:val="center"/>
        <w:rPr>
          <w:rFonts w:ascii="Arial" w:hAnsi="Arial" w:cs="Arial"/>
        </w:rPr>
      </w:pPr>
      <w:r w:rsidRPr="007D0A59">
        <w:rPr>
          <w:rFonts w:ascii="Arial" w:eastAsia="Arial" w:hAnsi="Arial" w:cs="Arial"/>
          <w:b/>
        </w:rPr>
        <w:t>ANEXO V</w:t>
      </w:r>
      <w:r w:rsidR="003936EF" w:rsidRPr="007D0A59">
        <w:rPr>
          <w:rFonts w:ascii="Arial" w:eastAsia="Arial" w:hAnsi="Arial" w:cs="Arial"/>
          <w:b/>
        </w:rPr>
        <w:t>I</w:t>
      </w:r>
      <w:r w:rsidRPr="007D0A59">
        <w:rPr>
          <w:rFonts w:ascii="Arial" w:eastAsia="Arial" w:hAnsi="Arial" w:cs="Arial"/>
          <w:b/>
        </w:rPr>
        <w:t>– MODELO DE CARTA DE CREDENCIAMENTO</w:t>
      </w:r>
    </w:p>
    <w:p w14:paraId="55A92F53" w14:textId="77777777" w:rsidR="00F5551B" w:rsidRPr="007D0A59" w:rsidRDefault="00F5551B" w:rsidP="00F51114">
      <w:pPr>
        <w:spacing w:after="0" w:line="240" w:lineRule="auto"/>
        <w:jc w:val="both"/>
        <w:rPr>
          <w:rFonts w:ascii="Arial" w:hAnsi="Arial" w:cs="Arial"/>
        </w:rPr>
      </w:pPr>
    </w:p>
    <w:p w14:paraId="176D740A" w14:textId="238B6F88" w:rsidR="00B0616D" w:rsidRPr="007D0A59" w:rsidRDefault="00B0616D" w:rsidP="00F51114">
      <w:pPr>
        <w:spacing w:after="0" w:line="240" w:lineRule="auto"/>
        <w:jc w:val="both"/>
        <w:rPr>
          <w:rFonts w:ascii="Arial" w:hAnsi="Arial" w:cs="Arial"/>
        </w:rPr>
      </w:pPr>
    </w:p>
    <w:p w14:paraId="5D096DF6"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 </w:t>
      </w:r>
    </w:p>
    <w:p w14:paraId="4DCC5766" w14:textId="77777777" w:rsidR="00B0616D" w:rsidRPr="007D0A59" w:rsidRDefault="00B0616D" w:rsidP="00F51114">
      <w:pPr>
        <w:pStyle w:val="Ttulo2"/>
        <w:rPr>
          <w:rFonts w:ascii="Arial" w:hAnsi="Arial" w:cs="Arial"/>
          <w:sz w:val="22"/>
          <w:szCs w:val="22"/>
        </w:rPr>
      </w:pPr>
      <w:r w:rsidRPr="007D0A59">
        <w:rPr>
          <w:rFonts w:ascii="Arial" w:hAnsi="Arial" w:cs="Arial"/>
          <w:sz w:val="22"/>
          <w:szCs w:val="22"/>
          <w:u w:color="000000"/>
        </w:rPr>
        <w:t>CARTA DE CREDENCIAMENTO</w:t>
      </w:r>
      <w:r w:rsidRPr="007D0A59">
        <w:rPr>
          <w:rFonts w:ascii="Arial" w:hAnsi="Arial" w:cs="Arial"/>
          <w:b w:val="0"/>
          <w:sz w:val="22"/>
          <w:szCs w:val="22"/>
        </w:rPr>
        <w:t xml:space="preserve"> </w:t>
      </w:r>
    </w:p>
    <w:p w14:paraId="3341C683"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 </w:t>
      </w:r>
    </w:p>
    <w:p w14:paraId="7D695CFD"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 </w:t>
      </w:r>
    </w:p>
    <w:p w14:paraId="4E21481A"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 </w:t>
      </w:r>
    </w:p>
    <w:p w14:paraId="05D9B51E" w14:textId="1EDC42E7" w:rsidR="00B0616D" w:rsidRPr="007D0A59" w:rsidRDefault="00B0616D" w:rsidP="00F51114">
      <w:pPr>
        <w:spacing w:after="0" w:line="240" w:lineRule="auto"/>
        <w:jc w:val="both"/>
        <w:rPr>
          <w:rFonts w:ascii="Arial" w:hAnsi="Arial" w:cs="Arial"/>
        </w:rPr>
      </w:pPr>
      <w:r w:rsidRPr="007D0A59">
        <w:rPr>
          <w:rFonts w:ascii="Arial" w:hAnsi="Arial" w:cs="Arial"/>
        </w:rPr>
        <w:t xml:space="preserve">À </w:t>
      </w:r>
    </w:p>
    <w:p w14:paraId="02FF688B" w14:textId="2110F5B4" w:rsidR="00B0616D" w:rsidRPr="007D0A59" w:rsidRDefault="00B0616D" w:rsidP="00F51114">
      <w:pPr>
        <w:spacing w:after="0" w:line="240" w:lineRule="auto"/>
        <w:jc w:val="both"/>
        <w:rPr>
          <w:rFonts w:ascii="Arial" w:hAnsi="Arial" w:cs="Arial"/>
        </w:rPr>
      </w:pPr>
      <w:r w:rsidRPr="007D0A59">
        <w:rPr>
          <w:rFonts w:ascii="Arial" w:hAnsi="Arial" w:cs="Arial"/>
        </w:rPr>
        <w:t>Câmara Municipal de Nova Andradina</w:t>
      </w:r>
    </w:p>
    <w:p w14:paraId="0C05EE22"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5A8D4499" w14:textId="11CCF549"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PREGÃO Nº </w:t>
      </w:r>
      <w:r w:rsidR="00A6650A" w:rsidRPr="007D0A59">
        <w:rPr>
          <w:rFonts w:ascii="Arial" w:eastAsia="Arial" w:hAnsi="Arial" w:cs="Arial"/>
          <w:b/>
        </w:rPr>
        <w:t>000/2023</w:t>
      </w:r>
      <w:r w:rsidRPr="007D0A59">
        <w:rPr>
          <w:rFonts w:ascii="Arial" w:eastAsia="Arial" w:hAnsi="Arial" w:cs="Arial"/>
          <w:b/>
        </w:rPr>
        <w:t>.</w:t>
      </w:r>
      <w:r w:rsidRPr="007D0A59">
        <w:rPr>
          <w:rFonts w:ascii="Arial" w:hAnsi="Arial" w:cs="Arial"/>
        </w:rPr>
        <w:t xml:space="preserve"> </w:t>
      </w:r>
    </w:p>
    <w:p w14:paraId="788D8EE6"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69B00E47"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Assunto: Credenciamento </w:t>
      </w:r>
    </w:p>
    <w:p w14:paraId="2220BC65"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5CE8392B" w14:textId="77777777" w:rsidR="00B0616D" w:rsidRPr="007D0A59" w:rsidRDefault="00B0616D" w:rsidP="00F51114">
      <w:pPr>
        <w:tabs>
          <w:tab w:val="center" w:pos="411"/>
          <w:tab w:val="center" w:pos="1909"/>
          <w:tab w:val="center" w:pos="3393"/>
          <w:tab w:val="center" w:pos="4981"/>
          <w:tab w:val="center" w:pos="6669"/>
          <w:tab w:val="center" w:pos="8008"/>
          <w:tab w:val="right" w:pos="9979"/>
        </w:tabs>
        <w:spacing w:after="0" w:line="240" w:lineRule="auto"/>
        <w:jc w:val="both"/>
        <w:rPr>
          <w:rFonts w:ascii="Arial" w:hAnsi="Arial" w:cs="Arial"/>
        </w:rPr>
      </w:pPr>
      <w:r w:rsidRPr="007D0A59">
        <w:rPr>
          <w:rFonts w:ascii="Arial" w:eastAsia="Calibri" w:hAnsi="Arial" w:cs="Arial"/>
        </w:rPr>
        <w:tab/>
      </w:r>
      <w:r w:rsidRPr="007D0A59">
        <w:rPr>
          <w:rFonts w:ascii="Arial" w:hAnsi="Arial" w:cs="Arial"/>
        </w:rPr>
        <w:t xml:space="preserve">Na </w:t>
      </w:r>
      <w:r w:rsidRPr="007D0A59">
        <w:rPr>
          <w:rFonts w:ascii="Arial" w:hAnsi="Arial" w:cs="Arial"/>
        </w:rPr>
        <w:tab/>
        <w:t xml:space="preserve">qualidade </w:t>
      </w:r>
      <w:r w:rsidRPr="007D0A59">
        <w:rPr>
          <w:rFonts w:ascii="Arial" w:hAnsi="Arial" w:cs="Arial"/>
        </w:rPr>
        <w:tab/>
        <w:t xml:space="preserve">de </w:t>
      </w:r>
      <w:r w:rsidRPr="007D0A59">
        <w:rPr>
          <w:rFonts w:ascii="Arial" w:hAnsi="Arial" w:cs="Arial"/>
        </w:rPr>
        <w:tab/>
        <w:t xml:space="preserve">responsável </w:t>
      </w:r>
      <w:r w:rsidRPr="007D0A59">
        <w:rPr>
          <w:rFonts w:ascii="Arial" w:hAnsi="Arial" w:cs="Arial"/>
        </w:rPr>
        <w:tab/>
        <w:t xml:space="preserve">legal </w:t>
      </w:r>
      <w:r w:rsidRPr="007D0A59">
        <w:rPr>
          <w:rFonts w:ascii="Arial" w:hAnsi="Arial" w:cs="Arial"/>
        </w:rPr>
        <w:tab/>
        <w:t xml:space="preserve">pela </w:t>
      </w:r>
      <w:r w:rsidRPr="007D0A59">
        <w:rPr>
          <w:rFonts w:ascii="Arial" w:hAnsi="Arial" w:cs="Arial"/>
        </w:rPr>
        <w:tab/>
        <w:t xml:space="preserve">empresa </w:t>
      </w:r>
    </w:p>
    <w:p w14:paraId="53E61597"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________________________________________________________, inscrita no CNPJ sob o nº____________________________________ credenciamos o </w:t>
      </w:r>
    </w:p>
    <w:p w14:paraId="3CD71C12"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Senhor_________________________________________, portador da carteira de identidade nº_____________________ e do CPF (MF) nº _______________________________, residente e domiciliado na cidade de ____________________________, para nos representar na licitação em referência, com poderes para formular ofertas, lances de preço, recorrer, renunciar a recurso e praticar todos os demais atos pertinentes ao certame em nome da representada.  </w:t>
      </w:r>
    </w:p>
    <w:p w14:paraId="235CACB1"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3559C716"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50376717" w14:textId="32BB3177" w:rsidR="00B0616D" w:rsidRPr="007D0A59" w:rsidRDefault="00B0616D" w:rsidP="00F51114">
      <w:pPr>
        <w:spacing w:after="0" w:line="240" w:lineRule="auto"/>
        <w:jc w:val="both"/>
        <w:rPr>
          <w:rFonts w:ascii="Arial" w:hAnsi="Arial" w:cs="Arial"/>
        </w:rPr>
      </w:pPr>
      <w:r w:rsidRPr="007D0A59">
        <w:rPr>
          <w:rFonts w:ascii="Arial" w:hAnsi="Arial" w:cs="Arial"/>
        </w:rPr>
        <w:t xml:space="preserve">Local, _____ de _________________de 2023. </w:t>
      </w:r>
    </w:p>
    <w:p w14:paraId="787ABDDC"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17D29F54"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06371D7B"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0B72A17F"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47AA4640"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_____________________________________________ Carimbo, nome e assinatura do responsável legal </w:t>
      </w:r>
    </w:p>
    <w:p w14:paraId="6A55D92B"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7A79313E"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16630393"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u w:val="single" w:color="000000"/>
        </w:rPr>
        <w:t>FIRMA DO OUTORGANTE RECONHECIDA EM CARTÓRIO</w:t>
      </w:r>
      <w:r w:rsidRPr="007D0A59">
        <w:rPr>
          <w:rFonts w:ascii="Arial" w:hAnsi="Arial" w:cs="Arial"/>
        </w:rPr>
        <w:t xml:space="preserve"> </w:t>
      </w:r>
    </w:p>
    <w:p w14:paraId="6F8CCF2E"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 </w:t>
      </w:r>
    </w:p>
    <w:p w14:paraId="07F4FB12"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 </w:t>
      </w:r>
    </w:p>
    <w:p w14:paraId="5C508F9E"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 </w:t>
      </w:r>
    </w:p>
    <w:p w14:paraId="19A29570"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 </w:t>
      </w:r>
    </w:p>
    <w:p w14:paraId="3E119F64" w14:textId="77777777" w:rsidR="00B0616D" w:rsidRPr="007D0A59" w:rsidRDefault="00B0616D" w:rsidP="00F51114">
      <w:pPr>
        <w:widowControl w:val="0"/>
        <w:spacing w:after="0" w:line="240" w:lineRule="auto"/>
        <w:jc w:val="both"/>
        <w:rPr>
          <w:rFonts w:ascii="Arial" w:eastAsia="Calibri" w:hAnsi="Arial" w:cs="Arial"/>
          <w:b/>
          <w:bCs/>
          <w:lang w:eastAsia="en-US"/>
        </w:rPr>
      </w:pPr>
    </w:p>
    <w:p w14:paraId="2E4EC354" w14:textId="77777777" w:rsidR="007D0A59" w:rsidRPr="007D0A59" w:rsidRDefault="007D0A59">
      <w:pPr>
        <w:widowControl w:val="0"/>
        <w:spacing w:after="0" w:line="240" w:lineRule="auto"/>
        <w:jc w:val="both"/>
        <w:rPr>
          <w:rFonts w:ascii="Arial" w:eastAsia="Calibri" w:hAnsi="Arial" w:cs="Arial"/>
          <w:b/>
          <w:bCs/>
          <w:lang w:eastAsia="en-US"/>
        </w:rPr>
      </w:pPr>
    </w:p>
    <w:sectPr w:rsidR="007D0A59" w:rsidRPr="007D0A59" w:rsidSect="007649E2">
      <w:headerReference w:type="even" r:id="rId53"/>
      <w:headerReference w:type="default" r:id="rId54"/>
      <w:footerReference w:type="default" r:id="rId55"/>
      <w:pgSz w:w="11906" w:h="16838"/>
      <w:pgMar w:top="2127" w:right="707" w:bottom="1560"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10B9" w14:textId="77777777" w:rsidR="00B13088" w:rsidRDefault="00B13088" w:rsidP="00764391">
      <w:pPr>
        <w:spacing w:after="0" w:line="240" w:lineRule="auto"/>
      </w:pPr>
      <w:r>
        <w:separator/>
      </w:r>
    </w:p>
  </w:endnote>
  <w:endnote w:type="continuationSeparator" w:id="0">
    <w:p w14:paraId="3AA7B20F" w14:textId="77777777" w:rsidR="00B13088" w:rsidRDefault="00B13088" w:rsidP="0076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horndale AMT">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us">
    <w:charset w:val="00"/>
    <w:family w:val="roman"/>
    <w:pitch w:val="variable"/>
    <w:sig w:usb0="00002003" w:usb1="80000000" w:usb2="00000008" w:usb3="00000000" w:csb0="0000004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25EE" w14:textId="471A52EF" w:rsidR="00A6650A" w:rsidRPr="008D0985" w:rsidRDefault="00A6650A" w:rsidP="007059B0">
    <w:pPr>
      <w:pBdr>
        <w:top w:val="single" w:sz="4" w:space="1" w:color="auto"/>
      </w:pBdr>
      <w:tabs>
        <w:tab w:val="center" w:pos="4419"/>
        <w:tab w:val="right" w:pos="8838"/>
      </w:tabs>
      <w:spacing w:after="0" w:line="240" w:lineRule="auto"/>
      <w:rPr>
        <w:lang w:val="x-none" w:eastAsia="x-none"/>
      </w:rPr>
    </w:pPr>
    <w:r>
      <w:rPr>
        <w:noProof/>
      </w:rPr>
      <mc:AlternateContent>
        <mc:Choice Requires="wps">
          <w:drawing>
            <wp:anchor distT="0" distB="0" distL="114300" distR="114300" simplePos="0" relativeHeight="251661312" behindDoc="0" locked="0" layoutInCell="0" allowOverlap="1" wp14:anchorId="233F2A89" wp14:editId="7835E836">
              <wp:simplePos x="0" y="0"/>
              <wp:positionH relativeFrom="page">
                <wp:posOffset>6931025</wp:posOffset>
              </wp:positionH>
              <wp:positionV relativeFrom="page">
                <wp:posOffset>10148570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94F930D" w14:textId="4B9A1744" w:rsidR="00A6650A" w:rsidRDefault="00A6650A"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5C7CEF" w:rsidRPr="005C7CEF">
                            <w:rPr>
                              <w:rStyle w:val="Nmerodepgina"/>
                              <w:b/>
                              <w:bCs/>
                              <w:noProof/>
                              <w:color w:val="FFFFFF"/>
                              <w:sz w:val="20"/>
                              <w:szCs w:val="20"/>
                            </w:rPr>
                            <w:t>8</w:t>
                          </w:r>
                          <w:r w:rsidRPr="00655B44">
                            <w:rPr>
                              <w:rStyle w:val="Nmerodepgina"/>
                              <w:b/>
                              <w:bCs/>
                              <w:color w:val="FFFFFF"/>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F2A89" id="Elipse 554" o:spid="_x0000_s1026" style="position:absolute;margin-left:545.75pt;margin-top:799.1pt;width:29.25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" o:allowincell="f" fillcolor="#9dbb61" stroked="f">
              <v:textbox inset="0,,0">
                <w:txbxContent>
                  <w:p w14:paraId="494F930D" w14:textId="4B9A1744" w:rsidR="00A6650A" w:rsidRDefault="00A6650A"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5C7CEF" w:rsidRPr="005C7CEF">
                      <w:rPr>
                        <w:rStyle w:val="Nmerodepgina"/>
                        <w:b/>
                        <w:bCs/>
                        <w:noProof/>
                        <w:color w:val="FFFFFF"/>
                        <w:sz w:val="20"/>
                        <w:szCs w:val="20"/>
                      </w:rPr>
                      <w:t>8</w:t>
                    </w:r>
                    <w:r w:rsidRPr="00655B44">
                      <w:rPr>
                        <w:rStyle w:val="Nmerodepgina"/>
                        <w:b/>
                        <w:bCs/>
                        <w:color w:val="FFFFFF"/>
                        <w:sz w:val="8"/>
                        <w:szCs w:val="8"/>
                      </w:rPr>
                      <w:fldChar w:fldCharType="end"/>
                    </w:r>
                  </w:p>
                </w:txbxContent>
              </v:textbox>
              <w10:wrap anchorx="page" anchory="page"/>
            </v:oval>
          </w:pict>
        </mc:Fallback>
      </mc:AlternateContent>
    </w:r>
    <w:r w:rsidRPr="008D0985">
      <w:rPr>
        <w:lang w:val="x-none" w:eastAsia="x-none"/>
      </w:rPr>
      <w:t>Rua São José, 664</w:t>
    </w:r>
  </w:p>
  <w:p w14:paraId="1BC0C486" w14:textId="77777777" w:rsidR="00A6650A" w:rsidRPr="008D0985" w:rsidRDefault="00A6650A"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 xml:space="preserve">79750-000 – Nova Andradina/MS </w:t>
    </w:r>
  </w:p>
  <w:p w14:paraId="4D4010D6" w14:textId="77777777" w:rsidR="00A6650A" w:rsidRPr="008D0985" w:rsidRDefault="00A6650A"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2DD2B883" w14:textId="77777777" w:rsidR="00A6650A" w:rsidRPr="001F0407" w:rsidRDefault="00A6650A" w:rsidP="007059B0">
    <w:pPr>
      <w:pStyle w:val="Rodap"/>
      <w:pBdr>
        <w:top w:val="single" w:sz="4" w:space="1" w:color="auto"/>
      </w:pBdr>
    </w:pPr>
  </w:p>
  <w:p w14:paraId="3864969B" w14:textId="77777777" w:rsidR="00A6650A" w:rsidRDefault="00A665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BDE6A" w14:textId="77777777" w:rsidR="00B13088" w:rsidRDefault="00B13088" w:rsidP="00764391">
      <w:pPr>
        <w:spacing w:after="0" w:line="240" w:lineRule="auto"/>
      </w:pPr>
      <w:r>
        <w:separator/>
      </w:r>
    </w:p>
  </w:footnote>
  <w:footnote w:type="continuationSeparator" w:id="0">
    <w:p w14:paraId="769BD060" w14:textId="77777777" w:rsidR="00B13088" w:rsidRDefault="00B13088" w:rsidP="0076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68B" w14:textId="77777777" w:rsidR="00A6650A" w:rsidRDefault="00A6650A">
    <w:pPr>
      <w:pStyle w:val="Cabealho"/>
    </w:pPr>
  </w:p>
  <w:p w14:paraId="6AF650C9" w14:textId="77777777" w:rsidR="00A6650A" w:rsidRDefault="00A665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E7B6" w14:textId="77777777" w:rsidR="00A6650A" w:rsidRPr="008D0985" w:rsidRDefault="00A6650A" w:rsidP="0076441A">
    <w:pPr>
      <w:spacing w:after="0" w:line="240" w:lineRule="auto"/>
      <w:jc w:val="center"/>
      <w:rPr>
        <w:b/>
        <w:sz w:val="28"/>
        <w:szCs w:val="28"/>
      </w:rPr>
    </w:pPr>
    <w:r w:rsidRPr="008D0985">
      <w:rPr>
        <w:noProof/>
        <w:sz w:val="24"/>
      </w:rPr>
      <w:drawing>
        <wp:anchor distT="0" distB="0" distL="114300" distR="114300" simplePos="0" relativeHeight="251659264" behindDoc="0" locked="0" layoutInCell="1" allowOverlap="1" wp14:anchorId="1E0FF904" wp14:editId="07D363E1">
          <wp:simplePos x="0" y="0"/>
          <wp:positionH relativeFrom="column">
            <wp:posOffset>314325</wp:posOffset>
          </wp:positionH>
          <wp:positionV relativeFrom="paragraph">
            <wp:posOffset>-147955</wp:posOffset>
          </wp:positionV>
          <wp:extent cx="815975" cy="783590"/>
          <wp:effectExtent l="0" t="0" r="3175" b="0"/>
          <wp:wrapSquare wrapText="bothSides"/>
          <wp:docPr id="9" name="Imagem 9"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225B27BB" w14:textId="77777777" w:rsidR="00A6650A" w:rsidRPr="008D0985" w:rsidRDefault="00A6650A" w:rsidP="0076441A">
    <w:pPr>
      <w:jc w:val="center"/>
      <w:rPr>
        <w:b/>
        <w:sz w:val="28"/>
        <w:szCs w:val="28"/>
      </w:rPr>
    </w:pPr>
    <w:r w:rsidRPr="008D0985">
      <w:rPr>
        <w:b/>
        <w:sz w:val="28"/>
        <w:szCs w:val="28"/>
      </w:rPr>
      <w:t>ESTADO DE MATO GROSSO DO SUL</w:t>
    </w:r>
  </w:p>
  <w:p w14:paraId="543EEF28" w14:textId="69BBC5A3" w:rsidR="00A6650A" w:rsidRPr="005038E5" w:rsidRDefault="00A6650A" w:rsidP="006F46BC">
    <w:pPr>
      <w:pStyle w:val="Cabealho"/>
      <w:widowControl w:val="0"/>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61A57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6315B2"/>
    <w:multiLevelType w:val="hybridMultilevel"/>
    <w:tmpl w:val="13FAA89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FA1AAD"/>
    <w:multiLevelType w:val="hybridMultilevel"/>
    <w:tmpl w:val="2A3C91AE"/>
    <w:lvl w:ilvl="0" w:tplc="433820E4">
      <w:start w:val="1"/>
      <w:numFmt w:val="lowerLetter"/>
      <w:lvlText w:val="%1)"/>
      <w:lvlJc w:val="left"/>
      <w:pPr>
        <w:ind w:left="9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B9A25F4">
      <w:start w:val="1"/>
      <w:numFmt w:val="lowerLetter"/>
      <w:lvlText w:val="%2"/>
      <w:lvlJc w:val="left"/>
      <w:pPr>
        <w:ind w:left="14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654E426">
      <w:start w:val="1"/>
      <w:numFmt w:val="lowerRoman"/>
      <w:lvlText w:val="%3"/>
      <w:lvlJc w:val="left"/>
      <w:pPr>
        <w:ind w:left="21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B4A37BC">
      <w:start w:val="1"/>
      <w:numFmt w:val="decimal"/>
      <w:lvlText w:val="%4"/>
      <w:lvlJc w:val="left"/>
      <w:pPr>
        <w:ind w:left="29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524D9DE">
      <w:start w:val="1"/>
      <w:numFmt w:val="lowerLetter"/>
      <w:lvlText w:val="%5"/>
      <w:lvlJc w:val="left"/>
      <w:pPr>
        <w:ind w:left="36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D00909A">
      <w:start w:val="1"/>
      <w:numFmt w:val="lowerRoman"/>
      <w:lvlText w:val="%6"/>
      <w:lvlJc w:val="left"/>
      <w:pPr>
        <w:ind w:left="43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49AAB0E">
      <w:start w:val="1"/>
      <w:numFmt w:val="decimal"/>
      <w:lvlText w:val="%7"/>
      <w:lvlJc w:val="left"/>
      <w:pPr>
        <w:ind w:left="50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BADC78">
      <w:start w:val="1"/>
      <w:numFmt w:val="lowerLetter"/>
      <w:lvlText w:val="%8"/>
      <w:lvlJc w:val="left"/>
      <w:pPr>
        <w:ind w:left="57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5C8824">
      <w:start w:val="1"/>
      <w:numFmt w:val="lowerRoman"/>
      <w:lvlText w:val="%9"/>
      <w:lvlJc w:val="left"/>
      <w:pPr>
        <w:ind w:left="65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70159F7"/>
    <w:multiLevelType w:val="hybridMultilevel"/>
    <w:tmpl w:val="265E6E6C"/>
    <w:lvl w:ilvl="0" w:tplc="04160019">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F82DB6"/>
    <w:multiLevelType w:val="hybridMultilevel"/>
    <w:tmpl w:val="0DE6AFAE"/>
    <w:lvl w:ilvl="0" w:tplc="9E0CC610">
      <w:start w:val="1"/>
      <w:numFmt w:val="decimal"/>
      <w:lvlText w:val="6.%1."/>
      <w:lvlJc w:val="left"/>
      <w:pPr>
        <w:ind w:left="2062"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8"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8D53BD"/>
    <w:multiLevelType w:val="multilevel"/>
    <w:tmpl w:val="9256527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AD503B3"/>
    <w:multiLevelType w:val="hybridMultilevel"/>
    <w:tmpl w:val="258A60A4"/>
    <w:lvl w:ilvl="0" w:tplc="E1643E8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D5C100D"/>
    <w:multiLevelType w:val="multilevel"/>
    <w:tmpl w:val="7EB68D00"/>
    <w:lvl w:ilvl="0">
      <w:start w:val="1"/>
      <w:numFmt w:val="decimal"/>
      <w:pStyle w:val="Nivel01"/>
      <w:lvlText w:val="%1."/>
      <w:lvlJc w:val="left"/>
      <w:pPr>
        <w:ind w:left="360" w:hanging="360"/>
      </w:pPr>
      <w:rPr>
        <w:rFonts w:ascii="Arial" w:eastAsiaTheme="majorEastAsia" w:hAnsi="Arial" w:cs="Arial"/>
        <w:b/>
      </w:rPr>
    </w:lvl>
    <w:lvl w:ilvl="1">
      <w:start w:val="1"/>
      <w:numFmt w:val="decimal"/>
      <w:lvlText w:val="%1.%2."/>
      <w:lvlJc w:val="left"/>
      <w:pPr>
        <w:ind w:left="999" w:hanging="432"/>
      </w:pPr>
      <w:rPr>
        <w:rFonts w:ascii="Arial" w:hAnsi="Arial" w:cs="Arial" w:hint="default"/>
        <w:b w:val="0"/>
        <w:i w:val="0"/>
        <w:strike w:val="0"/>
        <w:color w:val="auto"/>
        <w:sz w:val="22"/>
        <w:szCs w:val="22"/>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0.%4.1."/>
      <w:lvlJc w:val="left"/>
      <w:pPr>
        <w:ind w:left="1216"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7A6EE5"/>
    <w:multiLevelType w:val="hybridMultilevel"/>
    <w:tmpl w:val="A7307338"/>
    <w:lvl w:ilvl="0" w:tplc="1234B07A">
      <w:start w:val="1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0003EA"/>
    <w:multiLevelType w:val="hybridMultilevel"/>
    <w:tmpl w:val="BCAEF2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3A519A"/>
    <w:multiLevelType w:val="multilevel"/>
    <w:tmpl w:val="909C43A6"/>
    <w:lvl w:ilvl="0">
      <w:start w:val="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CB1106"/>
    <w:multiLevelType w:val="hybridMultilevel"/>
    <w:tmpl w:val="0046EB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5583BC6"/>
    <w:multiLevelType w:val="multilevel"/>
    <w:tmpl w:val="CFCEA3EA"/>
    <w:lvl w:ilvl="0">
      <w:start w:val="7"/>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3C293BFD"/>
    <w:multiLevelType w:val="hybridMultilevel"/>
    <w:tmpl w:val="0912624C"/>
    <w:lvl w:ilvl="0" w:tplc="5E008872">
      <w:start w:val="1"/>
      <w:numFmt w:val="decimal"/>
      <w:lvlText w:val="4.%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DC0961"/>
    <w:multiLevelType w:val="multilevel"/>
    <w:tmpl w:val="EA7C4FF8"/>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52D0DFF"/>
    <w:multiLevelType w:val="hybridMultilevel"/>
    <w:tmpl w:val="2BACCB44"/>
    <w:lvl w:ilvl="0" w:tplc="654CAF36">
      <w:start w:val="1"/>
      <w:numFmt w:val="decimal"/>
      <w:lvlText w:val="17.%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6D63D1F"/>
    <w:multiLevelType w:val="hybridMultilevel"/>
    <w:tmpl w:val="2AE01944"/>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5" w15:restartNumberingAfterBreak="0">
    <w:nsid w:val="4A487C2D"/>
    <w:multiLevelType w:val="hybridMultilevel"/>
    <w:tmpl w:val="45A68596"/>
    <w:lvl w:ilvl="0" w:tplc="5F0A8FF8">
      <w:start w:val="1"/>
      <w:numFmt w:val="lowerLetter"/>
      <w:lvlText w:val="%1)"/>
      <w:lvlJc w:val="left"/>
      <w:pPr>
        <w:ind w:left="7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B10280A">
      <w:start w:val="1"/>
      <w:numFmt w:val="lowerLetter"/>
      <w:lvlText w:val="%2"/>
      <w:lvlJc w:val="left"/>
      <w:pPr>
        <w:ind w:left="15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8524554">
      <w:start w:val="1"/>
      <w:numFmt w:val="lowerRoman"/>
      <w:lvlText w:val="%3"/>
      <w:lvlJc w:val="left"/>
      <w:pPr>
        <w:ind w:left="22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88E1BCE">
      <w:start w:val="1"/>
      <w:numFmt w:val="decimal"/>
      <w:lvlText w:val="%4"/>
      <w:lvlJc w:val="left"/>
      <w:pPr>
        <w:ind w:left="29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CF41BFA">
      <w:start w:val="1"/>
      <w:numFmt w:val="lowerLetter"/>
      <w:lvlText w:val="%5"/>
      <w:lvlJc w:val="left"/>
      <w:pPr>
        <w:ind w:left="36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2006C62">
      <w:start w:val="1"/>
      <w:numFmt w:val="lowerRoman"/>
      <w:lvlText w:val="%6"/>
      <w:lvlJc w:val="left"/>
      <w:pPr>
        <w:ind w:left="44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792AEF8">
      <w:start w:val="1"/>
      <w:numFmt w:val="decimal"/>
      <w:lvlText w:val="%7"/>
      <w:lvlJc w:val="left"/>
      <w:pPr>
        <w:ind w:left="51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506F6B4">
      <w:start w:val="1"/>
      <w:numFmt w:val="lowerLetter"/>
      <w:lvlText w:val="%8"/>
      <w:lvlJc w:val="left"/>
      <w:pPr>
        <w:ind w:left="58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E563BDE">
      <w:start w:val="1"/>
      <w:numFmt w:val="lowerRoman"/>
      <w:lvlText w:val="%9"/>
      <w:lvlJc w:val="left"/>
      <w:pPr>
        <w:ind w:left="65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E2870EA"/>
    <w:multiLevelType w:val="multilevel"/>
    <w:tmpl w:val="1F1487D8"/>
    <w:lvl w:ilvl="0">
      <w:start w:val="8"/>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8" w15:restartNumberingAfterBreak="0">
    <w:nsid w:val="5F021553"/>
    <w:multiLevelType w:val="hybridMultilevel"/>
    <w:tmpl w:val="8194859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1E2545F"/>
    <w:multiLevelType w:val="hybridMultilevel"/>
    <w:tmpl w:val="0D8CF314"/>
    <w:lvl w:ilvl="0" w:tplc="BE3693F0">
      <w:start w:val="1"/>
      <w:numFmt w:val="decimal"/>
      <w:lvlText w:val="1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2" w15:restartNumberingAfterBreak="0">
    <w:nsid w:val="6EE80742"/>
    <w:multiLevelType w:val="hybridMultilevel"/>
    <w:tmpl w:val="068A53B6"/>
    <w:lvl w:ilvl="0" w:tplc="FC2A70B8">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4E53E99"/>
    <w:multiLevelType w:val="hybridMultilevel"/>
    <w:tmpl w:val="5E1A72DE"/>
    <w:lvl w:ilvl="0" w:tplc="04160019">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34"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8B15FA1"/>
    <w:multiLevelType w:val="hybridMultilevel"/>
    <w:tmpl w:val="51664A00"/>
    <w:lvl w:ilvl="0" w:tplc="2DA8CC76">
      <w:start w:val="1"/>
      <w:numFmt w:val="decimal"/>
      <w:lvlText w:val="13.%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9C00292"/>
    <w:multiLevelType w:val="multilevel"/>
    <w:tmpl w:val="8E443394"/>
    <w:lvl w:ilvl="0">
      <w:start w:val="10"/>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C3F5CF9"/>
    <w:multiLevelType w:val="hybridMultilevel"/>
    <w:tmpl w:val="0FF459C0"/>
    <w:lvl w:ilvl="0" w:tplc="04160019">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num w:numId="1" w16cid:durableId="594484819">
    <w:abstractNumId w:val="1"/>
  </w:num>
  <w:num w:numId="2" w16cid:durableId="273752475">
    <w:abstractNumId w:val="11"/>
  </w:num>
  <w:num w:numId="3" w16cid:durableId="1558975224">
    <w:abstractNumId w:val="12"/>
  </w:num>
  <w:num w:numId="4" w16cid:durableId="19881213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313805">
    <w:abstractNumId w:val="21"/>
  </w:num>
  <w:num w:numId="6" w16cid:durableId="1443110989">
    <w:abstractNumId w:val="0"/>
  </w:num>
  <w:num w:numId="7" w16cid:durableId="150757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7205879">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161429055">
    <w:abstractNumId w:val="17"/>
  </w:num>
  <w:num w:numId="10" w16cid:durableId="1007561828">
    <w:abstractNumId w:val="20"/>
  </w:num>
  <w:num w:numId="11" w16cid:durableId="1185825437">
    <w:abstractNumId w:val="26"/>
  </w:num>
  <w:num w:numId="12" w16cid:durableId="1784768483">
    <w:abstractNumId w:val="30"/>
  </w:num>
  <w:num w:numId="13" w16cid:durableId="1160851814">
    <w:abstractNumId w:val="29"/>
  </w:num>
  <w:num w:numId="14" w16cid:durableId="785347916">
    <w:abstractNumId w:val="12"/>
    <w:lvlOverride w:ilvl="0">
      <w:startOverride w:val="2"/>
    </w:lvlOverride>
    <w:lvlOverride w:ilvl="1">
      <w:startOverride w:val="6"/>
    </w:lvlOverride>
  </w:num>
  <w:num w:numId="15" w16cid:durableId="772434087">
    <w:abstractNumId w:val="25"/>
  </w:num>
  <w:num w:numId="16" w16cid:durableId="220672727">
    <w:abstractNumId w:val="3"/>
  </w:num>
  <w:num w:numId="17" w16cid:durableId="1927297541">
    <w:abstractNumId w:val="12"/>
  </w:num>
  <w:num w:numId="18" w16cid:durableId="264001661">
    <w:abstractNumId w:val="18"/>
  </w:num>
  <w:num w:numId="19" w16cid:durableId="97914531">
    <w:abstractNumId w:val="12"/>
    <w:lvlOverride w:ilvl="0">
      <w:startOverride w:val="7"/>
    </w:lvlOverride>
    <w:lvlOverride w:ilvl="1">
      <w:startOverride w:val="2"/>
    </w:lvlOverride>
  </w:num>
  <w:num w:numId="20" w16cid:durableId="255017744">
    <w:abstractNumId w:val="27"/>
  </w:num>
  <w:num w:numId="21" w16cid:durableId="1044133199">
    <w:abstractNumId w:val="15"/>
  </w:num>
  <w:num w:numId="22" w16cid:durableId="760636857">
    <w:abstractNumId w:val="12"/>
    <w:lvlOverride w:ilvl="0">
      <w:startOverride w:val="9"/>
    </w:lvlOverride>
    <w:lvlOverride w:ilvl="1">
      <w:startOverride w:val="1"/>
    </w:lvlOverride>
  </w:num>
  <w:num w:numId="23" w16cid:durableId="650066008">
    <w:abstractNumId w:val="12"/>
    <w:lvlOverride w:ilvl="0">
      <w:startOverride w:val="10"/>
    </w:lvlOverride>
    <w:lvlOverride w:ilvl="1">
      <w:startOverride w:val="1"/>
    </w:lvlOverride>
  </w:num>
  <w:num w:numId="24" w16cid:durableId="964702343">
    <w:abstractNumId w:val="12"/>
    <w:lvlOverride w:ilvl="0">
      <w:startOverride w:val="11"/>
    </w:lvlOverride>
    <w:lvlOverride w:ilvl="1">
      <w:startOverride w:val="1"/>
    </w:lvlOverride>
  </w:num>
  <w:num w:numId="25" w16cid:durableId="484518917">
    <w:abstractNumId w:val="5"/>
  </w:num>
  <w:num w:numId="26" w16cid:durableId="1752385482">
    <w:abstractNumId w:val="23"/>
  </w:num>
  <w:num w:numId="27" w16cid:durableId="1670791168">
    <w:abstractNumId w:val="31"/>
  </w:num>
  <w:num w:numId="28" w16cid:durableId="1569917596">
    <w:abstractNumId w:val="13"/>
  </w:num>
  <w:num w:numId="29" w16cid:durableId="468980298">
    <w:abstractNumId w:val="9"/>
  </w:num>
  <w:num w:numId="30" w16cid:durableId="1776905212">
    <w:abstractNumId w:val="16"/>
  </w:num>
  <w:num w:numId="31" w16cid:durableId="2054498678">
    <w:abstractNumId w:val="35"/>
  </w:num>
  <w:num w:numId="32" w16cid:durableId="1881672010">
    <w:abstractNumId w:val="4"/>
  </w:num>
  <w:num w:numId="33" w16cid:durableId="297688369">
    <w:abstractNumId w:val="2"/>
  </w:num>
  <w:num w:numId="34" w16cid:durableId="1512911789">
    <w:abstractNumId w:val="12"/>
    <w:lvlOverride w:ilvl="0">
      <w:startOverride w:val="3"/>
    </w:lvlOverride>
    <w:lvlOverride w:ilvl="1">
      <w:startOverride w:val="10"/>
    </w:lvlOverride>
  </w:num>
  <w:num w:numId="35" w16cid:durableId="604072766">
    <w:abstractNumId w:val="22"/>
  </w:num>
  <w:num w:numId="36" w16cid:durableId="1559439789">
    <w:abstractNumId w:val="14"/>
  </w:num>
  <w:num w:numId="37" w16cid:durableId="1092704659">
    <w:abstractNumId w:val="33"/>
  </w:num>
  <w:num w:numId="38" w16cid:durableId="1178665282">
    <w:abstractNumId w:val="6"/>
  </w:num>
  <w:num w:numId="39" w16cid:durableId="1123577608">
    <w:abstractNumId w:val="28"/>
  </w:num>
  <w:num w:numId="40" w16cid:durableId="1315060629">
    <w:abstractNumId w:val="37"/>
  </w:num>
  <w:num w:numId="41" w16cid:durableId="58141094">
    <w:abstractNumId w:val="36"/>
  </w:num>
  <w:num w:numId="42" w16cid:durableId="853569067">
    <w:abstractNumId w:val="24"/>
  </w:num>
  <w:num w:numId="43" w16cid:durableId="841429114">
    <w:abstractNumId w:val="34"/>
  </w:num>
  <w:num w:numId="44" w16cid:durableId="2057394160">
    <w:abstractNumId w:val="8"/>
  </w:num>
  <w:num w:numId="45" w16cid:durableId="121019355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8858795">
    <w:abstractNumId w:val="32"/>
  </w:num>
  <w:num w:numId="47" w16cid:durableId="19136673">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42"/>
    <w:rsid w:val="00001354"/>
    <w:rsid w:val="000019B4"/>
    <w:rsid w:val="000043E0"/>
    <w:rsid w:val="0000661A"/>
    <w:rsid w:val="00010F58"/>
    <w:rsid w:val="000121FC"/>
    <w:rsid w:val="00014BE3"/>
    <w:rsid w:val="00016C69"/>
    <w:rsid w:val="00017C5B"/>
    <w:rsid w:val="00017D8D"/>
    <w:rsid w:val="0002016B"/>
    <w:rsid w:val="00020665"/>
    <w:rsid w:val="0002118B"/>
    <w:rsid w:val="00022CC0"/>
    <w:rsid w:val="0002303A"/>
    <w:rsid w:val="0002431C"/>
    <w:rsid w:val="00024957"/>
    <w:rsid w:val="0002583C"/>
    <w:rsid w:val="00025BD7"/>
    <w:rsid w:val="00026859"/>
    <w:rsid w:val="00026ACB"/>
    <w:rsid w:val="00027911"/>
    <w:rsid w:val="00030F34"/>
    <w:rsid w:val="000316B6"/>
    <w:rsid w:val="0003245E"/>
    <w:rsid w:val="000340BE"/>
    <w:rsid w:val="00036637"/>
    <w:rsid w:val="00037D74"/>
    <w:rsid w:val="00040120"/>
    <w:rsid w:val="0004308F"/>
    <w:rsid w:val="00044B3B"/>
    <w:rsid w:val="00045BB2"/>
    <w:rsid w:val="00046BE8"/>
    <w:rsid w:val="00050106"/>
    <w:rsid w:val="00050861"/>
    <w:rsid w:val="000523B5"/>
    <w:rsid w:val="00053967"/>
    <w:rsid w:val="00054EB0"/>
    <w:rsid w:val="0005631F"/>
    <w:rsid w:val="000567A5"/>
    <w:rsid w:val="00060D78"/>
    <w:rsid w:val="000622DC"/>
    <w:rsid w:val="0006255E"/>
    <w:rsid w:val="000633DB"/>
    <w:rsid w:val="00066C4F"/>
    <w:rsid w:val="00067EB5"/>
    <w:rsid w:val="00070785"/>
    <w:rsid w:val="00070916"/>
    <w:rsid w:val="00071180"/>
    <w:rsid w:val="0007124D"/>
    <w:rsid w:val="00071462"/>
    <w:rsid w:val="000715B2"/>
    <w:rsid w:val="00081164"/>
    <w:rsid w:val="00082096"/>
    <w:rsid w:val="00083545"/>
    <w:rsid w:val="00083B5F"/>
    <w:rsid w:val="0008444F"/>
    <w:rsid w:val="000877E3"/>
    <w:rsid w:val="00091719"/>
    <w:rsid w:val="00092911"/>
    <w:rsid w:val="00094814"/>
    <w:rsid w:val="00094CC1"/>
    <w:rsid w:val="00095893"/>
    <w:rsid w:val="00097EFC"/>
    <w:rsid w:val="000A533B"/>
    <w:rsid w:val="000A5700"/>
    <w:rsid w:val="000A5BC2"/>
    <w:rsid w:val="000A7F38"/>
    <w:rsid w:val="000B15ED"/>
    <w:rsid w:val="000B36BD"/>
    <w:rsid w:val="000B37D4"/>
    <w:rsid w:val="000B4527"/>
    <w:rsid w:val="000B4BB4"/>
    <w:rsid w:val="000B4DE2"/>
    <w:rsid w:val="000B6DCB"/>
    <w:rsid w:val="000B7A9A"/>
    <w:rsid w:val="000C1235"/>
    <w:rsid w:val="000C17CF"/>
    <w:rsid w:val="000C389E"/>
    <w:rsid w:val="000C3C14"/>
    <w:rsid w:val="000C4585"/>
    <w:rsid w:val="000C4A9F"/>
    <w:rsid w:val="000C7CCA"/>
    <w:rsid w:val="000D221A"/>
    <w:rsid w:val="000D5211"/>
    <w:rsid w:val="000D57B7"/>
    <w:rsid w:val="000D6B70"/>
    <w:rsid w:val="000E1A5B"/>
    <w:rsid w:val="000E4885"/>
    <w:rsid w:val="000E4C60"/>
    <w:rsid w:val="000F0C4E"/>
    <w:rsid w:val="000F2C81"/>
    <w:rsid w:val="000F3ADE"/>
    <w:rsid w:val="000F3D5D"/>
    <w:rsid w:val="000F632F"/>
    <w:rsid w:val="000F67F6"/>
    <w:rsid w:val="00100D9B"/>
    <w:rsid w:val="00101FB7"/>
    <w:rsid w:val="00102962"/>
    <w:rsid w:val="0010296D"/>
    <w:rsid w:val="00102B4C"/>
    <w:rsid w:val="00104B66"/>
    <w:rsid w:val="001065A5"/>
    <w:rsid w:val="00107FBC"/>
    <w:rsid w:val="00110D1C"/>
    <w:rsid w:val="0011212C"/>
    <w:rsid w:val="00117B6C"/>
    <w:rsid w:val="00117BDA"/>
    <w:rsid w:val="00120BAA"/>
    <w:rsid w:val="001242CE"/>
    <w:rsid w:val="00124DDE"/>
    <w:rsid w:val="00124E79"/>
    <w:rsid w:val="00125388"/>
    <w:rsid w:val="00125B17"/>
    <w:rsid w:val="00126720"/>
    <w:rsid w:val="001279D5"/>
    <w:rsid w:val="00130B6C"/>
    <w:rsid w:val="00131F90"/>
    <w:rsid w:val="0013234C"/>
    <w:rsid w:val="001333AC"/>
    <w:rsid w:val="001334E3"/>
    <w:rsid w:val="00133946"/>
    <w:rsid w:val="00133EED"/>
    <w:rsid w:val="00134FA9"/>
    <w:rsid w:val="00135FFC"/>
    <w:rsid w:val="00142CD2"/>
    <w:rsid w:val="001434BC"/>
    <w:rsid w:val="001446DD"/>
    <w:rsid w:val="00144C79"/>
    <w:rsid w:val="0015208E"/>
    <w:rsid w:val="00153236"/>
    <w:rsid w:val="001532C9"/>
    <w:rsid w:val="001537D0"/>
    <w:rsid w:val="00154A42"/>
    <w:rsid w:val="001579EA"/>
    <w:rsid w:val="00157E19"/>
    <w:rsid w:val="001607C2"/>
    <w:rsid w:val="00161107"/>
    <w:rsid w:val="0016234A"/>
    <w:rsid w:val="0016360C"/>
    <w:rsid w:val="00165402"/>
    <w:rsid w:val="001654E2"/>
    <w:rsid w:val="00166B75"/>
    <w:rsid w:val="00170214"/>
    <w:rsid w:val="00170FD9"/>
    <w:rsid w:val="001756A6"/>
    <w:rsid w:val="00176640"/>
    <w:rsid w:val="001768D0"/>
    <w:rsid w:val="001771BE"/>
    <w:rsid w:val="00177552"/>
    <w:rsid w:val="00181DF1"/>
    <w:rsid w:val="001844D7"/>
    <w:rsid w:val="0018630D"/>
    <w:rsid w:val="00187164"/>
    <w:rsid w:val="00190E32"/>
    <w:rsid w:val="00191094"/>
    <w:rsid w:val="001915C3"/>
    <w:rsid w:val="001926B6"/>
    <w:rsid w:val="00192D50"/>
    <w:rsid w:val="00193EDC"/>
    <w:rsid w:val="00194CF7"/>
    <w:rsid w:val="00194E5D"/>
    <w:rsid w:val="00197070"/>
    <w:rsid w:val="0019708B"/>
    <w:rsid w:val="00197558"/>
    <w:rsid w:val="001A069F"/>
    <w:rsid w:val="001A096E"/>
    <w:rsid w:val="001A1831"/>
    <w:rsid w:val="001A1C8B"/>
    <w:rsid w:val="001A234A"/>
    <w:rsid w:val="001A3690"/>
    <w:rsid w:val="001A69CD"/>
    <w:rsid w:val="001B0087"/>
    <w:rsid w:val="001B3446"/>
    <w:rsid w:val="001B3A53"/>
    <w:rsid w:val="001B68A8"/>
    <w:rsid w:val="001B6A21"/>
    <w:rsid w:val="001C3A73"/>
    <w:rsid w:val="001C6EAB"/>
    <w:rsid w:val="001D0004"/>
    <w:rsid w:val="001D0677"/>
    <w:rsid w:val="001D163C"/>
    <w:rsid w:val="001D3B73"/>
    <w:rsid w:val="001D4352"/>
    <w:rsid w:val="001D45D7"/>
    <w:rsid w:val="001D4699"/>
    <w:rsid w:val="001D742C"/>
    <w:rsid w:val="001E0043"/>
    <w:rsid w:val="001E4283"/>
    <w:rsid w:val="001E54B5"/>
    <w:rsid w:val="001F0073"/>
    <w:rsid w:val="001F2C2E"/>
    <w:rsid w:val="001F30EC"/>
    <w:rsid w:val="001F6055"/>
    <w:rsid w:val="001F7174"/>
    <w:rsid w:val="002000FB"/>
    <w:rsid w:val="002024A6"/>
    <w:rsid w:val="0020298B"/>
    <w:rsid w:val="0020394D"/>
    <w:rsid w:val="00206BFC"/>
    <w:rsid w:val="002078B6"/>
    <w:rsid w:val="00207D5F"/>
    <w:rsid w:val="00210190"/>
    <w:rsid w:val="0021020B"/>
    <w:rsid w:val="00211DA0"/>
    <w:rsid w:val="00213352"/>
    <w:rsid w:val="002142B2"/>
    <w:rsid w:val="00217250"/>
    <w:rsid w:val="00221468"/>
    <w:rsid w:val="00221EE8"/>
    <w:rsid w:val="00222F1D"/>
    <w:rsid w:val="00223CBD"/>
    <w:rsid w:val="00225772"/>
    <w:rsid w:val="00226986"/>
    <w:rsid w:val="00230138"/>
    <w:rsid w:val="002319AE"/>
    <w:rsid w:val="00233B9B"/>
    <w:rsid w:val="00233E92"/>
    <w:rsid w:val="00234F02"/>
    <w:rsid w:val="002365AE"/>
    <w:rsid w:val="002367FF"/>
    <w:rsid w:val="00237495"/>
    <w:rsid w:val="00237748"/>
    <w:rsid w:val="00240D4E"/>
    <w:rsid w:val="002421A1"/>
    <w:rsid w:val="002424E7"/>
    <w:rsid w:val="00244667"/>
    <w:rsid w:val="0024592C"/>
    <w:rsid w:val="002500CC"/>
    <w:rsid w:val="0025310B"/>
    <w:rsid w:val="00253C30"/>
    <w:rsid w:val="00254CA9"/>
    <w:rsid w:val="00256155"/>
    <w:rsid w:val="00263553"/>
    <w:rsid w:val="00263BF0"/>
    <w:rsid w:val="00264320"/>
    <w:rsid w:val="00264710"/>
    <w:rsid w:val="00265814"/>
    <w:rsid w:val="00270A81"/>
    <w:rsid w:val="00270F76"/>
    <w:rsid w:val="00271E1B"/>
    <w:rsid w:val="0027507F"/>
    <w:rsid w:val="00276BA8"/>
    <w:rsid w:val="00276CC8"/>
    <w:rsid w:val="00277A71"/>
    <w:rsid w:val="00280740"/>
    <w:rsid w:val="00280B8F"/>
    <w:rsid w:val="002815E8"/>
    <w:rsid w:val="00281F1C"/>
    <w:rsid w:val="00284A06"/>
    <w:rsid w:val="002867D2"/>
    <w:rsid w:val="00287428"/>
    <w:rsid w:val="00287A41"/>
    <w:rsid w:val="00290AA2"/>
    <w:rsid w:val="002917DE"/>
    <w:rsid w:val="0029213A"/>
    <w:rsid w:val="00292D2A"/>
    <w:rsid w:val="00296510"/>
    <w:rsid w:val="002A1092"/>
    <w:rsid w:val="002A14D2"/>
    <w:rsid w:val="002A1D03"/>
    <w:rsid w:val="002A1FA3"/>
    <w:rsid w:val="002A2D46"/>
    <w:rsid w:val="002A2EEB"/>
    <w:rsid w:val="002A4548"/>
    <w:rsid w:val="002A571C"/>
    <w:rsid w:val="002A5992"/>
    <w:rsid w:val="002B1AFA"/>
    <w:rsid w:val="002B3F0A"/>
    <w:rsid w:val="002B5479"/>
    <w:rsid w:val="002B55BD"/>
    <w:rsid w:val="002B75BE"/>
    <w:rsid w:val="002B7B97"/>
    <w:rsid w:val="002C05C5"/>
    <w:rsid w:val="002C2F65"/>
    <w:rsid w:val="002C3AE9"/>
    <w:rsid w:val="002C4845"/>
    <w:rsid w:val="002C5ADC"/>
    <w:rsid w:val="002C7533"/>
    <w:rsid w:val="002D0F2F"/>
    <w:rsid w:val="002D2652"/>
    <w:rsid w:val="002D3B7A"/>
    <w:rsid w:val="002E010C"/>
    <w:rsid w:val="002E3EE7"/>
    <w:rsid w:val="002E44B1"/>
    <w:rsid w:val="002E6500"/>
    <w:rsid w:val="002F0ADA"/>
    <w:rsid w:val="002F363D"/>
    <w:rsid w:val="002F38B9"/>
    <w:rsid w:val="002F4D79"/>
    <w:rsid w:val="002F667A"/>
    <w:rsid w:val="002F6D03"/>
    <w:rsid w:val="00301D96"/>
    <w:rsid w:val="00303980"/>
    <w:rsid w:val="00303AC5"/>
    <w:rsid w:val="003068EA"/>
    <w:rsid w:val="00306E97"/>
    <w:rsid w:val="0030792D"/>
    <w:rsid w:val="00310B6F"/>
    <w:rsid w:val="00310FFF"/>
    <w:rsid w:val="003129B3"/>
    <w:rsid w:val="00312AFE"/>
    <w:rsid w:val="00315343"/>
    <w:rsid w:val="00315D68"/>
    <w:rsid w:val="00316282"/>
    <w:rsid w:val="00317220"/>
    <w:rsid w:val="00320A35"/>
    <w:rsid w:val="00325871"/>
    <w:rsid w:val="00325E9E"/>
    <w:rsid w:val="00326EA9"/>
    <w:rsid w:val="00327E69"/>
    <w:rsid w:val="003315F4"/>
    <w:rsid w:val="00335F56"/>
    <w:rsid w:val="003369DF"/>
    <w:rsid w:val="00343A29"/>
    <w:rsid w:val="00344C99"/>
    <w:rsid w:val="00346DDE"/>
    <w:rsid w:val="003501D6"/>
    <w:rsid w:val="00350A0B"/>
    <w:rsid w:val="00351649"/>
    <w:rsid w:val="0035174B"/>
    <w:rsid w:val="00353A66"/>
    <w:rsid w:val="003559D3"/>
    <w:rsid w:val="00356867"/>
    <w:rsid w:val="0035794A"/>
    <w:rsid w:val="003650F0"/>
    <w:rsid w:val="0036556C"/>
    <w:rsid w:val="00366178"/>
    <w:rsid w:val="00374F73"/>
    <w:rsid w:val="0037528B"/>
    <w:rsid w:val="00375D5E"/>
    <w:rsid w:val="00383CCB"/>
    <w:rsid w:val="00384F88"/>
    <w:rsid w:val="003854F2"/>
    <w:rsid w:val="0039017D"/>
    <w:rsid w:val="003936EF"/>
    <w:rsid w:val="00393A97"/>
    <w:rsid w:val="00393B77"/>
    <w:rsid w:val="00397036"/>
    <w:rsid w:val="00397BDB"/>
    <w:rsid w:val="003A1528"/>
    <w:rsid w:val="003A47FE"/>
    <w:rsid w:val="003A7028"/>
    <w:rsid w:val="003A71E0"/>
    <w:rsid w:val="003B64CE"/>
    <w:rsid w:val="003B6695"/>
    <w:rsid w:val="003C1544"/>
    <w:rsid w:val="003C5579"/>
    <w:rsid w:val="003C652D"/>
    <w:rsid w:val="003C6B20"/>
    <w:rsid w:val="003D0139"/>
    <w:rsid w:val="003D24A8"/>
    <w:rsid w:val="003D35B5"/>
    <w:rsid w:val="003D39B5"/>
    <w:rsid w:val="003D4C50"/>
    <w:rsid w:val="003E00D8"/>
    <w:rsid w:val="003E13CE"/>
    <w:rsid w:val="003E208B"/>
    <w:rsid w:val="003E2802"/>
    <w:rsid w:val="003E4063"/>
    <w:rsid w:val="003E50FC"/>
    <w:rsid w:val="003F1519"/>
    <w:rsid w:val="003F650E"/>
    <w:rsid w:val="00400282"/>
    <w:rsid w:val="00401E62"/>
    <w:rsid w:val="00402DEE"/>
    <w:rsid w:val="00405220"/>
    <w:rsid w:val="00405A61"/>
    <w:rsid w:val="00415036"/>
    <w:rsid w:val="004157E2"/>
    <w:rsid w:val="004204E6"/>
    <w:rsid w:val="004249DF"/>
    <w:rsid w:val="004279D4"/>
    <w:rsid w:val="00427CEA"/>
    <w:rsid w:val="00430EDE"/>
    <w:rsid w:val="00431004"/>
    <w:rsid w:val="004337CE"/>
    <w:rsid w:val="00433881"/>
    <w:rsid w:val="0043426F"/>
    <w:rsid w:val="00437DC7"/>
    <w:rsid w:val="00442E1F"/>
    <w:rsid w:val="00445D87"/>
    <w:rsid w:val="004462F2"/>
    <w:rsid w:val="00446652"/>
    <w:rsid w:val="0045336C"/>
    <w:rsid w:val="00453F17"/>
    <w:rsid w:val="00454BC2"/>
    <w:rsid w:val="00457112"/>
    <w:rsid w:val="00463D03"/>
    <w:rsid w:val="0046452E"/>
    <w:rsid w:val="0046495A"/>
    <w:rsid w:val="004653E1"/>
    <w:rsid w:val="0046566C"/>
    <w:rsid w:val="0046617C"/>
    <w:rsid w:val="00466CA2"/>
    <w:rsid w:val="00467940"/>
    <w:rsid w:val="0047132D"/>
    <w:rsid w:val="00471A0C"/>
    <w:rsid w:val="004763D2"/>
    <w:rsid w:val="004763F0"/>
    <w:rsid w:val="004769E7"/>
    <w:rsid w:val="0048056A"/>
    <w:rsid w:val="00480F29"/>
    <w:rsid w:val="004815D5"/>
    <w:rsid w:val="004831A3"/>
    <w:rsid w:val="00484373"/>
    <w:rsid w:val="00486749"/>
    <w:rsid w:val="004908D4"/>
    <w:rsid w:val="004A0AC8"/>
    <w:rsid w:val="004A0CF9"/>
    <w:rsid w:val="004A3115"/>
    <w:rsid w:val="004A5AAD"/>
    <w:rsid w:val="004A739A"/>
    <w:rsid w:val="004A76DC"/>
    <w:rsid w:val="004B0498"/>
    <w:rsid w:val="004B2598"/>
    <w:rsid w:val="004B36EE"/>
    <w:rsid w:val="004B46B1"/>
    <w:rsid w:val="004B4F32"/>
    <w:rsid w:val="004B571F"/>
    <w:rsid w:val="004B663A"/>
    <w:rsid w:val="004C03EC"/>
    <w:rsid w:val="004C058C"/>
    <w:rsid w:val="004C17EA"/>
    <w:rsid w:val="004C3137"/>
    <w:rsid w:val="004D3A3B"/>
    <w:rsid w:val="004D49B1"/>
    <w:rsid w:val="004D50C2"/>
    <w:rsid w:val="004D6BE4"/>
    <w:rsid w:val="004E2F92"/>
    <w:rsid w:val="004E70A7"/>
    <w:rsid w:val="004E7715"/>
    <w:rsid w:val="004E7AE1"/>
    <w:rsid w:val="004F3C9A"/>
    <w:rsid w:val="004F45BE"/>
    <w:rsid w:val="004F491E"/>
    <w:rsid w:val="004F57CE"/>
    <w:rsid w:val="004F5978"/>
    <w:rsid w:val="004F6B20"/>
    <w:rsid w:val="005038E5"/>
    <w:rsid w:val="00503B0A"/>
    <w:rsid w:val="00504E96"/>
    <w:rsid w:val="00505F35"/>
    <w:rsid w:val="005117CC"/>
    <w:rsid w:val="00511D9D"/>
    <w:rsid w:val="00513B7C"/>
    <w:rsid w:val="00515269"/>
    <w:rsid w:val="00516E62"/>
    <w:rsid w:val="00517995"/>
    <w:rsid w:val="00520D7E"/>
    <w:rsid w:val="005210F9"/>
    <w:rsid w:val="00523526"/>
    <w:rsid w:val="00525990"/>
    <w:rsid w:val="00526242"/>
    <w:rsid w:val="00526667"/>
    <w:rsid w:val="005268F5"/>
    <w:rsid w:val="00532B20"/>
    <w:rsid w:val="00532D1F"/>
    <w:rsid w:val="0053427C"/>
    <w:rsid w:val="00535A99"/>
    <w:rsid w:val="005372D8"/>
    <w:rsid w:val="005401B1"/>
    <w:rsid w:val="00540359"/>
    <w:rsid w:val="00540E34"/>
    <w:rsid w:val="00541849"/>
    <w:rsid w:val="00541B6F"/>
    <w:rsid w:val="00542B5C"/>
    <w:rsid w:val="00542D29"/>
    <w:rsid w:val="00543881"/>
    <w:rsid w:val="0054687D"/>
    <w:rsid w:val="00546B87"/>
    <w:rsid w:val="005474D1"/>
    <w:rsid w:val="0054796F"/>
    <w:rsid w:val="00547DC2"/>
    <w:rsid w:val="005517B4"/>
    <w:rsid w:val="00552DC1"/>
    <w:rsid w:val="00553B18"/>
    <w:rsid w:val="00554A25"/>
    <w:rsid w:val="00554D5B"/>
    <w:rsid w:val="00556F19"/>
    <w:rsid w:val="005612B7"/>
    <w:rsid w:val="00561450"/>
    <w:rsid w:val="00561537"/>
    <w:rsid w:val="00561CBE"/>
    <w:rsid w:val="005628FE"/>
    <w:rsid w:val="005630BA"/>
    <w:rsid w:val="00565EED"/>
    <w:rsid w:val="0056732E"/>
    <w:rsid w:val="00567A1D"/>
    <w:rsid w:val="00567FAE"/>
    <w:rsid w:val="00570B03"/>
    <w:rsid w:val="00571132"/>
    <w:rsid w:val="005729C1"/>
    <w:rsid w:val="00573281"/>
    <w:rsid w:val="00573335"/>
    <w:rsid w:val="00575A1D"/>
    <w:rsid w:val="00575D05"/>
    <w:rsid w:val="00576520"/>
    <w:rsid w:val="0057695E"/>
    <w:rsid w:val="0058377F"/>
    <w:rsid w:val="00584370"/>
    <w:rsid w:val="0058512B"/>
    <w:rsid w:val="0059010E"/>
    <w:rsid w:val="00593DA6"/>
    <w:rsid w:val="00594F8D"/>
    <w:rsid w:val="0059619D"/>
    <w:rsid w:val="00596FBD"/>
    <w:rsid w:val="005A08EC"/>
    <w:rsid w:val="005A36BD"/>
    <w:rsid w:val="005A6CCB"/>
    <w:rsid w:val="005B1DDB"/>
    <w:rsid w:val="005B2343"/>
    <w:rsid w:val="005B35C8"/>
    <w:rsid w:val="005B3A84"/>
    <w:rsid w:val="005B45BA"/>
    <w:rsid w:val="005B56E2"/>
    <w:rsid w:val="005B57C6"/>
    <w:rsid w:val="005B6A4B"/>
    <w:rsid w:val="005B767D"/>
    <w:rsid w:val="005C22CD"/>
    <w:rsid w:val="005C7CEF"/>
    <w:rsid w:val="005D08E8"/>
    <w:rsid w:val="005D0CFE"/>
    <w:rsid w:val="005D1044"/>
    <w:rsid w:val="005D2436"/>
    <w:rsid w:val="005D3234"/>
    <w:rsid w:val="005D3530"/>
    <w:rsid w:val="005D4DE9"/>
    <w:rsid w:val="005D5DF3"/>
    <w:rsid w:val="005D7B2D"/>
    <w:rsid w:val="005E0785"/>
    <w:rsid w:val="005E0CE8"/>
    <w:rsid w:val="005E1EFB"/>
    <w:rsid w:val="005E4244"/>
    <w:rsid w:val="005E693F"/>
    <w:rsid w:val="005F0E0A"/>
    <w:rsid w:val="005F37D4"/>
    <w:rsid w:val="005F4A1C"/>
    <w:rsid w:val="005F55E9"/>
    <w:rsid w:val="005F64FF"/>
    <w:rsid w:val="005F70AE"/>
    <w:rsid w:val="005F7DD9"/>
    <w:rsid w:val="00600D04"/>
    <w:rsid w:val="00601AF8"/>
    <w:rsid w:val="00601BD0"/>
    <w:rsid w:val="00602FF7"/>
    <w:rsid w:val="00603DAB"/>
    <w:rsid w:val="00605040"/>
    <w:rsid w:val="006114D2"/>
    <w:rsid w:val="00611C2C"/>
    <w:rsid w:val="00612CC0"/>
    <w:rsid w:val="00613762"/>
    <w:rsid w:val="00613BFB"/>
    <w:rsid w:val="00615850"/>
    <w:rsid w:val="0062079E"/>
    <w:rsid w:val="00621042"/>
    <w:rsid w:val="006301B9"/>
    <w:rsid w:val="00635D4B"/>
    <w:rsid w:val="0063702F"/>
    <w:rsid w:val="0063739B"/>
    <w:rsid w:val="006377F0"/>
    <w:rsid w:val="0064027F"/>
    <w:rsid w:val="00641743"/>
    <w:rsid w:val="00643CD1"/>
    <w:rsid w:val="00643F30"/>
    <w:rsid w:val="00644245"/>
    <w:rsid w:val="00644A56"/>
    <w:rsid w:val="0064503C"/>
    <w:rsid w:val="00645433"/>
    <w:rsid w:val="00645D3A"/>
    <w:rsid w:val="00647FA9"/>
    <w:rsid w:val="006501D0"/>
    <w:rsid w:val="00651E65"/>
    <w:rsid w:val="00652CBA"/>
    <w:rsid w:val="00652FD7"/>
    <w:rsid w:val="00653FF3"/>
    <w:rsid w:val="00654DDE"/>
    <w:rsid w:val="006565C3"/>
    <w:rsid w:val="00657978"/>
    <w:rsid w:val="00662173"/>
    <w:rsid w:val="006646EE"/>
    <w:rsid w:val="006655CB"/>
    <w:rsid w:val="00666D7C"/>
    <w:rsid w:val="00673045"/>
    <w:rsid w:val="006738F6"/>
    <w:rsid w:val="00673D10"/>
    <w:rsid w:val="006749CF"/>
    <w:rsid w:val="00677536"/>
    <w:rsid w:val="00681EF0"/>
    <w:rsid w:val="00685413"/>
    <w:rsid w:val="00686157"/>
    <w:rsid w:val="006878C5"/>
    <w:rsid w:val="00687C0E"/>
    <w:rsid w:val="00690C93"/>
    <w:rsid w:val="00690EAB"/>
    <w:rsid w:val="00695461"/>
    <w:rsid w:val="00695C8E"/>
    <w:rsid w:val="006A4CB1"/>
    <w:rsid w:val="006A569D"/>
    <w:rsid w:val="006A62A3"/>
    <w:rsid w:val="006A6B12"/>
    <w:rsid w:val="006A7054"/>
    <w:rsid w:val="006B019D"/>
    <w:rsid w:val="006B13D7"/>
    <w:rsid w:val="006B14FF"/>
    <w:rsid w:val="006B1FEE"/>
    <w:rsid w:val="006B4301"/>
    <w:rsid w:val="006B6C31"/>
    <w:rsid w:val="006B763E"/>
    <w:rsid w:val="006B7B1B"/>
    <w:rsid w:val="006C153B"/>
    <w:rsid w:val="006C1E7D"/>
    <w:rsid w:val="006C22F5"/>
    <w:rsid w:val="006C248C"/>
    <w:rsid w:val="006C3D1B"/>
    <w:rsid w:val="006C4261"/>
    <w:rsid w:val="006C6942"/>
    <w:rsid w:val="006C6E04"/>
    <w:rsid w:val="006D061A"/>
    <w:rsid w:val="006D08A3"/>
    <w:rsid w:val="006D139C"/>
    <w:rsid w:val="006D2869"/>
    <w:rsid w:val="006D3FB5"/>
    <w:rsid w:val="006D6B6A"/>
    <w:rsid w:val="006D7A84"/>
    <w:rsid w:val="006E006D"/>
    <w:rsid w:val="006E3781"/>
    <w:rsid w:val="006E7E4C"/>
    <w:rsid w:val="006F0371"/>
    <w:rsid w:val="006F19CD"/>
    <w:rsid w:val="006F2100"/>
    <w:rsid w:val="006F46BC"/>
    <w:rsid w:val="006F515E"/>
    <w:rsid w:val="00700743"/>
    <w:rsid w:val="00704954"/>
    <w:rsid w:val="00704BCC"/>
    <w:rsid w:val="00704E1D"/>
    <w:rsid w:val="0070598C"/>
    <w:rsid w:val="007059B0"/>
    <w:rsid w:val="00706544"/>
    <w:rsid w:val="0071024D"/>
    <w:rsid w:val="00712D37"/>
    <w:rsid w:val="007154FC"/>
    <w:rsid w:val="00715671"/>
    <w:rsid w:val="00715716"/>
    <w:rsid w:val="00715A48"/>
    <w:rsid w:val="00715DF6"/>
    <w:rsid w:val="00721C7B"/>
    <w:rsid w:val="00722280"/>
    <w:rsid w:val="00727363"/>
    <w:rsid w:val="007278F0"/>
    <w:rsid w:val="00732A56"/>
    <w:rsid w:val="00732C3F"/>
    <w:rsid w:val="00734A34"/>
    <w:rsid w:val="007353A2"/>
    <w:rsid w:val="007363F1"/>
    <w:rsid w:val="00740113"/>
    <w:rsid w:val="007425DA"/>
    <w:rsid w:val="007425ED"/>
    <w:rsid w:val="00744F70"/>
    <w:rsid w:val="00746B32"/>
    <w:rsid w:val="007516C4"/>
    <w:rsid w:val="00752B50"/>
    <w:rsid w:val="00752EFF"/>
    <w:rsid w:val="00753028"/>
    <w:rsid w:val="007535DE"/>
    <w:rsid w:val="00754A27"/>
    <w:rsid w:val="00757D4D"/>
    <w:rsid w:val="00760571"/>
    <w:rsid w:val="007618D9"/>
    <w:rsid w:val="00764391"/>
    <w:rsid w:val="0076441A"/>
    <w:rsid w:val="007649E2"/>
    <w:rsid w:val="0076576F"/>
    <w:rsid w:val="00766B8E"/>
    <w:rsid w:val="0076785F"/>
    <w:rsid w:val="0077093E"/>
    <w:rsid w:val="007721D0"/>
    <w:rsid w:val="00772896"/>
    <w:rsid w:val="00774D53"/>
    <w:rsid w:val="00777F40"/>
    <w:rsid w:val="00781DC5"/>
    <w:rsid w:val="0078779C"/>
    <w:rsid w:val="0078792D"/>
    <w:rsid w:val="007909E4"/>
    <w:rsid w:val="007937A0"/>
    <w:rsid w:val="007963D2"/>
    <w:rsid w:val="00797539"/>
    <w:rsid w:val="007A1102"/>
    <w:rsid w:val="007A11A3"/>
    <w:rsid w:val="007A3DFE"/>
    <w:rsid w:val="007A465E"/>
    <w:rsid w:val="007A5037"/>
    <w:rsid w:val="007B165A"/>
    <w:rsid w:val="007B1E9B"/>
    <w:rsid w:val="007B2115"/>
    <w:rsid w:val="007B268F"/>
    <w:rsid w:val="007B4A92"/>
    <w:rsid w:val="007B58B9"/>
    <w:rsid w:val="007B6B09"/>
    <w:rsid w:val="007C2B77"/>
    <w:rsid w:val="007C3334"/>
    <w:rsid w:val="007C3B08"/>
    <w:rsid w:val="007C47B2"/>
    <w:rsid w:val="007C61D6"/>
    <w:rsid w:val="007C7CFD"/>
    <w:rsid w:val="007D0A59"/>
    <w:rsid w:val="007D6433"/>
    <w:rsid w:val="007D7DD3"/>
    <w:rsid w:val="007E1EDE"/>
    <w:rsid w:val="007E7978"/>
    <w:rsid w:val="007F18AC"/>
    <w:rsid w:val="007F72AE"/>
    <w:rsid w:val="008029DC"/>
    <w:rsid w:val="00802B3C"/>
    <w:rsid w:val="00802C36"/>
    <w:rsid w:val="00803956"/>
    <w:rsid w:val="00805585"/>
    <w:rsid w:val="00806A07"/>
    <w:rsid w:val="00806C85"/>
    <w:rsid w:val="008073A4"/>
    <w:rsid w:val="00807444"/>
    <w:rsid w:val="0081011A"/>
    <w:rsid w:val="008113B0"/>
    <w:rsid w:val="00811D83"/>
    <w:rsid w:val="00813715"/>
    <w:rsid w:val="00816401"/>
    <w:rsid w:val="00816D68"/>
    <w:rsid w:val="00817CA7"/>
    <w:rsid w:val="0082169E"/>
    <w:rsid w:val="008250AD"/>
    <w:rsid w:val="00825AB3"/>
    <w:rsid w:val="00826CED"/>
    <w:rsid w:val="008304D9"/>
    <w:rsid w:val="008317C3"/>
    <w:rsid w:val="0083405F"/>
    <w:rsid w:val="00834BDD"/>
    <w:rsid w:val="008406AA"/>
    <w:rsid w:val="0084230E"/>
    <w:rsid w:val="008430E9"/>
    <w:rsid w:val="008433B9"/>
    <w:rsid w:val="00844EF1"/>
    <w:rsid w:val="008512BA"/>
    <w:rsid w:val="008528DC"/>
    <w:rsid w:val="00860B5C"/>
    <w:rsid w:val="00861594"/>
    <w:rsid w:val="00861DC6"/>
    <w:rsid w:val="00862823"/>
    <w:rsid w:val="00864C69"/>
    <w:rsid w:val="00865EF1"/>
    <w:rsid w:val="00871B33"/>
    <w:rsid w:val="0087306D"/>
    <w:rsid w:val="00873092"/>
    <w:rsid w:val="00874352"/>
    <w:rsid w:val="008746BE"/>
    <w:rsid w:val="00876D5F"/>
    <w:rsid w:val="0087736D"/>
    <w:rsid w:val="00877C7D"/>
    <w:rsid w:val="008817DD"/>
    <w:rsid w:val="00881806"/>
    <w:rsid w:val="00883411"/>
    <w:rsid w:val="00890D01"/>
    <w:rsid w:val="00893123"/>
    <w:rsid w:val="00893DB9"/>
    <w:rsid w:val="00894419"/>
    <w:rsid w:val="00896257"/>
    <w:rsid w:val="00897131"/>
    <w:rsid w:val="008A19E2"/>
    <w:rsid w:val="008A43B2"/>
    <w:rsid w:val="008A5B78"/>
    <w:rsid w:val="008B1264"/>
    <w:rsid w:val="008B135D"/>
    <w:rsid w:val="008B13CC"/>
    <w:rsid w:val="008B51E7"/>
    <w:rsid w:val="008B538D"/>
    <w:rsid w:val="008B6563"/>
    <w:rsid w:val="008B740E"/>
    <w:rsid w:val="008B7E1E"/>
    <w:rsid w:val="008C0DC5"/>
    <w:rsid w:val="008C1C3A"/>
    <w:rsid w:val="008C1FCA"/>
    <w:rsid w:val="008C2187"/>
    <w:rsid w:val="008C2778"/>
    <w:rsid w:val="008C5A0C"/>
    <w:rsid w:val="008D2FB9"/>
    <w:rsid w:val="008D5782"/>
    <w:rsid w:val="008D7B31"/>
    <w:rsid w:val="008E1025"/>
    <w:rsid w:val="008E1CED"/>
    <w:rsid w:val="008E279B"/>
    <w:rsid w:val="008E45C2"/>
    <w:rsid w:val="008E4940"/>
    <w:rsid w:val="008E5AA5"/>
    <w:rsid w:val="008E62E0"/>
    <w:rsid w:val="008E6C00"/>
    <w:rsid w:val="008E719C"/>
    <w:rsid w:val="008E73B5"/>
    <w:rsid w:val="008E7469"/>
    <w:rsid w:val="008F172D"/>
    <w:rsid w:val="008F2120"/>
    <w:rsid w:val="008F2AF9"/>
    <w:rsid w:val="008F4A14"/>
    <w:rsid w:val="008F4A23"/>
    <w:rsid w:val="008F4BAB"/>
    <w:rsid w:val="008F6047"/>
    <w:rsid w:val="00901351"/>
    <w:rsid w:val="009033E1"/>
    <w:rsid w:val="0090390B"/>
    <w:rsid w:val="00903990"/>
    <w:rsid w:val="00903EE7"/>
    <w:rsid w:val="0090448B"/>
    <w:rsid w:val="009053F7"/>
    <w:rsid w:val="0091014E"/>
    <w:rsid w:val="009113BD"/>
    <w:rsid w:val="0091271E"/>
    <w:rsid w:val="00912C95"/>
    <w:rsid w:val="0091311A"/>
    <w:rsid w:val="0091463D"/>
    <w:rsid w:val="009157A7"/>
    <w:rsid w:val="00920530"/>
    <w:rsid w:val="00920A9B"/>
    <w:rsid w:val="009258E4"/>
    <w:rsid w:val="00927DE5"/>
    <w:rsid w:val="009306DD"/>
    <w:rsid w:val="009313AA"/>
    <w:rsid w:val="00940A0F"/>
    <w:rsid w:val="00943217"/>
    <w:rsid w:val="009454A5"/>
    <w:rsid w:val="00945ABB"/>
    <w:rsid w:val="00945F12"/>
    <w:rsid w:val="0094637F"/>
    <w:rsid w:val="00947F05"/>
    <w:rsid w:val="00950243"/>
    <w:rsid w:val="00952D7B"/>
    <w:rsid w:val="00953BAA"/>
    <w:rsid w:val="00954BF0"/>
    <w:rsid w:val="00955570"/>
    <w:rsid w:val="009559B1"/>
    <w:rsid w:val="00961A49"/>
    <w:rsid w:val="00963267"/>
    <w:rsid w:val="00963B01"/>
    <w:rsid w:val="00964B2D"/>
    <w:rsid w:val="009652CF"/>
    <w:rsid w:val="00967DA1"/>
    <w:rsid w:val="00970E60"/>
    <w:rsid w:val="009721E7"/>
    <w:rsid w:val="00974E30"/>
    <w:rsid w:val="00976CEF"/>
    <w:rsid w:val="00980263"/>
    <w:rsid w:val="00980F3C"/>
    <w:rsid w:val="009813F7"/>
    <w:rsid w:val="00981614"/>
    <w:rsid w:val="00981AE9"/>
    <w:rsid w:val="009857B1"/>
    <w:rsid w:val="00987B07"/>
    <w:rsid w:val="0099059B"/>
    <w:rsid w:val="00993572"/>
    <w:rsid w:val="0099368E"/>
    <w:rsid w:val="009A30D5"/>
    <w:rsid w:val="009A4404"/>
    <w:rsid w:val="009A48BE"/>
    <w:rsid w:val="009B0144"/>
    <w:rsid w:val="009B3305"/>
    <w:rsid w:val="009B3DEF"/>
    <w:rsid w:val="009B5ACB"/>
    <w:rsid w:val="009B5B63"/>
    <w:rsid w:val="009B6F85"/>
    <w:rsid w:val="009C37EB"/>
    <w:rsid w:val="009C4711"/>
    <w:rsid w:val="009C5339"/>
    <w:rsid w:val="009C5A05"/>
    <w:rsid w:val="009C5CEB"/>
    <w:rsid w:val="009C772A"/>
    <w:rsid w:val="009D02B1"/>
    <w:rsid w:val="009D13A9"/>
    <w:rsid w:val="009D15FF"/>
    <w:rsid w:val="009D5037"/>
    <w:rsid w:val="009D51E3"/>
    <w:rsid w:val="009D55F3"/>
    <w:rsid w:val="009D5776"/>
    <w:rsid w:val="009D69C8"/>
    <w:rsid w:val="009E0471"/>
    <w:rsid w:val="009E069C"/>
    <w:rsid w:val="009E4A05"/>
    <w:rsid w:val="009E4B6C"/>
    <w:rsid w:val="009E6700"/>
    <w:rsid w:val="009E7204"/>
    <w:rsid w:val="009F2280"/>
    <w:rsid w:val="009F24F4"/>
    <w:rsid w:val="009F35E2"/>
    <w:rsid w:val="009F41AE"/>
    <w:rsid w:val="009F607B"/>
    <w:rsid w:val="009F667B"/>
    <w:rsid w:val="009F7B09"/>
    <w:rsid w:val="00A028BD"/>
    <w:rsid w:val="00A02A62"/>
    <w:rsid w:val="00A0470E"/>
    <w:rsid w:val="00A05791"/>
    <w:rsid w:val="00A061EB"/>
    <w:rsid w:val="00A07867"/>
    <w:rsid w:val="00A14D5E"/>
    <w:rsid w:val="00A15762"/>
    <w:rsid w:val="00A160EE"/>
    <w:rsid w:val="00A20997"/>
    <w:rsid w:val="00A21CCA"/>
    <w:rsid w:val="00A232C2"/>
    <w:rsid w:val="00A254CC"/>
    <w:rsid w:val="00A2554A"/>
    <w:rsid w:val="00A25D2A"/>
    <w:rsid w:val="00A27C0B"/>
    <w:rsid w:val="00A3040C"/>
    <w:rsid w:val="00A31309"/>
    <w:rsid w:val="00A347A4"/>
    <w:rsid w:val="00A3573B"/>
    <w:rsid w:val="00A357C5"/>
    <w:rsid w:val="00A36F44"/>
    <w:rsid w:val="00A37FB3"/>
    <w:rsid w:val="00A40037"/>
    <w:rsid w:val="00A407E8"/>
    <w:rsid w:val="00A40B61"/>
    <w:rsid w:val="00A445C3"/>
    <w:rsid w:val="00A44610"/>
    <w:rsid w:val="00A47953"/>
    <w:rsid w:val="00A47EFB"/>
    <w:rsid w:val="00A5062A"/>
    <w:rsid w:val="00A51F2A"/>
    <w:rsid w:val="00A538FD"/>
    <w:rsid w:val="00A5540C"/>
    <w:rsid w:val="00A5665D"/>
    <w:rsid w:val="00A56A22"/>
    <w:rsid w:val="00A56CC5"/>
    <w:rsid w:val="00A57350"/>
    <w:rsid w:val="00A613D2"/>
    <w:rsid w:val="00A64BA2"/>
    <w:rsid w:val="00A6650A"/>
    <w:rsid w:val="00A679B4"/>
    <w:rsid w:val="00A7025A"/>
    <w:rsid w:val="00A74FAD"/>
    <w:rsid w:val="00A80D20"/>
    <w:rsid w:val="00A80FB1"/>
    <w:rsid w:val="00A81402"/>
    <w:rsid w:val="00A81FE6"/>
    <w:rsid w:val="00A828DA"/>
    <w:rsid w:val="00A82EC6"/>
    <w:rsid w:val="00A851FA"/>
    <w:rsid w:val="00A86B7D"/>
    <w:rsid w:val="00A86E62"/>
    <w:rsid w:val="00A90638"/>
    <w:rsid w:val="00A93C7F"/>
    <w:rsid w:val="00A94046"/>
    <w:rsid w:val="00A94F77"/>
    <w:rsid w:val="00A955E3"/>
    <w:rsid w:val="00A96456"/>
    <w:rsid w:val="00A9761E"/>
    <w:rsid w:val="00AA06CC"/>
    <w:rsid w:val="00AA19A0"/>
    <w:rsid w:val="00AA30A4"/>
    <w:rsid w:val="00AA31E6"/>
    <w:rsid w:val="00AA435C"/>
    <w:rsid w:val="00AA4587"/>
    <w:rsid w:val="00AA5628"/>
    <w:rsid w:val="00AB1563"/>
    <w:rsid w:val="00AB4E90"/>
    <w:rsid w:val="00AC170F"/>
    <w:rsid w:val="00AC2DD6"/>
    <w:rsid w:val="00AC3317"/>
    <w:rsid w:val="00AC7539"/>
    <w:rsid w:val="00AC7862"/>
    <w:rsid w:val="00AD0D66"/>
    <w:rsid w:val="00AD5A90"/>
    <w:rsid w:val="00AE163F"/>
    <w:rsid w:val="00AE74E3"/>
    <w:rsid w:val="00AF03BF"/>
    <w:rsid w:val="00AF0CA5"/>
    <w:rsid w:val="00AF26D3"/>
    <w:rsid w:val="00AF36B3"/>
    <w:rsid w:val="00AF510D"/>
    <w:rsid w:val="00B00482"/>
    <w:rsid w:val="00B0074D"/>
    <w:rsid w:val="00B0305B"/>
    <w:rsid w:val="00B03EC4"/>
    <w:rsid w:val="00B05A0E"/>
    <w:rsid w:val="00B0616D"/>
    <w:rsid w:val="00B07559"/>
    <w:rsid w:val="00B10B25"/>
    <w:rsid w:val="00B13088"/>
    <w:rsid w:val="00B135E1"/>
    <w:rsid w:val="00B15537"/>
    <w:rsid w:val="00B15DB5"/>
    <w:rsid w:val="00B16BF1"/>
    <w:rsid w:val="00B17BA9"/>
    <w:rsid w:val="00B204C2"/>
    <w:rsid w:val="00B206BF"/>
    <w:rsid w:val="00B20AD1"/>
    <w:rsid w:val="00B23042"/>
    <w:rsid w:val="00B23776"/>
    <w:rsid w:val="00B26462"/>
    <w:rsid w:val="00B27EBA"/>
    <w:rsid w:val="00B33128"/>
    <w:rsid w:val="00B3398F"/>
    <w:rsid w:val="00B35B71"/>
    <w:rsid w:val="00B40B55"/>
    <w:rsid w:val="00B41F20"/>
    <w:rsid w:val="00B44556"/>
    <w:rsid w:val="00B44A55"/>
    <w:rsid w:val="00B4567B"/>
    <w:rsid w:val="00B50212"/>
    <w:rsid w:val="00B50457"/>
    <w:rsid w:val="00B53736"/>
    <w:rsid w:val="00B5597B"/>
    <w:rsid w:val="00B5642E"/>
    <w:rsid w:val="00B574BD"/>
    <w:rsid w:val="00B652CC"/>
    <w:rsid w:val="00B670E4"/>
    <w:rsid w:val="00B675FB"/>
    <w:rsid w:val="00B70E59"/>
    <w:rsid w:val="00B7178E"/>
    <w:rsid w:val="00B719BA"/>
    <w:rsid w:val="00B71A4B"/>
    <w:rsid w:val="00B721C4"/>
    <w:rsid w:val="00B763AE"/>
    <w:rsid w:val="00B76FFE"/>
    <w:rsid w:val="00B77712"/>
    <w:rsid w:val="00B80364"/>
    <w:rsid w:val="00B81CE4"/>
    <w:rsid w:val="00B826D0"/>
    <w:rsid w:val="00B83520"/>
    <w:rsid w:val="00B87AC5"/>
    <w:rsid w:val="00B92E09"/>
    <w:rsid w:val="00B94AD9"/>
    <w:rsid w:val="00B952DA"/>
    <w:rsid w:val="00B96F08"/>
    <w:rsid w:val="00B97479"/>
    <w:rsid w:val="00BA1179"/>
    <w:rsid w:val="00BA1E36"/>
    <w:rsid w:val="00BA215D"/>
    <w:rsid w:val="00BA638E"/>
    <w:rsid w:val="00BB0440"/>
    <w:rsid w:val="00BB14AA"/>
    <w:rsid w:val="00BB1B80"/>
    <w:rsid w:val="00BB33B7"/>
    <w:rsid w:val="00BD1731"/>
    <w:rsid w:val="00BD36A1"/>
    <w:rsid w:val="00BD4127"/>
    <w:rsid w:val="00BD4F0E"/>
    <w:rsid w:val="00BD5054"/>
    <w:rsid w:val="00BD5233"/>
    <w:rsid w:val="00BE27AC"/>
    <w:rsid w:val="00BE2D2B"/>
    <w:rsid w:val="00BE3953"/>
    <w:rsid w:val="00BE3C8D"/>
    <w:rsid w:val="00BE50CD"/>
    <w:rsid w:val="00BE6659"/>
    <w:rsid w:val="00BF03E4"/>
    <w:rsid w:val="00BF3998"/>
    <w:rsid w:val="00BF3E3A"/>
    <w:rsid w:val="00BF3EA8"/>
    <w:rsid w:val="00BF4113"/>
    <w:rsid w:val="00BF4BD2"/>
    <w:rsid w:val="00BF4EE7"/>
    <w:rsid w:val="00BF5019"/>
    <w:rsid w:val="00BF52C6"/>
    <w:rsid w:val="00BF5A9C"/>
    <w:rsid w:val="00BF608A"/>
    <w:rsid w:val="00BF67CF"/>
    <w:rsid w:val="00C002D8"/>
    <w:rsid w:val="00C01A0F"/>
    <w:rsid w:val="00C01A5A"/>
    <w:rsid w:val="00C04AC6"/>
    <w:rsid w:val="00C04BD8"/>
    <w:rsid w:val="00C05902"/>
    <w:rsid w:val="00C069F7"/>
    <w:rsid w:val="00C0710D"/>
    <w:rsid w:val="00C11CC6"/>
    <w:rsid w:val="00C12F93"/>
    <w:rsid w:val="00C14C1D"/>
    <w:rsid w:val="00C14DA1"/>
    <w:rsid w:val="00C15887"/>
    <w:rsid w:val="00C17172"/>
    <w:rsid w:val="00C204E2"/>
    <w:rsid w:val="00C228F5"/>
    <w:rsid w:val="00C23D53"/>
    <w:rsid w:val="00C264FF"/>
    <w:rsid w:val="00C27797"/>
    <w:rsid w:val="00C32065"/>
    <w:rsid w:val="00C323CE"/>
    <w:rsid w:val="00C33F54"/>
    <w:rsid w:val="00C367D3"/>
    <w:rsid w:val="00C36CA1"/>
    <w:rsid w:val="00C373EF"/>
    <w:rsid w:val="00C44F0C"/>
    <w:rsid w:val="00C45466"/>
    <w:rsid w:val="00C45758"/>
    <w:rsid w:val="00C5195B"/>
    <w:rsid w:val="00C5262C"/>
    <w:rsid w:val="00C53718"/>
    <w:rsid w:val="00C538FD"/>
    <w:rsid w:val="00C56246"/>
    <w:rsid w:val="00C6195D"/>
    <w:rsid w:val="00C6256B"/>
    <w:rsid w:val="00C63525"/>
    <w:rsid w:val="00C63992"/>
    <w:rsid w:val="00C6516B"/>
    <w:rsid w:val="00C664D6"/>
    <w:rsid w:val="00C71730"/>
    <w:rsid w:val="00C7472B"/>
    <w:rsid w:val="00C7594F"/>
    <w:rsid w:val="00C77333"/>
    <w:rsid w:val="00C776BE"/>
    <w:rsid w:val="00C80D5E"/>
    <w:rsid w:val="00C845EE"/>
    <w:rsid w:val="00C85361"/>
    <w:rsid w:val="00C863CB"/>
    <w:rsid w:val="00C879DA"/>
    <w:rsid w:val="00C903DA"/>
    <w:rsid w:val="00C909C1"/>
    <w:rsid w:val="00C94423"/>
    <w:rsid w:val="00C953C3"/>
    <w:rsid w:val="00C95B74"/>
    <w:rsid w:val="00CA0502"/>
    <w:rsid w:val="00CA079B"/>
    <w:rsid w:val="00CA41B1"/>
    <w:rsid w:val="00CA67A7"/>
    <w:rsid w:val="00CA7233"/>
    <w:rsid w:val="00CB1BEB"/>
    <w:rsid w:val="00CB358D"/>
    <w:rsid w:val="00CB5DDF"/>
    <w:rsid w:val="00CB60D5"/>
    <w:rsid w:val="00CB6E71"/>
    <w:rsid w:val="00CB7FE2"/>
    <w:rsid w:val="00CC42C6"/>
    <w:rsid w:val="00CC585A"/>
    <w:rsid w:val="00CC6AE9"/>
    <w:rsid w:val="00CC7E81"/>
    <w:rsid w:val="00CC7F39"/>
    <w:rsid w:val="00CD04F9"/>
    <w:rsid w:val="00CD0937"/>
    <w:rsid w:val="00CD3696"/>
    <w:rsid w:val="00CD687C"/>
    <w:rsid w:val="00CE2402"/>
    <w:rsid w:val="00CE3E5A"/>
    <w:rsid w:val="00CE5DAC"/>
    <w:rsid w:val="00CE6EC2"/>
    <w:rsid w:val="00CF142C"/>
    <w:rsid w:val="00CF5E84"/>
    <w:rsid w:val="00D0213B"/>
    <w:rsid w:val="00D03C29"/>
    <w:rsid w:val="00D07C98"/>
    <w:rsid w:val="00D07E15"/>
    <w:rsid w:val="00D1019D"/>
    <w:rsid w:val="00D12944"/>
    <w:rsid w:val="00D13640"/>
    <w:rsid w:val="00D13E34"/>
    <w:rsid w:val="00D144FA"/>
    <w:rsid w:val="00D170FA"/>
    <w:rsid w:val="00D17CFC"/>
    <w:rsid w:val="00D21549"/>
    <w:rsid w:val="00D237B2"/>
    <w:rsid w:val="00D23BB0"/>
    <w:rsid w:val="00D24C68"/>
    <w:rsid w:val="00D253B3"/>
    <w:rsid w:val="00D258E6"/>
    <w:rsid w:val="00D26A42"/>
    <w:rsid w:val="00D27453"/>
    <w:rsid w:val="00D276B2"/>
    <w:rsid w:val="00D31442"/>
    <w:rsid w:val="00D31A6E"/>
    <w:rsid w:val="00D32849"/>
    <w:rsid w:val="00D32AED"/>
    <w:rsid w:val="00D34217"/>
    <w:rsid w:val="00D37277"/>
    <w:rsid w:val="00D42C56"/>
    <w:rsid w:val="00D44CCD"/>
    <w:rsid w:val="00D45C34"/>
    <w:rsid w:val="00D46461"/>
    <w:rsid w:val="00D50489"/>
    <w:rsid w:val="00D5125D"/>
    <w:rsid w:val="00D544F9"/>
    <w:rsid w:val="00D55E51"/>
    <w:rsid w:val="00D564DE"/>
    <w:rsid w:val="00D65F5F"/>
    <w:rsid w:val="00D70BEC"/>
    <w:rsid w:val="00D76ECB"/>
    <w:rsid w:val="00D8080B"/>
    <w:rsid w:val="00D811C5"/>
    <w:rsid w:val="00D83AF9"/>
    <w:rsid w:val="00D83F88"/>
    <w:rsid w:val="00D84AF3"/>
    <w:rsid w:val="00D85C0B"/>
    <w:rsid w:val="00D86FDD"/>
    <w:rsid w:val="00D87E82"/>
    <w:rsid w:val="00D951E6"/>
    <w:rsid w:val="00D952F6"/>
    <w:rsid w:val="00DA0BCE"/>
    <w:rsid w:val="00DA0D51"/>
    <w:rsid w:val="00DA226D"/>
    <w:rsid w:val="00DA233A"/>
    <w:rsid w:val="00DA27F9"/>
    <w:rsid w:val="00DA4D64"/>
    <w:rsid w:val="00DA7BCD"/>
    <w:rsid w:val="00DB0049"/>
    <w:rsid w:val="00DB034D"/>
    <w:rsid w:val="00DB0A42"/>
    <w:rsid w:val="00DB2BD8"/>
    <w:rsid w:val="00DB3ABA"/>
    <w:rsid w:val="00DB3B88"/>
    <w:rsid w:val="00DB4ACA"/>
    <w:rsid w:val="00DB5561"/>
    <w:rsid w:val="00DC640E"/>
    <w:rsid w:val="00DC6584"/>
    <w:rsid w:val="00DD033F"/>
    <w:rsid w:val="00DD10A1"/>
    <w:rsid w:val="00DD39CB"/>
    <w:rsid w:val="00DD57AD"/>
    <w:rsid w:val="00DE169E"/>
    <w:rsid w:val="00DE2934"/>
    <w:rsid w:val="00DE7735"/>
    <w:rsid w:val="00DE7B4A"/>
    <w:rsid w:val="00DF1224"/>
    <w:rsid w:val="00DF356E"/>
    <w:rsid w:val="00DF4460"/>
    <w:rsid w:val="00DF448B"/>
    <w:rsid w:val="00E020BA"/>
    <w:rsid w:val="00E1115B"/>
    <w:rsid w:val="00E11E3A"/>
    <w:rsid w:val="00E12B2D"/>
    <w:rsid w:val="00E13389"/>
    <w:rsid w:val="00E14E36"/>
    <w:rsid w:val="00E175B9"/>
    <w:rsid w:val="00E20426"/>
    <w:rsid w:val="00E264B5"/>
    <w:rsid w:val="00E26B07"/>
    <w:rsid w:val="00E26CEB"/>
    <w:rsid w:val="00E32D6D"/>
    <w:rsid w:val="00E33B38"/>
    <w:rsid w:val="00E3562E"/>
    <w:rsid w:val="00E41789"/>
    <w:rsid w:val="00E43F0F"/>
    <w:rsid w:val="00E50E8D"/>
    <w:rsid w:val="00E50EF2"/>
    <w:rsid w:val="00E51245"/>
    <w:rsid w:val="00E52EF5"/>
    <w:rsid w:val="00E61A48"/>
    <w:rsid w:val="00E63630"/>
    <w:rsid w:val="00E63B83"/>
    <w:rsid w:val="00E65D2A"/>
    <w:rsid w:val="00E71ADA"/>
    <w:rsid w:val="00E71E6F"/>
    <w:rsid w:val="00E71EE4"/>
    <w:rsid w:val="00E75CDC"/>
    <w:rsid w:val="00E75D2F"/>
    <w:rsid w:val="00E766DE"/>
    <w:rsid w:val="00E7683A"/>
    <w:rsid w:val="00E76EEC"/>
    <w:rsid w:val="00E8029B"/>
    <w:rsid w:val="00E84E45"/>
    <w:rsid w:val="00E864D8"/>
    <w:rsid w:val="00E900D2"/>
    <w:rsid w:val="00E91B39"/>
    <w:rsid w:val="00E92C32"/>
    <w:rsid w:val="00E94CC6"/>
    <w:rsid w:val="00E960E8"/>
    <w:rsid w:val="00EA0D9E"/>
    <w:rsid w:val="00EA3F3F"/>
    <w:rsid w:val="00EA4227"/>
    <w:rsid w:val="00EA42FA"/>
    <w:rsid w:val="00EA450E"/>
    <w:rsid w:val="00EA47F2"/>
    <w:rsid w:val="00EA7EB1"/>
    <w:rsid w:val="00EB2314"/>
    <w:rsid w:val="00EB2780"/>
    <w:rsid w:val="00EB3D95"/>
    <w:rsid w:val="00EB6AF6"/>
    <w:rsid w:val="00EB6CD8"/>
    <w:rsid w:val="00EC1C62"/>
    <w:rsid w:val="00EC1D9E"/>
    <w:rsid w:val="00EC3F2D"/>
    <w:rsid w:val="00EC4134"/>
    <w:rsid w:val="00EC71B0"/>
    <w:rsid w:val="00ED426B"/>
    <w:rsid w:val="00ED47A1"/>
    <w:rsid w:val="00ED5115"/>
    <w:rsid w:val="00ED6665"/>
    <w:rsid w:val="00EE6671"/>
    <w:rsid w:val="00EE6B81"/>
    <w:rsid w:val="00EF134E"/>
    <w:rsid w:val="00EF182E"/>
    <w:rsid w:val="00EF5AF2"/>
    <w:rsid w:val="00EF67CD"/>
    <w:rsid w:val="00EF7AA5"/>
    <w:rsid w:val="00F02A43"/>
    <w:rsid w:val="00F038FC"/>
    <w:rsid w:val="00F03BD7"/>
    <w:rsid w:val="00F055D3"/>
    <w:rsid w:val="00F07CB5"/>
    <w:rsid w:val="00F07E21"/>
    <w:rsid w:val="00F10395"/>
    <w:rsid w:val="00F158BA"/>
    <w:rsid w:val="00F16FA5"/>
    <w:rsid w:val="00F17C7C"/>
    <w:rsid w:val="00F17CD0"/>
    <w:rsid w:val="00F258BE"/>
    <w:rsid w:val="00F259D7"/>
    <w:rsid w:val="00F25C02"/>
    <w:rsid w:val="00F26D9D"/>
    <w:rsid w:val="00F2761D"/>
    <w:rsid w:val="00F313CE"/>
    <w:rsid w:val="00F3185D"/>
    <w:rsid w:val="00F331B1"/>
    <w:rsid w:val="00F41109"/>
    <w:rsid w:val="00F43700"/>
    <w:rsid w:val="00F43746"/>
    <w:rsid w:val="00F43FF4"/>
    <w:rsid w:val="00F441D1"/>
    <w:rsid w:val="00F44F03"/>
    <w:rsid w:val="00F4540D"/>
    <w:rsid w:val="00F506C2"/>
    <w:rsid w:val="00F50C7B"/>
    <w:rsid w:val="00F51114"/>
    <w:rsid w:val="00F5220F"/>
    <w:rsid w:val="00F541E8"/>
    <w:rsid w:val="00F5551B"/>
    <w:rsid w:val="00F556C0"/>
    <w:rsid w:val="00F57461"/>
    <w:rsid w:val="00F57585"/>
    <w:rsid w:val="00F57D55"/>
    <w:rsid w:val="00F624E5"/>
    <w:rsid w:val="00F6369D"/>
    <w:rsid w:val="00F6558F"/>
    <w:rsid w:val="00F67F28"/>
    <w:rsid w:val="00F71986"/>
    <w:rsid w:val="00F727A0"/>
    <w:rsid w:val="00F77808"/>
    <w:rsid w:val="00F80674"/>
    <w:rsid w:val="00F82D53"/>
    <w:rsid w:val="00F84621"/>
    <w:rsid w:val="00F86931"/>
    <w:rsid w:val="00F87968"/>
    <w:rsid w:val="00F91108"/>
    <w:rsid w:val="00F93396"/>
    <w:rsid w:val="00F934EE"/>
    <w:rsid w:val="00F94934"/>
    <w:rsid w:val="00F950E8"/>
    <w:rsid w:val="00FA1D46"/>
    <w:rsid w:val="00FA313D"/>
    <w:rsid w:val="00FA74EA"/>
    <w:rsid w:val="00FB0130"/>
    <w:rsid w:val="00FB09B5"/>
    <w:rsid w:val="00FB0EAE"/>
    <w:rsid w:val="00FB2554"/>
    <w:rsid w:val="00FB6325"/>
    <w:rsid w:val="00FC0396"/>
    <w:rsid w:val="00FC05ED"/>
    <w:rsid w:val="00FC1FB8"/>
    <w:rsid w:val="00FC2C3F"/>
    <w:rsid w:val="00FC448E"/>
    <w:rsid w:val="00FC5020"/>
    <w:rsid w:val="00FC546C"/>
    <w:rsid w:val="00FC6D9C"/>
    <w:rsid w:val="00FD2C45"/>
    <w:rsid w:val="00FD491D"/>
    <w:rsid w:val="00FD50FB"/>
    <w:rsid w:val="00FD5EE3"/>
    <w:rsid w:val="00FE14F1"/>
    <w:rsid w:val="00FE5660"/>
    <w:rsid w:val="00FE6D96"/>
    <w:rsid w:val="00FF1BCF"/>
    <w:rsid w:val="00FF27D7"/>
    <w:rsid w:val="00FF4092"/>
    <w:rsid w:val="00FF4B2B"/>
    <w:rsid w:val="00FF5839"/>
    <w:rsid w:val="00FF6325"/>
    <w:rsid w:val="00FF6B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12AA"/>
  <w15:docId w15:val="{CCCD11D9-1B7C-404A-A37A-FE9A74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9E2"/>
    <w:rPr>
      <w:rFonts w:ascii="Calibri" w:eastAsia="Times New Roman" w:hAnsi="Calibri" w:cs="Times New Roman"/>
      <w:lang w:eastAsia="pt-BR"/>
    </w:rPr>
  </w:style>
  <w:style w:type="paragraph" w:styleId="Ttulo1">
    <w:name w:val="heading 1"/>
    <w:basedOn w:val="Normal"/>
    <w:next w:val="Normal"/>
    <w:link w:val="Ttulo1Char"/>
    <w:qFormat/>
    <w:rsid w:val="00107FBC"/>
    <w:pPr>
      <w:keepNext/>
      <w:spacing w:after="0" w:line="240" w:lineRule="auto"/>
      <w:jc w:val="both"/>
      <w:outlineLvl w:val="0"/>
    </w:pPr>
    <w:rPr>
      <w:rFonts w:ascii="Arial Rounded MT Bold" w:hAnsi="Arial Rounded MT Bold"/>
      <w:b/>
      <w:sz w:val="24"/>
      <w:szCs w:val="20"/>
    </w:rPr>
  </w:style>
  <w:style w:type="paragraph" w:styleId="Ttulo2">
    <w:name w:val="heading 2"/>
    <w:basedOn w:val="Normal"/>
    <w:next w:val="Normal"/>
    <w:link w:val="Ttulo2Char"/>
    <w:qFormat/>
    <w:rsid w:val="00107FBC"/>
    <w:pPr>
      <w:keepNext/>
      <w:spacing w:after="0" w:line="240" w:lineRule="auto"/>
      <w:jc w:val="both"/>
      <w:outlineLvl w:val="1"/>
    </w:pPr>
    <w:rPr>
      <w:rFonts w:ascii="Times New Roman" w:hAnsi="Times New Roman"/>
      <w:b/>
      <w:i/>
      <w:sz w:val="25"/>
      <w:szCs w:val="20"/>
      <w:u w:val="single"/>
    </w:rPr>
  </w:style>
  <w:style w:type="paragraph" w:styleId="Ttulo3">
    <w:name w:val="heading 3"/>
    <w:basedOn w:val="Normal"/>
    <w:next w:val="Normal"/>
    <w:link w:val="Ttulo3Char"/>
    <w:uiPriority w:val="9"/>
    <w:qFormat/>
    <w:rsid w:val="009E069C"/>
    <w:pPr>
      <w:keepNext/>
      <w:spacing w:before="240" w:after="60" w:line="240" w:lineRule="auto"/>
      <w:outlineLvl w:val="2"/>
    </w:pPr>
    <w:rPr>
      <w:rFonts w:ascii="Arial" w:hAnsi="Arial"/>
      <w:b/>
      <w:bCs/>
      <w:sz w:val="26"/>
      <w:szCs w:val="26"/>
      <w:lang w:val="x-none" w:eastAsia="x-none"/>
    </w:rPr>
  </w:style>
  <w:style w:type="paragraph" w:styleId="Ttulo4">
    <w:name w:val="heading 4"/>
    <w:basedOn w:val="Normal"/>
    <w:next w:val="Normal"/>
    <w:link w:val="Ttulo4Char"/>
    <w:qFormat/>
    <w:rsid w:val="00107FBC"/>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9E069C"/>
    <w:pPr>
      <w:spacing w:before="240" w:after="60" w:line="240" w:lineRule="auto"/>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iPriority w:val="9"/>
    <w:qFormat/>
    <w:rsid w:val="009E069C"/>
    <w:pPr>
      <w:keepNext/>
      <w:spacing w:after="0" w:line="240" w:lineRule="auto"/>
      <w:jc w:val="center"/>
      <w:outlineLvl w:val="5"/>
    </w:pPr>
    <w:rPr>
      <w:rFonts w:ascii="Arial" w:hAnsi="Arial"/>
      <w:b/>
      <w:szCs w:val="20"/>
      <w:lang w:val="x-none" w:eastAsia="x-none"/>
    </w:rPr>
  </w:style>
  <w:style w:type="paragraph" w:styleId="Ttulo7">
    <w:name w:val="heading 7"/>
    <w:basedOn w:val="Normal"/>
    <w:next w:val="Normal"/>
    <w:link w:val="Ttulo7Char"/>
    <w:qFormat/>
    <w:rsid w:val="009E069C"/>
    <w:pPr>
      <w:spacing w:before="240" w:after="60" w:line="240" w:lineRule="auto"/>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9E069C"/>
    <w:pPr>
      <w:spacing w:before="240" w:after="60" w:line="240" w:lineRule="auto"/>
      <w:outlineLvl w:val="7"/>
    </w:pPr>
    <w:rPr>
      <w:rFonts w:ascii="Times New Roman" w:hAnsi="Times New Roman"/>
      <w:i/>
      <w:iCs/>
      <w:sz w:val="24"/>
      <w:szCs w:val="24"/>
      <w:lang w:val="x-none" w:eastAsia="x-none"/>
    </w:rPr>
  </w:style>
  <w:style w:type="paragraph" w:styleId="Ttulo9">
    <w:name w:val="heading 9"/>
    <w:basedOn w:val="Normal"/>
    <w:next w:val="Normal"/>
    <w:link w:val="Ttulo9Char"/>
    <w:qFormat/>
    <w:rsid w:val="009E069C"/>
    <w:pPr>
      <w:spacing w:before="240" w:after="60" w:line="240" w:lineRule="auto"/>
      <w:outlineLvl w:val="8"/>
    </w:pPr>
    <w:rPr>
      <w:rFonts w:ascii="Arial" w:hAnsi="Arial"/>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4391"/>
  </w:style>
  <w:style w:type="paragraph" w:styleId="Rodap">
    <w:name w:val="footer"/>
    <w:basedOn w:val="Normal"/>
    <w:link w:val="RodapChar"/>
    <w:uiPriority w:val="99"/>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764391"/>
  </w:style>
  <w:style w:type="paragraph" w:styleId="Textodebalo">
    <w:name w:val="Balloon Text"/>
    <w:basedOn w:val="Normal"/>
    <w:link w:val="TextodebaloChar"/>
    <w:uiPriority w:val="99"/>
    <w:unhideWhenUsed/>
    <w:rsid w:val="0076439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64391"/>
    <w:rPr>
      <w:rFonts w:ascii="Tahoma" w:hAnsi="Tahoma" w:cs="Tahoma"/>
      <w:sz w:val="16"/>
      <w:szCs w:val="1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19708B"/>
    <w:pPr>
      <w:ind w:left="720"/>
      <w:contextualSpacing/>
    </w:pPr>
  </w:style>
  <w:style w:type="character" w:styleId="Hyperlink">
    <w:name w:val="Hyperlink"/>
    <w:unhideWhenUsed/>
    <w:rsid w:val="002024A6"/>
    <w:rPr>
      <w:color w:val="0000FF"/>
      <w:u w:val="single"/>
    </w:rPr>
  </w:style>
  <w:style w:type="paragraph" w:customStyle="1" w:styleId="indice">
    <w:name w:val="indice"/>
    <w:rsid w:val="0015208E"/>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qFormat/>
    <w:rsid w:val="0015208E"/>
    <w:pPr>
      <w:tabs>
        <w:tab w:val="left" w:pos="1134"/>
      </w:tabs>
      <w:spacing w:after="160" w:line="240" w:lineRule="auto"/>
      <w:jc w:val="both"/>
    </w:pPr>
    <w:rPr>
      <w:rFonts w:ascii="Times New Roman" w:hAnsi="Times New Roman"/>
      <w:sz w:val="24"/>
      <w:lang w:eastAsia="en-US"/>
    </w:rPr>
  </w:style>
  <w:style w:type="paragraph" w:customStyle="1" w:styleId="TCU-Transcrio">
    <w:name w:val="TCU - Transcrição"/>
    <w:basedOn w:val="Normal"/>
    <w:qFormat/>
    <w:rsid w:val="0015208E"/>
    <w:pPr>
      <w:spacing w:after="120" w:line="240" w:lineRule="auto"/>
      <w:ind w:left="284" w:firstLine="567"/>
      <w:jc w:val="both"/>
    </w:pPr>
    <w:rPr>
      <w:rFonts w:ascii="Times New Roman" w:hAnsi="Times New Roman"/>
      <w:i/>
      <w:sz w:val="24"/>
      <w:lang w:eastAsia="en-US"/>
    </w:rPr>
  </w:style>
  <w:style w:type="character" w:customStyle="1" w:styleId="Ttulo1Char">
    <w:name w:val="Título 1 Char"/>
    <w:basedOn w:val="Fontepargpadro"/>
    <w:link w:val="Ttulo1"/>
    <w:rsid w:val="00107FBC"/>
    <w:rPr>
      <w:rFonts w:ascii="Arial Rounded MT Bold" w:eastAsia="Times New Roman" w:hAnsi="Arial Rounded MT Bold" w:cs="Times New Roman"/>
      <w:b/>
      <w:sz w:val="24"/>
      <w:szCs w:val="20"/>
      <w:lang w:eastAsia="pt-BR"/>
    </w:rPr>
  </w:style>
  <w:style w:type="character" w:customStyle="1" w:styleId="Ttulo2Char">
    <w:name w:val="Título 2 Char"/>
    <w:basedOn w:val="Fontepargpadro"/>
    <w:link w:val="Ttulo2"/>
    <w:rsid w:val="00107FBC"/>
    <w:rPr>
      <w:rFonts w:ascii="Times New Roman" w:eastAsia="Times New Roman" w:hAnsi="Times New Roman" w:cs="Times New Roman"/>
      <w:b/>
      <w:i/>
      <w:sz w:val="25"/>
      <w:szCs w:val="20"/>
      <w:u w:val="single"/>
      <w:lang w:eastAsia="pt-BR"/>
    </w:rPr>
  </w:style>
  <w:style w:type="character" w:customStyle="1" w:styleId="Ttulo4Char">
    <w:name w:val="Título 4 Char"/>
    <w:basedOn w:val="Fontepargpadro"/>
    <w:link w:val="Ttulo4"/>
    <w:rsid w:val="00107FBC"/>
    <w:rPr>
      <w:rFonts w:ascii="Times New Roman" w:eastAsia="Times New Roman" w:hAnsi="Times New Roman" w:cs="Times New Roman"/>
      <w:b/>
      <w:bCs/>
      <w:sz w:val="28"/>
      <w:szCs w:val="28"/>
      <w:lang w:eastAsia="pt-BR"/>
    </w:rPr>
  </w:style>
  <w:style w:type="table" w:styleId="Tabelacomgrade">
    <w:name w:val="Table Grid"/>
    <w:basedOn w:val="Tabelanormal"/>
    <w:uiPriority w:val="59"/>
    <w:rsid w:val="002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nhideWhenUsed/>
    <w:rsid w:val="00F41109"/>
    <w:pPr>
      <w:numPr>
        <w:numId w:val="1"/>
      </w:numPr>
      <w:contextualSpacing/>
    </w:pPr>
  </w:style>
  <w:style w:type="character" w:customStyle="1" w:styleId="Ttulo3Char">
    <w:name w:val="Título 3 Char"/>
    <w:basedOn w:val="Fontepargpadro"/>
    <w:link w:val="Ttulo3"/>
    <w:uiPriority w:val="9"/>
    <w:rsid w:val="009E069C"/>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9E069C"/>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uiPriority w:val="9"/>
    <w:rsid w:val="009E069C"/>
    <w:rPr>
      <w:rFonts w:ascii="Arial" w:eastAsia="Times New Roman" w:hAnsi="Arial" w:cs="Times New Roman"/>
      <w:b/>
      <w:szCs w:val="20"/>
      <w:lang w:val="x-none" w:eastAsia="x-none"/>
    </w:rPr>
  </w:style>
  <w:style w:type="character" w:customStyle="1" w:styleId="Ttulo7Char">
    <w:name w:val="Título 7 Char"/>
    <w:basedOn w:val="Fontepargpadro"/>
    <w:link w:val="Ttulo7"/>
    <w:rsid w:val="009E069C"/>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9E069C"/>
    <w:rPr>
      <w:rFonts w:ascii="Times New Roman" w:eastAsia="Times New Roman" w:hAnsi="Times New Roman" w:cs="Times New Roman"/>
      <w:i/>
      <w:iCs/>
      <w:sz w:val="24"/>
      <w:szCs w:val="24"/>
      <w:lang w:val="x-none" w:eastAsia="x-none"/>
    </w:rPr>
  </w:style>
  <w:style w:type="character" w:customStyle="1" w:styleId="Ttulo9Char">
    <w:name w:val="Título 9 Char"/>
    <w:basedOn w:val="Fontepargpadro"/>
    <w:link w:val="Ttulo9"/>
    <w:rsid w:val="009E069C"/>
    <w:rPr>
      <w:rFonts w:ascii="Arial" w:eastAsia="Times New Roman" w:hAnsi="Arial" w:cs="Times New Roman"/>
      <w:lang w:val="x-none" w:eastAsia="x-none"/>
    </w:rPr>
  </w:style>
  <w:style w:type="paragraph" w:styleId="Corpodetexto">
    <w:name w:val="Body Text"/>
    <w:basedOn w:val="Normal"/>
    <w:link w:val="CorpodetextoChar"/>
    <w:qFormat/>
    <w:rsid w:val="009E069C"/>
    <w:pPr>
      <w:spacing w:after="120" w:line="240" w:lineRule="auto"/>
    </w:pPr>
    <w:rPr>
      <w:rFonts w:ascii="Times New Roman" w:hAnsi="Times New Roman"/>
      <w:sz w:val="24"/>
      <w:szCs w:val="24"/>
      <w:lang w:val="x-none" w:eastAsia="x-none"/>
    </w:rPr>
  </w:style>
  <w:style w:type="character" w:customStyle="1" w:styleId="CorpodetextoChar">
    <w:name w:val="Corpo de texto Char"/>
    <w:basedOn w:val="Fontepargpadro"/>
    <w:link w:val="Corpodetexto"/>
    <w:rsid w:val="009E069C"/>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9E069C"/>
    <w:pPr>
      <w:spacing w:after="120" w:line="240" w:lineRule="auto"/>
      <w:ind w:left="283"/>
    </w:pPr>
    <w:rPr>
      <w:rFonts w:ascii="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9E069C"/>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E069C"/>
    <w:pPr>
      <w:spacing w:after="120" w:line="480" w:lineRule="auto"/>
      <w:ind w:left="283"/>
    </w:pPr>
    <w:rPr>
      <w:rFonts w:ascii="Times New Roman" w:hAnsi="Times New Roman"/>
      <w:sz w:val="24"/>
      <w:szCs w:val="24"/>
      <w:lang w:val="x-none" w:eastAsia="x-none"/>
    </w:rPr>
  </w:style>
  <w:style w:type="character" w:customStyle="1" w:styleId="Recuodecorpodetexto2Char">
    <w:name w:val="Recuo de corpo de texto 2 Char"/>
    <w:basedOn w:val="Fontepargpadro"/>
    <w:link w:val="Recuodecorpodetexto2"/>
    <w:rsid w:val="009E069C"/>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rsid w:val="009E069C"/>
    <w:pPr>
      <w:spacing w:after="120" w:line="240" w:lineRule="auto"/>
    </w:pPr>
    <w:rPr>
      <w:rFonts w:ascii="Times New Roman" w:hAnsi="Times New Roman"/>
      <w:sz w:val="16"/>
      <w:szCs w:val="16"/>
      <w:lang w:val="x-none" w:eastAsia="x-none"/>
    </w:rPr>
  </w:style>
  <w:style w:type="character" w:customStyle="1" w:styleId="Corpodetexto3Char">
    <w:name w:val="Corpo de texto 3 Char"/>
    <w:basedOn w:val="Fontepargpadro"/>
    <w:link w:val="Corpodetexto3"/>
    <w:rsid w:val="009E069C"/>
    <w:rPr>
      <w:rFonts w:ascii="Times New Roman" w:eastAsia="Times New Roman" w:hAnsi="Times New Roman" w:cs="Times New Roman"/>
      <w:sz w:val="16"/>
      <w:szCs w:val="16"/>
      <w:lang w:val="x-none" w:eastAsia="x-none"/>
    </w:rPr>
  </w:style>
  <w:style w:type="paragraph" w:styleId="NormalWeb">
    <w:name w:val="Normal (Web)"/>
    <w:aliases w:val=" Char"/>
    <w:basedOn w:val="Normal"/>
    <w:uiPriority w:val="99"/>
    <w:qFormat/>
    <w:rsid w:val="009E069C"/>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styleId="TextosemFormatao">
    <w:name w:val="Plain Text"/>
    <w:aliases w:val="Texto simples"/>
    <w:basedOn w:val="Normal"/>
    <w:link w:val="TextosemFormataoChar"/>
    <w:rsid w:val="009E069C"/>
    <w:pPr>
      <w:spacing w:after="0" w:line="240" w:lineRule="auto"/>
    </w:pPr>
    <w:rPr>
      <w:rFonts w:ascii="Courier New" w:hAnsi="Courier New"/>
      <w:sz w:val="20"/>
      <w:szCs w:val="20"/>
      <w:lang w:val="x-none" w:eastAsia="x-none"/>
    </w:rPr>
  </w:style>
  <w:style w:type="character" w:customStyle="1" w:styleId="TextosemFormataoChar">
    <w:name w:val="Texto sem Formatação Char"/>
    <w:aliases w:val="Texto simples Char"/>
    <w:basedOn w:val="Fontepargpadro"/>
    <w:link w:val="TextosemFormatao"/>
    <w:rsid w:val="009E069C"/>
    <w:rPr>
      <w:rFonts w:ascii="Courier New" w:eastAsia="Times New Roman" w:hAnsi="Courier New" w:cs="Times New Roman"/>
      <w:sz w:val="20"/>
      <w:szCs w:val="20"/>
      <w:lang w:val="x-none" w:eastAsia="x-none"/>
    </w:rPr>
  </w:style>
  <w:style w:type="paragraph" w:styleId="Corpodetexto2">
    <w:name w:val="Body Text 2"/>
    <w:basedOn w:val="Normal"/>
    <w:link w:val="Corpodetexto2Char"/>
    <w:rsid w:val="009E069C"/>
    <w:pPr>
      <w:spacing w:after="120" w:line="480" w:lineRule="auto"/>
    </w:pPr>
    <w:rPr>
      <w:rFonts w:ascii="Times New Roman" w:hAnsi="Times New Roman"/>
      <w:sz w:val="24"/>
      <w:szCs w:val="24"/>
      <w:lang w:val="x-none" w:eastAsia="x-none"/>
    </w:rPr>
  </w:style>
  <w:style w:type="character" w:customStyle="1" w:styleId="Corpodetexto2Char">
    <w:name w:val="Corpo de texto 2 Char"/>
    <w:basedOn w:val="Fontepargpadro"/>
    <w:link w:val="Corpodetexto2"/>
    <w:rsid w:val="009E069C"/>
    <w:rPr>
      <w:rFonts w:ascii="Times New Roman" w:eastAsia="Times New Roman" w:hAnsi="Times New Roman" w:cs="Times New Roman"/>
      <w:sz w:val="24"/>
      <w:szCs w:val="24"/>
      <w:lang w:val="x-none" w:eastAsia="x-none"/>
    </w:rPr>
  </w:style>
  <w:style w:type="paragraph" w:customStyle="1" w:styleId="Corpodetexto31">
    <w:name w:val="Corpo de texto 31"/>
    <w:basedOn w:val="Normal"/>
    <w:uiPriority w:val="99"/>
    <w:rsid w:val="009E069C"/>
    <w:pPr>
      <w:widowControl w:val="0"/>
      <w:spacing w:after="0" w:line="240" w:lineRule="auto"/>
      <w:jc w:val="both"/>
    </w:pPr>
    <w:rPr>
      <w:rFonts w:ascii="Times New Roman" w:hAnsi="Times New Roman"/>
      <w:sz w:val="20"/>
      <w:szCs w:val="20"/>
    </w:rPr>
  </w:style>
  <w:style w:type="paragraph" w:styleId="Cabealhodamensagem">
    <w:name w:val="Message Header"/>
    <w:basedOn w:val="Normal"/>
    <w:link w:val="CabealhodamensagemChar"/>
    <w:rsid w:val="009E06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CabealhodamensagemChar">
    <w:name w:val="Cabeçalho da mensagem Char"/>
    <w:basedOn w:val="Fontepargpadro"/>
    <w:link w:val="Cabealhodamensagem"/>
    <w:rsid w:val="009E069C"/>
    <w:rPr>
      <w:rFonts w:ascii="Arial" w:eastAsia="Times New Roman" w:hAnsi="Arial" w:cs="Times New Roman"/>
      <w:sz w:val="24"/>
      <w:szCs w:val="24"/>
      <w:shd w:val="pct20" w:color="auto" w:fill="auto"/>
      <w:lang w:val="x-none" w:eastAsia="x-none"/>
    </w:rPr>
  </w:style>
  <w:style w:type="paragraph" w:customStyle="1" w:styleId="1">
    <w:name w:val="1"/>
    <w:basedOn w:val="Normal"/>
    <w:next w:val="TextosemFormatao"/>
    <w:uiPriority w:val="99"/>
    <w:rsid w:val="009E069C"/>
    <w:pPr>
      <w:spacing w:after="0" w:line="240" w:lineRule="auto"/>
    </w:pPr>
    <w:rPr>
      <w:rFonts w:ascii="Courier New" w:hAnsi="Courier New"/>
      <w:sz w:val="20"/>
      <w:szCs w:val="20"/>
    </w:rPr>
  </w:style>
  <w:style w:type="paragraph" w:styleId="Lista2">
    <w:name w:val="List 2"/>
    <w:basedOn w:val="Normal"/>
    <w:rsid w:val="009E069C"/>
    <w:pPr>
      <w:spacing w:after="0" w:line="240" w:lineRule="auto"/>
      <w:ind w:left="566" w:hanging="283"/>
    </w:pPr>
    <w:rPr>
      <w:rFonts w:ascii="Times New Roman" w:hAnsi="Times New Roman"/>
      <w:sz w:val="20"/>
      <w:szCs w:val="20"/>
    </w:rPr>
  </w:style>
  <w:style w:type="paragraph" w:styleId="Recuodecorpodetexto3">
    <w:name w:val="Body Text Indent 3"/>
    <w:basedOn w:val="Normal"/>
    <w:link w:val="Recuodecorpodetexto3Char"/>
    <w:rsid w:val="009E069C"/>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9E069C"/>
    <w:rPr>
      <w:rFonts w:ascii="Times New Roman" w:eastAsia="Times New Roman" w:hAnsi="Times New Roman" w:cs="Times New Roman"/>
      <w:sz w:val="16"/>
      <w:szCs w:val="16"/>
      <w:lang w:eastAsia="pt-BR"/>
    </w:rPr>
  </w:style>
  <w:style w:type="paragraph" w:styleId="Ttulo">
    <w:name w:val="Title"/>
    <w:basedOn w:val="Normal"/>
    <w:link w:val="TtuloChar"/>
    <w:qFormat/>
    <w:rsid w:val="009E069C"/>
    <w:pPr>
      <w:spacing w:after="0" w:line="240" w:lineRule="auto"/>
      <w:jc w:val="center"/>
    </w:pPr>
    <w:rPr>
      <w:rFonts w:ascii="Times New Roman" w:hAnsi="Times New Roman"/>
      <w:sz w:val="28"/>
      <w:szCs w:val="20"/>
      <w:lang w:val="x-none" w:eastAsia="x-none"/>
    </w:rPr>
  </w:style>
  <w:style w:type="character" w:customStyle="1" w:styleId="TtuloChar">
    <w:name w:val="Título Char"/>
    <w:basedOn w:val="Fontepargpadro"/>
    <w:link w:val="Ttulo"/>
    <w:rsid w:val="009E069C"/>
    <w:rPr>
      <w:rFonts w:ascii="Times New Roman" w:eastAsia="Times New Roman" w:hAnsi="Times New Roman" w:cs="Times New Roman"/>
      <w:sz w:val="28"/>
      <w:szCs w:val="20"/>
      <w:lang w:val="x-none" w:eastAsia="x-none"/>
    </w:rPr>
  </w:style>
  <w:style w:type="paragraph" w:styleId="MapadoDocumento">
    <w:name w:val="Document Map"/>
    <w:basedOn w:val="Normal"/>
    <w:link w:val="MapadoDocumentoChar"/>
    <w:rsid w:val="009E069C"/>
    <w:pPr>
      <w:shd w:val="clear" w:color="auto" w:fill="000080"/>
      <w:spacing w:after="0" w:line="240" w:lineRule="auto"/>
    </w:pPr>
    <w:rPr>
      <w:rFonts w:ascii="Tahoma" w:hAnsi="Tahoma"/>
      <w:sz w:val="20"/>
      <w:szCs w:val="20"/>
      <w:lang w:val="x-none" w:eastAsia="x-none"/>
    </w:rPr>
  </w:style>
  <w:style w:type="character" w:customStyle="1" w:styleId="MapadoDocumentoChar">
    <w:name w:val="Mapa do Documento Char"/>
    <w:basedOn w:val="Fontepargpadro"/>
    <w:link w:val="MapadoDocumento"/>
    <w:rsid w:val="009E069C"/>
    <w:rPr>
      <w:rFonts w:ascii="Tahoma" w:eastAsia="Times New Roman" w:hAnsi="Tahoma" w:cs="Times New Roman"/>
      <w:sz w:val="20"/>
      <w:szCs w:val="20"/>
      <w:shd w:val="clear" w:color="auto" w:fill="000080"/>
      <w:lang w:val="x-none" w:eastAsia="x-none"/>
    </w:rPr>
  </w:style>
  <w:style w:type="character" w:styleId="Refdecomentrio">
    <w:name w:val="annotation reference"/>
    <w:qFormat/>
    <w:rsid w:val="009E069C"/>
    <w:rPr>
      <w:sz w:val="16"/>
      <w:szCs w:val="16"/>
    </w:rPr>
  </w:style>
  <w:style w:type="paragraph" w:styleId="Textodecomentrio">
    <w:name w:val="annotation text"/>
    <w:basedOn w:val="Normal"/>
    <w:link w:val="TextodecomentrioChar"/>
    <w:uiPriority w:val="99"/>
    <w:qFormat/>
    <w:rsid w:val="009E069C"/>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qFormat/>
    <w:rsid w:val="009E069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E069C"/>
    <w:rPr>
      <w:b/>
      <w:bCs/>
      <w:lang w:val="x-none" w:eastAsia="x-none"/>
    </w:rPr>
  </w:style>
  <w:style w:type="character" w:customStyle="1" w:styleId="AssuntodocomentrioChar">
    <w:name w:val="Assunto do comentário Char"/>
    <w:basedOn w:val="TextodecomentrioChar"/>
    <w:link w:val="Assuntodocomentrio"/>
    <w:uiPriority w:val="99"/>
    <w:rsid w:val="009E069C"/>
    <w:rPr>
      <w:rFonts w:ascii="Times New Roman" w:eastAsia="Times New Roman" w:hAnsi="Times New Roman" w:cs="Times New Roman"/>
      <w:b/>
      <w:bCs/>
      <w:sz w:val="20"/>
      <w:szCs w:val="20"/>
      <w:lang w:val="x-none" w:eastAsia="x-none"/>
    </w:rPr>
  </w:style>
  <w:style w:type="character" w:styleId="Forte">
    <w:name w:val="Strong"/>
    <w:uiPriority w:val="22"/>
    <w:qFormat/>
    <w:rsid w:val="009E069C"/>
    <w:rPr>
      <w:b/>
      <w:bCs/>
    </w:rPr>
  </w:style>
  <w:style w:type="paragraph" w:customStyle="1" w:styleId="Default">
    <w:name w:val="Default"/>
    <w:uiPriority w:val="99"/>
    <w:rsid w:val="009E069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scagruplongo">
    <w:name w:val="desc_agrup_longo"/>
    <w:basedOn w:val="Fontepargpadro"/>
    <w:rsid w:val="009E069C"/>
  </w:style>
  <w:style w:type="character" w:customStyle="1" w:styleId="texto1">
    <w:name w:val="texto1"/>
    <w:rsid w:val="009E069C"/>
    <w:rPr>
      <w:rFonts w:ascii="Tahoma" w:hAnsi="Tahoma" w:cs="Tahoma" w:hint="default"/>
      <w:color w:val="727272"/>
      <w:sz w:val="15"/>
      <w:szCs w:val="15"/>
    </w:rPr>
  </w:style>
  <w:style w:type="paragraph" w:customStyle="1" w:styleId="A251075">
    <w:name w:val="_A251075"/>
    <w:basedOn w:val="Normal"/>
    <w:uiPriority w:val="99"/>
    <w:rsid w:val="009E069C"/>
    <w:pPr>
      <w:tabs>
        <w:tab w:val="left" w:pos="3600"/>
      </w:tabs>
      <w:spacing w:after="0" w:line="240" w:lineRule="auto"/>
      <w:ind w:left="1296" w:firstLine="3456"/>
      <w:jc w:val="both"/>
    </w:pPr>
    <w:rPr>
      <w:rFonts w:ascii="Tms Rmn" w:hAnsi="Tms Rmn"/>
      <w:sz w:val="24"/>
      <w:szCs w:val="20"/>
    </w:rPr>
  </w:style>
  <w:style w:type="paragraph" w:styleId="Textoembloco">
    <w:name w:val="Block Text"/>
    <w:basedOn w:val="Normal"/>
    <w:rsid w:val="009E069C"/>
    <w:pPr>
      <w:spacing w:after="0" w:line="240" w:lineRule="auto"/>
      <w:ind w:left="567" w:right="424"/>
      <w:jc w:val="both"/>
    </w:pPr>
    <w:rPr>
      <w:rFonts w:ascii="Times New Roman" w:hAnsi="Times New Roman"/>
      <w:sz w:val="24"/>
      <w:szCs w:val="20"/>
    </w:rPr>
  </w:style>
  <w:style w:type="paragraph" w:customStyle="1" w:styleId="Recuodecorpodetexto1">
    <w:name w:val="Recuo de corpo de texto1"/>
    <w:basedOn w:val="Normal"/>
    <w:uiPriority w:val="99"/>
    <w:rsid w:val="009E069C"/>
    <w:pPr>
      <w:spacing w:after="0" w:line="240" w:lineRule="auto"/>
      <w:ind w:right="-801" w:firstLine="1134"/>
      <w:jc w:val="both"/>
    </w:pPr>
    <w:rPr>
      <w:rFonts w:ascii="Arial Black" w:hAnsi="Arial Black" w:cs="Arial Black"/>
      <w:sz w:val="20"/>
      <w:szCs w:val="20"/>
    </w:rPr>
  </w:style>
  <w:style w:type="paragraph" w:styleId="Subttulo">
    <w:name w:val="Subtitle"/>
    <w:basedOn w:val="Normal"/>
    <w:link w:val="SubttuloChar"/>
    <w:qFormat/>
    <w:rsid w:val="009E069C"/>
    <w:pPr>
      <w:autoSpaceDE w:val="0"/>
      <w:autoSpaceDN w:val="0"/>
      <w:adjustRightInd w:val="0"/>
      <w:spacing w:after="0" w:line="240" w:lineRule="auto"/>
      <w:jc w:val="center"/>
    </w:pPr>
    <w:rPr>
      <w:rFonts w:ascii="Arial Narrow" w:hAnsi="Arial Narrow"/>
      <w:b/>
      <w:bCs/>
      <w:sz w:val="28"/>
      <w:szCs w:val="28"/>
      <w:lang w:val="x-none" w:eastAsia="x-none"/>
    </w:rPr>
  </w:style>
  <w:style w:type="character" w:customStyle="1" w:styleId="SubttuloChar">
    <w:name w:val="Subtítulo Char"/>
    <w:basedOn w:val="Fontepargpadro"/>
    <w:link w:val="Subttulo"/>
    <w:rsid w:val="009E069C"/>
    <w:rPr>
      <w:rFonts w:ascii="Arial Narrow" w:eastAsia="Times New Roman" w:hAnsi="Arial Narrow" w:cs="Times New Roman"/>
      <w:b/>
      <w:bCs/>
      <w:sz w:val="28"/>
      <w:szCs w:val="28"/>
      <w:lang w:val="x-none" w:eastAsia="x-none"/>
    </w:rPr>
  </w:style>
  <w:style w:type="paragraph" w:customStyle="1" w:styleId="Corpodetexto21">
    <w:name w:val="Corpo de texto 21"/>
    <w:basedOn w:val="Normal"/>
    <w:rsid w:val="009E069C"/>
    <w:pPr>
      <w:overflowPunct w:val="0"/>
      <w:autoSpaceDE w:val="0"/>
      <w:autoSpaceDN w:val="0"/>
      <w:adjustRightInd w:val="0"/>
      <w:spacing w:after="240" w:line="240" w:lineRule="auto"/>
      <w:jc w:val="both"/>
      <w:textAlignment w:val="baseline"/>
    </w:pPr>
    <w:rPr>
      <w:rFonts w:ascii="Arial" w:hAnsi="Arial"/>
      <w:sz w:val="24"/>
      <w:szCs w:val="20"/>
    </w:rPr>
  </w:style>
  <w:style w:type="character" w:customStyle="1" w:styleId="hl">
    <w:name w:val="hl"/>
    <w:basedOn w:val="Fontepargpadro"/>
    <w:rsid w:val="009E069C"/>
  </w:style>
  <w:style w:type="character" w:styleId="HiperlinkVisitado">
    <w:name w:val="FollowedHyperlink"/>
    <w:unhideWhenUsed/>
    <w:rsid w:val="009E069C"/>
    <w:rPr>
      <w:color w:val="800080"/>
      <w:u w:val="single"/>
    </w:rPr>
  </w:style>
  <w:style w:type="paragraph" w:customStyle="1" w:styleId="xl65">
    <w:name w:val="xl65"/>
    <w:basedOn w:val="Normal"/>
    <w:uiPriority w:val="99"/>
    <w:rsid w:val="009E069C"/>
    <w:pPr>
      <w:spacing w:before="100" w:beforeAutospacing="1" w:after="100" w:afterAutospacing="1" w:line="240" w:lineRule="auto"/>
      <w:textAlignment w:val="top"/>
    </w:pPr>
    <w:rPr>
      <w:rFonts w:ascii="Arial" w:hAnsi="Arial" w:cs="Arial"/>
      <w:sz w:val="16"/>
      <w:szCs w:val="16"/>
    </w:rPr>
  </w:style>
  <w:style w:type="paragraph" w:customStyle="1" w:styleId="xl66">
    <w:name w:val="xl66"/>
    <w:basedOn w:val="Normal"/>
    <w:uiPriority w:val="99"/>
    <w:rsid w:val="009E069C"/>
    <w:pPr>
      <w:spacing w:before="100" w:beforeAutospacing="1" w:after="100" w:afterAutospacing="1" w:line="240" w:lineRule="auto"/>
      <w:jc w:val="both"/>
    </w:pPr>
    <w:rPr>
      <w:rFonts w:ascii="Arial" w:hAnsi="Arial" w:cs="Arial"/>
      <w:sz w:val="16"/>
      <w:szCs w:val="16"/>
    </w:rPr>
  </w:style>
  <w:style w:type="paragraph" w:customStyle="1" w:styleId="xl67">
    <w:name w:val="xl67"/>
    <w:basedOn w:val="Normal"/>
    <w:uiPriority w:val="99"/>
    <w:rsid w:val="009E069C"/>
    <w:pPr>
      <w:spacing w:before="100" w:beforeAutospacing="1" w:after="100" w:afterAutospacing="1" w:line="240" w:lineRule="auto"/>
      <w:jc w:val="center"/>
    </w:pPr>
    <w:rPr>
      <w:rFonts w:ascii="Arial" w:hAnsi="Arial" w:cs="Arial"/>
      <w:sz w:val="16"/>
      <w:szCs w:val="16"/>
    </w:rPr>
  </w:style>
  <w:style w:type="paragraph" w:customStyle="1" w:styleId="xl68">
    <w:name w:val="xl6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69">
    <w:name w:val="xl6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0">
    <w:name w:val="xl7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1">
    <w:name w:val="xl71"/>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2">
    <w:name w:val="xl72"/>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3">
    <w:name w:val="xl73"/>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color w:val="000000"/>
      <w:sz w:val="16"/>
      <w:szCs w:val="16"/>
    </w:rPr>
  </w:style>
  <w:style w:type="paragraph" w:customStyle="1" w:styleId="xl74">
    <w:name w:val="xl74"/>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5">
    <w:name w:val="xl75"/>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6">
    <w:name w:val="xl7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sz w:val="16"/>
      <w:szCs w:val="16"/>
    </w:rPr>
  </w:style>
  <w:style w:type="paragraph" w:customStyle="1" w:styleId="xl77">
    <w:name w:val="xl77"/>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8">
    <w:name w:val="xl7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9">
    <w:name w:val="xl7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80">
    <w:name w:val="xl8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81">
    <w:name w:val="xl81"/>
    <w:basedOn w:val="Normal"/>
    <w:uiPriority w:val="99"/>
    <w:rsid w:val="009E069C"/>
    <w:pPr>
      <w:spacing w:before="100" w:beforeAutospacing="1" w:after="100" w:afterAutospacing="1" w:line="240" w:lineRule="auto"/>
      <w:textAlignment w:val="top"/>
    </w:pPr>
    <w:rPr>
      <w:rFonts w:ascii="Arial" w:hAnsi="Arial" w:cs="Arial"/>
      <w:b/>
      <w:bCs/>
      <w:sz w:val="16"/>
      <w:szCs w:val="16"/>
    </w:rPr>
  </w:style>
  <w:style w:type="paragraph" w:customStyle="1" w:styleId="xl82">
    <w:name w:val="xl82"/>
    <w:basedOn w:val="Normal"/>
    <w:uiPriority w:val="99"/>
    <w:rsid w:val="009E069C"/>
    <w:pPr>
      <w:spacing w:before="100" w:beforeAutospacing="1" w:after="100" w:afterAutospacing="1" w:line="240" w:lineRule="auto"/>
      <w:jc w:val="both"/>
    </w:pPr>
    <w:rPr>
      <w:rFonts w:ascii="Arial" w:hAnsi="Arial" w:cs="Arial"/>
      <w:b/>
      <w:bCs/>
      <w:sz w:val="16"/>
      <w:szCs w:val="16"/>
    </w:rPr>
  </w:style>
  <w:style w:type="paragraph" w:customStyle="1" w:styleId="xl83">
    <w:name w:val="xl83"/>
    <w:basedOn w:val="Normal"/>
    <w:uiPriority w:val="99"/>
    <w:rsid w:val="009E069C"/>
    <w:pPr>
      <w:spacing w:before="100" w:beforeAutospacing="1" w:after="100" w:afterAutospacing="1" w:line="240" w:lineRule="auto"/>
      <w:jc w:val="center"/>
    </w:pPr>
    <w:rPr>
      <w:rFonts w:ascii="Arial" w:hAnsi="Arial" w:cs="Arial"/>
      <w:b/>
      <w:bCs/>
      <w:sz w:val="16"/>
      <w:szCs w:val="16"/>
    </w:rPr>
  </w:style>
  <w:style w:type="character" w:customStyle="1" w:styleId="titdept1">
    <w:name w:val="tit_dept1"/>
    <w:rsid w:val="009E069C"/>
    <w:rPr>
      <w:b/>
      <w:bCs/>
      <w:vanish w:val="0"/>
      <w:webHidden w:val="0"/>
      <w:color w:val="333333"/>
      <w:sz w:val="18"/>
      <w:szCs w:val="18"/>
      <w:specVanish w:val="0"/>
    </w:rPr>
  </w:style>
  <w:style w:type="paragraph" w:customStyle="1" w:styleId="Recuodecorpodetexto21">
    <w:name w:val="Recuo de corpo de texto 21"/>
    <w:basedOn w:val="Normal"/>
    <w:uiPriority w:val="99"/>
    <w:rsid w:val="009E069C"/>
    <w:pPr>
      <w:suppressAutoHyphens/>
      <w:spacing w:after="120" w:line="480" w:lineRule="auto"/>
      <w:ind w:left="283"/>
    </w:pPr>
    <w:rPr>
      <w:rFonts w:ascii="Times New Roman" w:hAnsi="Times New Roman"/>
      <w:sz w:val="24"/>
      <w:szCs w:val="24"/>
      <w:lang w:eastAsia="ar-SA"/>
    </w:rPr>
  </w:style>
  <w:style w:type="paragraph" w:customStyle="1" w:styleId="Corpodetexto311">
    <w:name w:val="Corpo de texto 311"/>
    <w:basedOn w:val="Normal"/>
    <w:uiPriority w:val="99"/>
    <w:rsid w:val="009E069C"/>
    <w:pPr>
      <w:suppressAutoHyphens/>
      <w:spacing w:after="120" w:line="240" w:lineRule="auto"/>
    </w:pPr>
    <w:rPr>
      <w:rFonts w:ascii="Times New Roman" w:hAnsi="Times New Roman"/>
      <w:sz w:val="16"/>
      <w:szCs w:val="16"/>
      <w:lang w:eastAsia="ar-SA"/>
    </w:rPr>
  </w:style>
  <w:style w:type="paragraph" w:customStyle="1" w:styleId="reservado3">
    <w:name w:val="reservado3"/>
    <w:basedOn w:val="Normal"/>
    <w:uiPriority w:val="99"/>
    <w:rsid w:val="009E069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Corpodetexto1">
    <w:name w:val="Corpo de texto1"/>
    <w:uiPriority w:val="99"/>
    <w:rsid w:val="009E069C"/>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uiPriority w:val="99"/>
    <w:rsid w:val="009E069C"/>
    <w:pPr>
      <w:spacing w:after="120" w:line="360" w:lineRule="auto"/>
      <w:ind w:left="567"/>
      <w:jc w:val="both"/>
    </w:pPr>
    <w:rPr>
      <w:rFonts w:ascii="Times New Roman" w:hAnsi="Times New Roman"/>
      <w:sz w:val="20"/>
      <w:szCs w:val="20"/>
    </w:rPr>
  </w:style>
  <w:style w:type="paragraph" w:customStyle="1" w:styleId="P30">
    <w:name w:val="P30"/>
    <w:basedOn w:val="Normal"/>
    <w:uiPriority w:val="99"/>
    <w:rsid w:val="009E069C"/>
    <w:pPr>
      <w:snapToGrid w:val="0"/>
      <w:spacing w:after="0" w:line="240" w:lineRule="auto"/>
      <w:jc w:val="both"/>
    </w:pPr>
    <w:rPr>
      <w:rFonts w:ascii="Times New Roman" w:hAnsi="Times New Roman"/>
      <w:b/>
      <w:sz w:val="24"/>
      <w:szCs w:val="20"/>
    </w:rPr>
  </w:style>
  <w:style w:type="paragraph" w:customStyle="1" w:styleId="A250875">
    <w:name w:val="_A250875"/>
    <w:basedOn w:val="Normal"/>
    <w:uiPriority w:val="99"/>
    <w:rsid w:val="009E069C"/>
    <w:pPr>
      <w:spacing w:after="0" w:line="240" w:lineRule="auto"/>
      <w:ind w:left="1008" w:firstLine="3456"/>
      <w:jc w:val="both"/>
    </w:pPr>
    <w:rPr>
      <w:rFonts w:ascii="Tms Rmn" w:hAnsi="Tms Rmn"/>
      <w:sz w:val="24"/>
      <w:szCs w:val="20"/>
    </w:rPr>
  </w:style>
  <w:style w:type="paragraph" w:customStyle="1" w:styleId="A251275">
    <w:name w:val="_A251275"/>
    <w:basedOn w:val="Normal"/>
    <w:uiPriority w:val="99"/>
    <w:rsid w:val="009E069C"/>
    <w:pPr>
      <w:tabs>
        <w:tab w:val="left" w:pos="3600"/>
      </w:tabs>
      <w:spacing w:after="0" w:line="240" w:lineRule="auto"/>
      <w:ind w:left="1584" w:firstLine="3456"/>
      <w:jc w:val="both"/>
    </w:pPr>
    <w:rPr>
      <w:rFonts w:ascii="Tms Rmn" w:hAnsi="Tms Rmn"/>
      <w:sz w:val="24"/>
      <w:szCs w:val="20"/>
    </w:rPr>
  </w:style>
  <w:style w:type="paragraph" w:customStyle="1" w:styleId="Corpodetexto22">
    <w:name w:val="Corpo de texto 22"/>
    <w:basedOn w:val="Normal"/>
    <w:rsid w:val="009E069C"/>
    <w:pPr>
      <w:spacing w:after="0" w:line="240" w:lineRule="auto"/>
      <w:ind w:firstLine="709"/>
      <w:jc w:val="both"/>
    </w:pPr>
    <w:rPr>
      <w:rFonts w:ascii="Times New Roman" w:hAnsi="Times New Roman"/>
      <w:sz w:val="24"/>
      <w:szCs w:val="20"/>
    </w:rPr>
  </w:style>
  <w:style w:type="paragraph" w:customStyle="1" w:styleId="A251175">
    <w:name w:val="_A251175"/>
    <w:basedOn w:val="Normal"/>
    <w:uiPriority w:val="99"/>
    <w:rsid w:val="009E069C"/>
    <w:pPr>
      <w:spacing w:after="0" w:line="240" w:lineRule="auto"/>
      <w:ind w:left="1440" w:firstLine="3456"/>
      <w:jc w:val="both"/>
    </w:pPr>
    <w:rPr>
      <w:rFonts w:ascii="Tms Rmn" w:hAnsi="Tms Rmn"/>
      <w:sz w:val="24"/>
      <w:szCs w:val="20"/>
    </w:rPr>
  </w:style>
  <w:style w:type="character" w:customStyle="1" w:styleId="apple-converted-space">
    <w:name w:val="apple-converted-space"/>
    <w:basedOn w:val="Fontepargpadro"/>
    <w:rsid w:val="009E069C"/>
  </w:style>
  <w:style w:type="paragraph" w:customStyle="1" w:styleId="ecxmsonormal">
    <w:name w:val="ecxmsonormal"/>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Textopadro">
    <w:name w:val="Texto padrão"/>
    <w:basedOn w:val="Normal"/>
    <w:uiPriority w:val="99"/>
    <w:rsid w:val="009E069C"/>
    <w:pPr>
      <w:suppressAutoHyphens/>
      <w:spacing w:after="0" w:line="240" w:lineRule="auto"/>
    </w:pPr>
    <w:rPr>
      <w:rFonts w:ascii="Times New Roman" w:hAnsi="Times New Roman"/>
      <w:sz w:val="24"/>
      <w:szCs w:val="20"/>
      <w:lang w:val="en-US" w:eastAsia="ar-SA"/>
    </w:rPr>
  </w:style>
  <w:style w:type="paragraph" w:customStyle="1" w:styleId="WW-Padro1">
    <w:name w:val="WW-Padrão1"/>
    <w:basedOn w:val="Normal"/>
    <w:uiPriority w:val="99"/>
    <w:rsid w:val="009E069C"/>
    <w:pPr>
      <w:suppressAutoHyphens/>
      <w:overflowPunct w:val="0"/>
      <w:autoSpaceDE w:val="0"/>
      <w:spacing w:after="0" w:line="240" w:lineRule="auto"/>
      <w:textAlignment w:val="baseline"/>
    </w:pPr>
    <w:rPr>
      <w:rFonts w:ascii="Times New Roman" w:hAnsi="Times New Roman"/>
      <w:sz w:val="20"/>
      <w:szCs w:val="20"/>
      <w:lang w:val="en-US" w:eastAsia="ar-SA"/>
    </w:rPr>
  </w:style>
  <w:style w:type="paragraph" w:customStyle="1" w:styleId="Edital">
    <w:name w:val="Edital"/>
    <w:basedOn w:val="Normal"/>
    <w:uiPriority w:val="99"/>
    <w:rsid w:val="009E069C"/>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uiPriority w:val="99"/>
    <w:rsid w:val="009E069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Abrirpargrafonegativo">
    <w:name w:val="Abrir parágrafo negativo"/>
    <w:basedOn w:val="Normal"/>
    <w:uiPriority w:val="99"/>
    <w:rsid w:val="009E069C"/>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numbering" w:customStyle="1" w:styleId="Semlista1">
    <w:name w:val="Sem lista1"/>
    <w:next w:val="Semlista"/>
    <w:uiPriority w:val="99"/>
    <w:semiHidden/>
    <w:unhideWhenUsed/>
    <w:rsid w:val="009E069C"/>
  </w:style>
  <w:style w:type="paragraph" w:customStyle="1" w:styleId="BodyText21">
    <w:name w:val="Body Text 21"/>
    <w:basedOn w:val="Normal"/>
    <w:uiPriority w:val="99"/>
    <w:rsid w:val="009E069C"/>
    <w:pPr>
      <w:overflowPunct w:val="0"/>
      <w:autoSpaceDE w:val="0"/>
      <w:autoSpaceDN w:val="0"/>
      <w:adjustRightInd w:val="0"/>
      <w:spacing w:after="0" w:line="240" w:lineRule="auto"/>
      <w:ind w:left="5670"/>
      <w:jc w:val="both"/>
      <w:textAlignment w:val="baseline"/>
    </w:pPr>
    <w:rPr>
      <w:rFonts w:ascii="Bookman Old Style" w:hAnsi="Bookman Old Style"/>
      <w:sz w:val="20"/>
      <w:szCs w:val="20"/>
    </w:rPr>
  </w:style>
  <w:style w:type="paragraph" w:customStyle="1" w:styleId="p6">
    <w:name w:val="p6"/>
    <w:basedOn w:val="Normal"/>
    <w:uiPriority w:val="99"/>
    <w:rsid w:val="009E069C"/>
    <w:pPr>
      <w:widowControl w:val="0"/>
      <w:tabs>
        <w:tab w:val="left" w:pos="720"/>
      </w:tabs>
      <w:autoSpaceDE w:val="0"/>
      <w:autoSpaceDN w:val="0"/>
      <w:spacing w:after="0" w:line="280" w:lineRule="atLeast"/>
      <w:jc w:val="both"/>
    </w:pPr>
    <w:rPr>
      <w:rFonts w:ascii="Times New Roman" w:hAnsi="Times New Roman"/>
      <w:sz w:val="24"/>
      <w:szCs w:val="24"/>
    </w:rPr>
  </w:style>
  <w:style w:type="paragraph" w:customStyle="1" w:styleId="p1">
    <w:name w:val="p1"/>
    <w:basedOn w:val="Normal"/>
    <w:uiPriority w:val="99"/>
    <w:rsid w:val="009E069C"/>
    <w:pPr>
      <w:widowControl w:val="0"/>
      <w:tabs>
        <w:tab w:val="left" w:pos="720"/>
      </w:tabs>
      <w:autoSpaceDE w:val="0"/>
      <w:autoSpaceDN w:val="0"/>
      <w:adjustRightInd w:val="0"/>
      <w:spacing w:after="0" w:line="340" w:lineRule="atLeast"/>
    </w:pPr>
    <w:rPr>
      <w:rFonts w:ascii="Times New Roman" w:hAnsi="Times New Roman"/>
      <w:sz w:val="24"/>
      <w:szCs w:val="24"/>
    </w:rPr>
  </w:style>
  <w:style w:type="paragraph" w:customStyle="1" w:styleId="Normal1">
    <w:name w:val="Normal 1"/>
    <w:basedOn w:val="Normal"/>
    <w:next w:val="Normal2"/>
    <w:uiPriority w:val="99"/>
    <w:rsid w:val="009E069C"/>
    <w:pPr>
      <w:keepLines/>
      <w:numPr>
        <w:numId w:val="2"/>
      </w:numPr>
      <w:spacing w:before="120" w:after="0" w:line="240" w:lineRule="auto"/>
      <w:jc w:val="both"/>
      <w:outlineLvl w:val="0"/>
    </w:pPr>
    <w:rPr>
      <w:rFonts w:ascii="Arial" w:eastAsia="SimSun" w:hAnsi="Arial"/>
      <w:spacing w:val="10"/>
      <w:sz w:val="18"/>
      <w:szCs w:val="20"/>
    </w:rPr>
  </w:style>
  <w:style w:type="paragraph" w:customStyle="1" w:styleId="Normal2">
    <w:name w:val="Normal 2"/>
    <w:basedOn w:val="Normal"/>
    <w:uiPriority w:val="99"/>
    <w:rsid w:val="009E069C"/>
    <w:pPr>
      <w:keepLines/>
      <w:numPr>
        <w:ilvl w:val="1"/>
        <w:numId w:val="2"/>
      </w:numPr>
      <w:spacing w:before="120" w:after="0" w:line="240" w:lineRule="auto"/>
      <w:jc w:val="both"/>
      <w:outlineLvl w:val="1"/>
    </w:pPr>
    <w:rPr>
      <w:rFonts w:ascii="Arial" w:eastAsia="SimSun" w:hAnsi="Arial"/>
      <w:spacing w:val="10"/>
      <w:sz w:val="18"/>
      <w:szCs w:val="20"/>
    </w:rPr>
  </w:style>
  <w:style w:type="paragraph" w:customStyle="1" w:styleId="Normal3">
    <w:name w:val="Normal 3"/>
    <w:basedOn w:val="Normal"/>
    <w:uiPriority w:val="99"/>
    <w:rsid w:val="009E069C"/>
    <w:pPr>
      <w:keepLines/>
      <w:numPr>
        <w:ilvl w:val="2"/>
        <w:numId w:val="2"/>
      </w:numPr>
      <w:spacing w:before="120" w:after="0" w:line="240" w:lineRule="auto"/>
      <w:jc w:val="both"/>
      <w:outlineLvl w:val="2"/>
    </w:pPr>
    <w:rPr>
      <w:rFonts w:ascii="Arial" w:eastAsia="SimSun" w:hAnsi="Arial"/>
      <w:spacing w:val="10"/>
      <w:sz w:val="18"/>
      <w:szCs w:val="20"/>
    </w:rPr>
  </w:style>
  <w:style w:type="paragraph" w:customStyle="1" w:styleId="Normal4">
    <w:name w:val="Normal 4"/>
    <w:basedOn w:val="Normal"/>
    <w:uiPriority w:val="99"/>
    <w:rsid w:val="009E069C"/>
    <w:pPr>
      <w:keepLines/>
      <w:numPr>
        <w:ilvl w:val="3"/>
        <w:numId w:val="2"/>
      </w:numPr>
      <w:spacing w:before="120" w:after="0" w:line="240" w:lineRule="auto"/>
      <w:jc w:val="both"/>
      <w:outlineLvl w:val="3"/>
    </w:pPr>
    <w:rPr>
      <w:rFonts w:ascii="Arial" w:eastAsia="SimSun" w:hAnsi="Arial"/>
      <w:spacing w:val="10"/>
      <w:sz w:val="18"/>
      <w:szCs w:val="20"/>
    </w:rPr>
  </w:style>
  <w:style w:type="paragraph" w:customStyle="1" w:styleId="Normal5">
    <w:name w:val="Normal 5"/>
    <w:basedOn w:val="Normal"/>
    <w:uiPriority w:val="99"/>
    <w:rsid w:val="009E069C"/>
    <w:pPr>
      <w:keepLines/>
      <w:numPr>
        <w:ilvl w:val="4"/>
        <w:numId w:val="2"/>
      </w:numPr>
      <w:spacing w:before="120" w:after="0" w:line="240" w:lineRule="auto"/>
      <w:jc w:val="both"/>
      <w:outlineLvl w:val="4"/>
    </w:pPr>
    <w:rPr>
      <w:rFonts w:ascii="Arial" w:eastAsia="SimSun" w:hAnsi="Arial"/>
      <w:spacing w:val="10"/>
      <w:sz w:val="18"/>
      <w:szCs w:val="20"/>
    </w:rPr>
  </w:style>
  <w:style w:type="paragraph" w:customStyle="1" w:styleId="Normal6">
    <w:name w:val="Normal 6"/>
    <w:basedOn w:val="Normal"/>
    <w:uiPriority w:val="99"/>
    <w:rsid w:val="009E069C"/>
    <w:pPr>
      <w:keepLines/>
      <w:numPr>
        <w:ilvl w:val="5"/>
        <w:numId w:val="2"/>
      </w:numPr>
      <w:spacing w:before="120" w:after="0" w:line="240" w:lineRule="auto"/>
      <w:jc w:val="both"/>
      <w:outlineLvl w:val="5"/>
    </w:pPr>
    <w:rPr>
      <w:rFonts w:ascii="Arial" w:eastAsia="SimSun" w:hAnsi="Arial"/>
      <w:spacing w:val="10"/>
      <w:sz w:val="18"/>
      <w:szCs w:val="20"/>
    </w:rPr>
  </w:style>
  <w:style w:type="paragraph" w:customStyle="1" w:styleId="Ttulo10">
    <w:name w:val="Título1"/>
    <w:basedOn w:val="Normal"/>
    <w:next w:val="Corpodetexto"/>
    <w:uiPriority w:val="99"/>
    <w:rsid w:val="009E069C"/>
    <w:pPr>
      <w:keepNext/>
      <w:suppressAutoHyphens/>
      <w:spacing w:before="240" w:after="120" w:line="240" w:lineRule="auto"/>
    </w:pPr>
    <w:rPr>
      <w:rFonts w:ascii="Arial" w:eastAsia="Lucida Sans Unicode" w:hAnsi="Arial" w:cs="Tahoma"/>
      <w:sz w:val="28"/>
      <w:szCs w:val="28"/>
      <w:lang w:eastAsia="ar-SA"/>
    </w:rPr>
  </w:style>
  <w:style w:type="paragraph" w:customStyle="1" w:styleId="at">
    <w:name w:val="at"/>
    <w:basedOn w:val="Normal"/>
    <w:uiPriority w:val="99"/>
    <w:rsid w:val="009E069C"/>
    <w:pPr>
      <w:tabs>
        <w:tab w:val="left" w:pos="567"/>
      </w:tabs>
      <w:suppressAutoHyphens/>
      <w:spacing w:before="240" w:after="120" w:line="240" w:lineRule="auto"/>
      <w:jc w:val="both"/>
    </w:pPr>
    <w:rPr>
      <w:rFonts w:ascii="Times New Roman" w:hAnsi="Times New Roman"/>
      <w:lang w:eastAsia="ar-SA"/>
    </w:rPr>
  </w:style>
  <w:style w:type="table" w:customStyle="1" w:styleId="Tabelacomgrade1">
    <w:name w:val="Tabela com grade1"/>
    <w:basedOn w:val="Tabelanormal"/>
    <w:next w:val="Tabelacomgrade"/>
    <w:uiPriority w:val="39"/>
    <w:rsid w:val="009E06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0">
    <w:name w:val="Corpo de texto 22"/>
    <w:basedOn w:val="Normal"/>
    <w:uiPriority w:val="99"/>
    <w:rsid w:val="009E069C"/>
    <w:pPr>
      <w:suppressAutoHyphens/>
      <w:spacing w:after="0" w:line="240" w:lineRule="auto"/>
      <w:jc w:val="both"/>
    </w:pPr>
    <w:rPr>
      <w:rFonts w:ascii="Arial" w:hAnsi="Arial" w:cs="Arial"/>
      <w:sz w:val="24"/>
      <w:szCs w:val="24"/>
      <w:lang w:eastAsia="ar-SA"/>
    </w:rPr>
  </w:style>
  <w:style w:type="table" w:customStyle="1" w:styleId="Tabelacomgrade2">
    <w:name w:val="Tabela com grade2"/>
    <w:basedOn w:val="Tabelanormal"/>
    <w:next w:val="Tabelacomgrade"/>
    <w:uiPriority w:val="59"/>
    <w:rsid w:val="009E06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E069C"/>
  </w:style>
  <w:style w:type="paragraph" w:customStyle="1" w:styleId="Estilo2">
    <w:name w:val="Estilo2"/>
    <w:basedOn w:val="Normal"/>
    <w:uiPriority w:val="99"/>
    <w:rsid w:val="009E069C"/>
    <w:pPr>
      <w:spacing w:after="0" w:line="240" w:lineRule="auto"/>
      <w:ind w:left="2694" w:hanging="284"/>
      <w:jc w:val="both"/>
    </w:pPr>
    <w:rPr>
      <w:rFonts w:ascii="Times New Roman" w:hAnsi="Times New Roman"/>
      <w:snapToGrid w:val="0"/>
      <w:sz w:val="24"/>
      <w:szCs w:val="20"/>
    </w:rPr>
  </w:style>
  <w:style w:type="character" w:styleId="Nmerodepgina">
    <w:name w:val="page number"/>
    <w:uiPriority w:val="99"/>
    <w:rsid w:val="009E069C"/>
  </w:style>
  <w:style w:type="paragraph" w:customStyle="1" w:styleId="DW">
    <w:name w:val="DW"/>
    <w:basedOn w:val="Normal"/>
    <w:uiPriority w:val="99"/>
    <w:rsid w:val="009E069C"/>
    <w:pPr>
      <w:widowControl w:val="0"/>
      <w:tabs>
        <w:tab w:val="left" w:pos="1134"/>
      </w:tabs>
      <w:suppressAutoHyphens/>
      <w:spacing w:before="120" w:after="120" w:line="240" w:lineRule="auto"/>
      <w:jc w:val="both"/>
    </w:pPr>
    <w:rPr>
      <w:rFonts w:ascii="Arial" w:hAnsi="Arial"/>
      <w:sz w:val="20"/>
      <w:szCs w:val="20"/>
    </w:rPr>
  </w:style>
  <w:style w:type="paragraph" w:customStyle="1" w:styleId="Blockquote">
    <w:name w:val="Blockquote"/>
    <w:basedOn w:val="Normal"/>
    <w:uiPriority w:val="99"/>
    <w:rsid w:val="009E069C"/>
    <w:pPr>
      <w:spacing w:before="100" w:after="100" w:line="240" w:lineRule="auto"/>
      <w:ind w:left="360" w:right="360"/>
    </w:pPr>
    <w:rPr>
      <w:rFonts w:ascii="Times New Roman" w:hAnsi="Times New Roman"/>
      <w:sz w:val="24"/>
      <w:szCs w:val="20"/>
    </w:rPr>
  </w:style>
  <w:style w:type="paragraph" w:customStyle="1" w:styleId="western">
    <w:name w:val="western"/>
    <w:basedOn w:val="Normal"/>
    <w:uiPriority w:val="99"/>
    <w:rsid w:val="009E069C"/>
    <w:pPr>
      <w:spacing w:before="100" w:beforeAutospacing="1" w:after="100" w:afterAutospacing="1" w:line="240" w:lineRule="auto"/>
      <w:ind w:right="476"/>
      <w:jc w:val="both"/>
    </w:pPr>
    <w:rPr>
      <w:rFonts w:ascii="Times New Roman" w:hAnsi="Times New Roman"/>
      <w:sz w:val="20"/>
      <w:szCs w:val="20"/>
      <w:lang w:val="en-US" w:eastAsia="en-US"/>
    </w:rPr>
  </w:style>
  <w:style w:type="paragraph" w:customStyle="1" w:styleId="WW-Corpodetexto3">
    <w:name w:val="WW-Corpo de texto 3"/>
    <w:basedOn w:val="Normal"/>
    <w:uiPriority w:val="99"/>
    <w:rsid w:val="009E069C"/>
    <w:pPr>
      <w:spacing w:after="0" w:line="240" w:lineRule="auto"/>
      <w:jc w:val="both"/>
    </w:pPr>
    <w:rPr>
      <w:rFonts w:ascii="Times New Roman" w:hAnsi="Times New Roman"/>
      <w:sz w:val="24"/>
      <w:szCs w:val="20"/>
      <w:lang w:eastAsia="ar-SA"/>
    </w:rPr>
  </w:style>
  <w:style w:type="paragraph" w:customStyle="1" w:styleId="BodyText24">
    <w:name w:val="Body Text 24"/>
    <w:basedOn w:val="Normal"/>
    <w:uiPriority w:val="99"/>
    <w:rsid w:val="009E069C"/>
    <w:pPr>
      <w:widowControl w:val="0"/>
      <w:spacing w:after="0" w:line="240" w:lineRule="auto"/>
      <w:jc w:val="both"/>
    </w:pPr>
    <w:rPr>
      <w:rFonts w:ascii="Times New Roman" w:hAnsi="Times New Roman"/>
      <w:snapToGrid w:val="0"/>
      <w:sz w:val="28"/>
      <w:szCs w:val="20"/>
    </w:rPr>
  </w:style>
  <w:style w:type="paragraph" w:customStyle="1" w:styleId="Corpodetexto23">
    <w:name w:val="Corpo de texto 23"/>
    <w:basedOn w:val="Normal"/>
    <w:uiPriority w:val="99"/>
    <w:rsid w:val="009E069C"/>
    <w:pPr>
      <w:widowControl w:val="0"/>
      <w:spacing w:after="0" w:line="240" w:lineRule="auto"/>
      <w:ind w:firstLine="708"/>
      <w:jc w:val="both"/>
    </w:pPr>
    <w:rPr>
      <w:rFonts w:ascii="Times New Roman" w:hAnsi="Times New Roman"/>
      <w:sz w:val="24"/>
      <w:szCs w:val="20"/>
    </w:rPr>
  </w:style>
  <w:style w:type="table" w:customStyle="1" w:styleId="Tabelacomgrade3">
    <w:name w:val="Tabela com grade3"/>
    <w:basedOn w:val="Tabelanormal"/>
    <w:next w:val="Tabelacomgrade"/>
    <w:uiPriority w:val="59"/>
    <w:rsid w:val="009E06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1">
    <w:name w:val="WW-Corpo de texto 31"/>
    <w:basedOn w:val="Normal"/>
    <w:uiPriority w:val="99"/>
    <w:rsid w:val="009E069C"/>
    <w:pPr>
      <w:widowControl w:val="0"/>
      <w:suppressAutoHyphens/>
      <w:spacing w:after="0" w:line="240" w:lineRule="atLeast"/>
      <w:jc w:val="center"/>
    </w:pPr>
    <w:rPr>
      <w:rFonts w:ascii="Arial" w:hAnsi="Arial"/>
      <w:szCs w:val="20"/>
    </w:rPr>
  </w:style>
  <w:style w:type="character" w:customStyle="1" w:styleId="para">
    <w:name w:val="para"/>
    <w:rsid w:val="009E069C"/>
  </w:style>
  <w:style w:type="paragraph" w:customStyle="1" w:styleId="Estilo">
    <w:name w:val="Estilo"/>
    <w:basedOn w:val="Normal"/>
    <w:next w:val="TextosemFormatao"/>
    <w:uiPriority w:val="99"/>
    <w:rsid w:val="009E069C"/>
    <w:pPr>
      <w:spacing w:after="0" w:line="240" w:lineRule="auto"/>
    </w:pPr>
    <w:rPr>
      <w:rFonts w:ascii="Courier New" w:hAnsi="Courier New" w:cs="Courier New"/>
      <w:sz w:val="20"/>
      <w:szCs w:val="20"/>
    </w:rPr>
  </w:style>
  <w:style w:type="paragraph" w:customStyle="1" w:styleId="Corpodetexto32">
    <w:name w:val="Corpo de texto 32"/>
    <w:basedOn w:val="Normal"/>
    <w:uiPriority w:val="99"/>
    <w:rsid w:val="009E069C"/>
    <w:pPr>
      <w:widowControl w:val="0"/>
      <w:spacing w:after="0" w:line="240" w:lineRule="auto"/>
      <w:jc w:val="both"/>
    </w:pPr>
    <w:rPr>
      <w:rFonts w:ascii="Times New Roman" w:hAnsi="Times New Roman"/>
      <w:sz w:val="20"/>
      <w:szCs w:val="20"/>
    </w:rPr>
  </w:style>
  <w:style w:type="paragraph" w:customStyle="1" w:styleId="Recuodecorpodetexto22">
    <w:name w:val="Recuo de corpo de texto 22"/>
    <w:basedOn w:val="Normal"/>
    <w:uiPriority w:val="99"/>
    <w:rsid w:val="009E069C"/>
    <w:pPr>
      <w:spacing w:after="0" w:line="240" w:lineRule="auto"/>
      <w:ind w:left="1418" w:hanging="284"/>
      <w:jc w:val="both"/>
    </w:pPr>
    <w:rPr>
      <w:rFonts w:ascii="Arial" w:hAnsi="Arial"/>
      <w:szCs w:val="20"/>
    </w:rPr>
  </w:style>
  <w:style w:type="paragraph" w:customStyle="1" w:styleId="Recuodecorpodetexto31">
    <w:name w:val="Recuo de corpo de texto 31"/>
    <w:basedOn w:val="Normal"/>
    <w:uiPriority w:val="99"/>
    <w:rsid w:val="009E069C"/>
    <w:pPr>
      <w:spacing w:before="120" w:after="120" w:line="240" w:lineRule="auto"/>
      <w:ind w:left="1134"/>
    </w:pPr>
    <w:rPr>
      <w:rFonts w:ascii="Arial" w:hAnsi="Arial"/>
      <w:sz w:val="26"/>
      <w:szCs w:val="20"/>
    </w:rPr>
  </w:style>
  <w:style w:type="character" w:customStyle="1" w:styleId="texto">
    <w:name w:val="texto"/>
    <w:rsid w:val="009E069C"/>
  </w:style>
  <w:style w:type="character" w:customStyle="1" w:styleId="style201">
    <w:name w:val="style201"/>
    <w:rsid w:val="009E069C"/>
    <w:rPr>
      <w:rFonts w:ascii="Arial" w:hAnsi="Arial" w:cs="Arial" w:hint="default"/>
      <w:b/>
      <w:bCs/>
      <w:sz w:val="18"/>
      <w:szCs w:val="18"/>
    </w:rPr>
  </w:style>
  <w:style w:type="character" w:customStyle="1" w:styleId="style171">
    <w:name w:val="style171"/>
    <w:rsid w:val="009E069C"/>
    <w:rPr>
      <w:rFonts w:ascii="Arial" w:hAnsi="Arial" w:cs="Arial" w:hint="default"/>
      <w:sz w:val="18"/>
      <w:szCs w:val="18"/>
    </w:rPr>
  </w:style>
  <w:style w:type="paragraph" w:customStyle="1" w:styleId="N21">
    <w:name w:val="N21"/>
    <w:basedOn w:val="Normal"/>
    <w:uiPriority w:val="99"/>
    <w:rsid w:val="009E069C"/>
    <w:pPr>
      <w:spacing w:before="60" w:after="0" w:line="240" w:lineRule="auto"/>
      <w:ind w:left="2268" w:hanging="425"/>
      <w:jc w:val="both"/>
    </w:pPr>
    <w:rPr>
      <w:rFonts w:ascii="Arial" w:hAnsi="Arial"/>
      <w:snapToGrid w:val="0"/>
      <w:sz w:val="20"/>
      <w:szCs w:val="20"/>
    </w:rPr>
  </w:style>
  <w:style w:type="paragraph" w:styleId="Lista">
    <w:name w:val="List"/>
    <w:basedOn w:val="Normal"/>
    <w:rsid w:val="009E069C"/>
    <w:pPr>
      <w:spacing w:after="0" w:line="240" w:lineRule="auto"/>
      <w:ind w:left="283" w:hanging="283"/>
    </w:pPr>
    <w:rPr>
      <w:rFonts w:ascii="Times New Roman" w:hAnsi="Times New Roman"/>
      <w:sz w:val="24"/>
      <w:szCs w:val="24"/>
    </w:rPr>
  </w:style>
  <w:style w:type="paragraph" w:customStyle="1" w:styleId="contrato">
    <w:name w:val="contrato"/>
    <w:basedOn w:val="Normal"/>
    <w:uiPriority w:val="99"/>
    <w:rsid w:val="009E069C"/>
    <w:pPr>
      <w:spacing w:after="0" w:line="240" w:lineRule="auto"/>
      <w:jc w:val="both"/>
    </w:pPr>
    <w:rPr>
      <w:rFonts w:ascii="Arial" w:hAnsi="Arial"/>
      <w:szCs w:val="20"/>
      <w:lang w:val="pt-PT"/>
    </w:rPr>
  </w:style>
  <w:style w:type="character" w:customStyle="1" w:styleId="SemEspaamentoChar">
    <w:name w:val="Sem Espaçamento Char"/>
    <w:link w:val="SemEspaamento"/>
    <w:uiPriority w:val="1"/>
    <w:locked/>
    <w:rsid w:val="009E069C"/>
  </w:style>
  <w:style w:type="paragraph" w:styleId="SemEspaamento">
    <w:name w:val="No Spacing"/>
    <w:link w:val="SemEspaamentoChar"/>
    <w:uiPriority w:val="1"/>
    <w:qFormat/>
    <w:rsid w:val="009E069C"/>
    <w:pPr>
      <w:spacing w:after="0" w:line="240" w:lineRule="auto"/>
    </w:pPr>
  </w:style>
  <w:style w:type="paragraph" w:customStyle="1" w:styleId="prod">
    <w:name w:val="prod"/>
    <w:basedOn w:val="Normal"/>
    <w:uiPriority w:val="99"/>
    <w:rsid w:val="009E069C"/>
    <w:pPr>
      <w:spacing w:before="100" w:beforeAutospacing="1" w:after="100" w:afterAutospacing="1" w:line="240" w:lineRule="auto"/>
    </w:pPr>
    <w:rPr>
      <w:rFonts w:ascii="Times New Roman" w:hAnsi="Times New Roman"/>
      <w:sz w:val="24"/>
      <w:szCs w:val="24"/>
    </w:rPr>
  </w:style>
  <w:style w:type="character" w:customStyle="1" w:styleId="st">
    <w:name w:val="st"/>
    <w:rsid w:val="009E069C"/>
  </w:style>
  <w:style w:type="character" w:styleId="nfase">
    <w:name w:val="Emphasis"/>
    <w:uiPriority w:val="20"/>
    <w:qFormat/>
    <w:rsid w:val="009E069C"/>
    <w:rPr>
      <w:i/>
      <w:iCs/>
    </w:rPr>
  </w:style>
  <w:style w:type="paragraph" w:customStyle="1" w:styleId="font5">
    <w:name w:val="font5"/>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6">
    <w:name w:val="font6"/>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7">
    <w:name w:val="font7"/>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8">
    <w:name w:val="font8"/>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9">
    <w:name w:val="font9"/>
    <w:basedOn w:val="Normal"/>
    <w:uiPriority w:val="99"/>
    <w:rsid w:val="009E069C"/>
    <w:pPr>
      <w:spacing w:before="100" w:beforeAutospacing="1" w:after="100" w:afterAutospacing="1" w:line="240" w:lineRule="auto"/>
    </w:pPr>
    <w:rPr>
      <w:rFonts w:ascii="Times New Roman" w:hAnsi="Times New Roman"/>
      <w:b/>
      <w:bCs/>
      <w:color w:val="000000"/>
      <w:sz w:val="16"/>
      <w:szCs w:val="16"/>
    </w:rPr>
  </w:style>
  <w:style w:type="paragraph" w:customStyle="1" w:styleId="xl63">
    <w:name w:val="xl63"/>
    <w:basedOn w:val="Normal"/>
    <w:uiPriority w:val="99"/>
    <w:rsid w:val="009E069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
    <w:uiPriority w:val="99"/>
    <w:rsid w:val="009E069C"/>
    <w:pPr>
      <w:spacing w:before="100" w:beforeAutospacing="1" w:after="100" w:afterAutospacing="1" w:line="240" w:lineRule="auto"/>
    </w:pPr>
    <w:rPr>
      <w:rFonts w:ascii="Arial" w:hAnsi="Arial" w:cs="Arial"/>
      <w:sz w:val="24"/>
      <w:szCs w:val="24"/>
    </w:rPr>
  </w:style>
  <w:style w:type="paragraph" w:customStyle="1" w:styleId="xl84">
    <w:name w:val="xl84"/>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5">
    <w:name w:val="xl85"/>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6">
    <w:name w:val="xl8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FF0000"/>
      <w:sz w:val="16"/>
      <w:szCs w:val="16"/>
    </w:rPr>
  </w:style>
  <w:style w:type="paragraph" w:customStyle="1" w:styleId="xl87">
    <w:name w:val="xl87"/>
    <w:basedOn w:val="Normal"/>
    <w:uiPriority w:val="99"/>
    <w:rsid w:val="009E06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88">
    <w:name w:val="xl88"/>
    <w:basedOn w:val="Normal"/>
    <w:uiPriority w:val="99"/>
    <w:rsid w:val="009E06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character" w:customStyle="1" w:styleId="highlight">
    <w:name w:val="highlight"/>
    <w:rsid w:val="009E069C"/>
  </w:style>
  <w:style w:type="paragraph" w:styleId="Primeirorecuodecorpodetexto">
    <w:name w:val="Body Text First Indent"/>
    <w:basedOn w:val="Corpodetexto"/>
    <w:link w:val="PrimeirorecuodecorpodetextoChar"/>
    <w:rsid w:val="009E069C"/>
    <w:pPr>
      <w:ind w:firstLine="210"/>
    </w:pPr>
    <w:rPr>
      <w:lang w:val="pt-BR" w:eastAsia="pt-BR"/>
    </w:rPr>
  </w:style>
  <w:style w:type="character" w:customStyle="1" w:styleId="PrimeirorecuodecorpodetextoChar">
    <w:name w:val="Primeiro recuo de corpo de texto Char"/>
    <w:basedOn w:val="CorpodetextoChar"/>
    <w:link w:val="Primeirorecuodecorpodetexto"/>
    <w:rsid w:val="009E069C"/>
    <w:rPr>
      <w:rFonts w:ascii="Times New Roman" w:eastAsia="Times New Roman" w:hAnsi="Times New Roman" w:cs="Times New Roman"/>
      <w:sz w:val="24"/>
      <w:szCs w:val="24"/>
      <w:lang w:val="x-none" w:eastAsia="pt-BR"/>
    </w:rPr>
  </w:style>
  <w:style w:type="paragraph" w:customStyle="1" w:styleId="Contedodetabela">
    <w:name w:val="Conteúdo de tabela"/>
    <w:basedOn w:val="Normal"/>
    <w:uiPriority w:val="99"/>
    <w:rsid w:val="009E069C"/>
    <w:pPr>
      <w:suppressLineNumbers/>
      <w:suppressAutoHyphens/>
      <w:spacing w:after="0" w:line="240" w:lineRule="auto"/>
    </w:pPr>
    <w:rPr>
      <w:rFonts w:ascii="Times New Roman" w:hAnsi="Times New Roman"/>
      <w:sz w:val="24"/>
      <w:szCs w:val="24"/>
      <w:lang w:eastAsia="ar-SA"/>
    </w:rPr>
  </w:style>
  <w:style w:type="paragraph" w:customStyle="1" w:styleId="ecxmsobodytext">
    <w:name w:val="ecxmsobodytext"/>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BodyTextIndent21">
    <w:name w:val="Body Text Indent 21"/>
    <w:basedOn w:val="Normal"/>
    <w:uiPriority w:val="99"/>
    <w:rsid w:val="009E069C"/>
    <w:pPr>
      <w:suppressAutoHyphens/>
      <w:spacing w:after="120" w:line="480" w:lineRule="auto"/>
      <w:ind w:left="283"/>
    </w:pPr>
    <w:rPr>
      <w:rFonts w:ascii="Times New Roman" w:hAnsi="Times New Roman"/>
      <w:sz w:val="20"/>
      <w:szCs w:val="20"/>
      <w:lang w:eastAsia="zh-CN"/>
    </w:rPr>
  </w:style>
  <w:style w:type="paragraph" w:customStyle="1" w:styleId="Corpodetexto33">
    <w:name w:val="Corpo de texto 33"/>
    <w:basedOn w:val="Normal"/>
    <w:uiPriority w:val="99"/>
    <w:rsid w:val="009E069C"/>
    <w:pPr>
      <w:widowControl w:val="0"/>
      <w:spacing w:after="0" w:line="240" w:lineRule="auto"/>
      <w:jc w:val="both"/>
    </w:pPr>
    <w:rPr>
      <w:rFonts w:ascii="Times New Roman" w:hAnsi="Times New Roman"/>
      <w:sz w:val="20"/>
      <w:szCs w:val="20"/>
    </w:rPr>
  </w:style>
  <w:style w:type="paragraph" w:customStyle="1" w:styleId="p13">
    <w:name w:val="p13"/>
    <w:basedOn w:val="Normal"/>
    <w:rsid w:val="009A30D5"/>
    <w:pPr>
      <w:widowControl w:val="0"/>
      <w:tabs>
        <w:tab w:val="left" w:pos="720"/>
      </w:tabs>
      <w:suppressAutoHyphens/>
      <w:spacing w:after="0" w:line="320" w:lineRule="atLeast"/>
      <w:jc w:val="both"/>
    </w:pPr>
    <w:rPr>
      <w:rFonts w:ascii="Times New Roman" w:hAnsi="Times New Roman"/>
      <w:sz w:val="24"/>
      <w:szCs w:val="20"/>
      <w:lang w:eastAsia="ar-SA"/>
    </w:rPr>
  </w:style>
  <w:style w:type="character" w:customStyle="1" w:styleId="MenoPendente1">
    <w:name w:val="Menção Pendente1"/>
    <w:basedOn w:val="Fontepargpadro"/>
    <w:uiPriority w:val="99"/>
    <w:semiHidden/>
    <w:unhideWhenUsed/>
    <w:rsid w:val="00A86E62"/>
    <w:rPr>
      <w:color w:val="605E5C"/>
      <w:shd w:val="clear" w:color="auto" w:fill="E1DFDD"/>
    </w:rPr>
  </w:style>
  <w:style w:type="character" w:customStyle="1" w:styleId="CabealhoChar1">
    <w:name w:val="Cabeçalho Char1"/>
    <w:basedOn w:val="Fontepargpadro"/>
    <w:uiPriority w:val="99"/>
    <w:semiHidden/>
    <w:rsid w:val="00A86E62"/>
  </w:style>
  <w:style w:type="paragraph" w:customStyle="1" w:styleId="Normaljustificado">
    <w:name w:val="Normal +justificado"/>
    <w:basedOn w:val="Normal"/>
    <w:rsid w:val="00A86E62"/>
    <w:pPr>
      <w:spacing w:after="0" w:line="240" w:lineRule="auto"/>
      <w:jc w:val="both"/>
    </w:pPr>
    <w:rPr>
      <w:rFonts w:ascii="Arial" w:hAnsi="Arial" w:cs="Arial"/>
      <w:b/>
      <w:bCs/>
      <w:color w:val="000000"/>
    </w:rPr>
  </w:style>
  <w:style w:type="paragraph" w:customStyle="1" w:styleId="Nivel01">
    <w:name w:val="Nivel 01"/>
    <w:basedOn w:val="Ttulo1"/>
    <w:next w:val="Normal"/>
    <w:link w:val="Nivel01Char"/>
    <w:qFormat/>
    <w:rsid w:val="00A86E62"/>
    <w:pPr>
      <w:keepLines/>
      <w:numPr>
        <w:numId w:val="3"/>
      </w:numPr>
      <w:tabs>
        <w:tab w:val="left" w:pos="567"/>
      </w:tabs>
      <w:spacing w:before="240"/>
    </w:pPr>
    <w:rPr>
      <w:rFonts w:ascii="Ecofont_Spranq_eco_Sans" w:eastAsiaTheme="majorEastAsia" w:hAnsi="Ecofont_Spranq_eco_Sans"/>
      <w:bCs/>
      <w:color w:val="000000"/>
      <w:sz w:val="20"/>
    </w:rPr>
  </w:style>
  <w:style w:type="numbering" w:customStyle="1" w:styleId="Semlista3">
    <w:name w:val="Sem lista3"/>
    <w:next w:val="Semlista"/>
    <w:uiPriority w:val="99"/>
    <w:semiHidden/>
    <w:unhideWhenUsed/>
    <w:rsid w:val="00A86E62"/>
  </w:style>
  <w:style w:type="table" w:customStyle="1" w:styleId="Tabelacomgrade4">
    <w:name w:val="Tabela com grade4"/>
    <w:basedOn w:val="Tabelanormal"/>
    <w:next w:val="Tabelacomgrade"/>
    <w:uiPriority w:val="39"/>
    <w:rsid w:val="00A8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070916"/>
    <w:rPr>
      <w:rFonts w:ascii="Calibri" w:eastAsia="Times New Roman" w:hAnsi="Calibri" w:cs="Times New Roman"/>
      <w:lang w:eastAsia="pt-BR"/>
    </w:rPr>
  </w:style>
  <w:style w:type="table" w:customStyle="1" w:styleId="TableNormal">
    <w:name w:val="Table Normal"/>
    <w:uiPriority w:val="2"/>
    <w:semiHidden/>
    <w:unhideWhenUsed/>
    <w:qFormat/>
    <w:rsid w:val="00D83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59"/>
    <w:rsid w:val="00644245"/>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6501D0"/>
  </w:style>
  <w:style w:type="paragraph" w:customStyle="1" w:styleId="ui-pdp-descriptioncontent">
    <w:name w:val="ui-pdp-description__content"/>
    <w:basedOn w:val="Normal"/>
    <w:uiPriority w:val="99"/>
    <w:rsid w:val="006501D0"/>
    <w:pPr>
      <w:spacing w:before="100" w:beforeAutospacing="1" w:after="100" w:afterAutospacing="1" w:line="240" w:lineRule="auto"/>
    </w:pPr>
    <w:rPr>
      <w:rFonts w:ascii="Times New Roman" w:hAnsi="Times New Roman"/>
      <w:sz w:val="24"/>
      <w:szCs w:val="24"/>
    </w:rPr>
  </w:style>
  <w:style w:type="paragraph" w:customStyle="1" w:styleId="texto2">
    <w:name w:val="texto2"/>
    <w:basedOn w:val="Normal"/>
    <w:uiPriority w:val="99"/>
    <w:rsid w:val="006501D0"/>
    <w:pPr>
      <w:spacing w:before="100" w:beforeAutospacing="1" w:after="100" w:afterAutospacing="1" w:line="240" w:lineRule="auto"/>
    </w:pPr>
    <w:rPr>
      <w:rFonts w:ascii="Times New Roman" w:hAnsi="Times New Roman"/>
      <w:sz w:val="24"/>
      <w:szCs w:val="24"/>
    </w:rPr>
  </w:style>
  <w:style w:type="character" w:customStyle="1" w:styleId="RodapChar1">
    <w:name w:val="Rodapé Char1"/>
    <w:basedOn w:val="Fontepargpadro"/>
    <w:semiHidden/>
    <w:rsid w:val="006501D0"/>
    <w:rPr>
      <w:rFonts w:ascii="Times New Roman" w:eastAsia="Times New Roman" w:hAnsi="Times New Roman" w:cs="Times New Roman"/>
      <w:sz w:val="24"/>
      <w:szCs w:val="24"/>
      <w:lang w:eastAsia="pt-BR"/>
    </w:rPr>
  </w:style>
  <w:style w:type="character" w:customStyle="1" w:styleId="TextodebaloChar1">
    <w:name w:val="Texto de balão Char1"/>
    <w:basedOn w:val="Fontepargpadro"/>
    <w:uiPriority w:val="99"/>
    <w:semiHidden/>
    <w:rsid w:val="006501D0"/>
    <w:rPr>
      <w:rFonts w:ascii="Segoe UI" w:eastAsia="Times New Roman" w:hAnsi="Segoe UI" w:cs="Segoe UI"/>
      <w:sz w:val="18"/>
      <w:szCs w:val="18"/>
      <w:lang w:eastAsia="pt-BR"/>
    </w:rPr>
  </w:style>
  <w:style w:type="character" w:customStyle="1" w:styleId="fontstyle01">
    <w:name w:val="fontstyle01"/>
    <w:basedOn w:val="Fontepargpadro"/>
    <w:rsid w:val="006501D0"/>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6501D0"/>
    <w:rPr>
      <w:rFonts w:ascii="Calibri-Bold" w:hAnsi="Calibri-Bold" w:hint="default"/>
      <w:b/>
      <w:bCs/>
      <w:i w:val="0"/>
      <w:iCs w:val="0"/>
      <w:color w:val="000000"/>
      <w:sz w:val="22"/>
      <w:szCs w:val="22"/>
    </w:rPr>
  </w:style>
  <w:style w:type="table" w:customStyle="1" w:styleId="Tabelacomgrade6">
    <w:name w:val="Tabela com grade6"/>
    <w:basedOn w:val="Tabelanormal"/>
    <w:next w:val="Tabelacomgrade"/>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1">
    <w:name w:val="Tabela com grade2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1">
    <w:name w:val="Tabela com grade3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E2402"/>
    <w:pPr>
      <w:widowControl w:val="0"/>
      <w:autoSpaceDE w:val="0"/>
      <w:autoSpaceDN w:val="0"/>
      <w:spacing w:before="61" w:after="0" w:line="240" w:lineRule="auto"/>
      <w:ind w:left="129"/>
      <w:jc w:val="center"/>
    </w:pPr>
    <w:rPr>
      <w:rFonts w:ascii="Arial" w:eastAsia="Arial" w:hAnsi="Arial" w:cs="Arial"/>
      <w:lang w:val="pt-PT" w:eastAsia="en-US"/>
    </w:rPr>
  </w:style>
  <w:style w:type="paragraph" w:customStyle="1" w:styleId="ParagraphStyle">
    <w:name w:val="Paragraph Style"/>
    <w:rsid w:val="00802C3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numbering" w:customStyle="1" w:styleId="Semlista5">
    <w:name w:val="Sem lista5"/>
    <w:next w:val="Semlista"/>
    <w:uiPriority w:val="99"/>
    <w:semiHidden/>
    <w:unhideWhenUsed/>
    <w:rsid w:val="00BE3953"/>
  </w:style>
  <w:style w:type="character" w:customStyle="1" w:styleId="CorpodetextoChar1">
    <w:name w:val="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TextosemFormataoChar1">
    <w:name w:val="Texto sem Formatação Char1"/>
    <w:aliases w:val="Texto simples Char1"/>
    <w:basedOn w:val="Fontepargpadro"/>
    <w:semiHidden/>
    <w:rsid w:val="00BE3953"/>
    <w:rPr>
      <w:rFonts w:ascii="Consolas" w:eastAsia="Times New Roman" w:hAnsi="Consolas" w:cs="Times New Roman"/>
      <w:sz w:val="21"/>
      <w:szCs w:val="21"/>
      <w:lang w:eastAsia="pt-BR"/>
    </w:rPr>
  </w:style>
  <w:style w:type="character" w:customStyle="1" w:styleId="TextodecomentrioChar1">
    <w:name w:val="Texto de comentário Char1"/>
    <w:basedOn w:val="Fontepargpadro"/>
    <w:semiHidden/>
    <w:rsid w:val="00BE3953"/>
    <w:rPr>
      <w:rFonts w:ascii="Times New Roman" w:eastAsia="Times New Roman" w:hAnsi="Times New Roman" w:cs="Times New Roman"/>
      <w:sz w:val="20"/>
      <w:szCs w:val="20"/>
      <w:lang w:eastAsia="pt-BR"/>
    </w:rPr>
  </w:style>
  <w:style w:type="paragraph" w:customStyle="1" w:styleId="Corpodetexto221">
    <w:name w:val="Corpo de texto 221"/>
    <w:basedOn w:val="Normal"/>
    <w:uiPriority w:val="99"/>
    <w:rsid w:val="00BE3953"/>
    <w:pPr>
      <w:suppressAutoHyphens/>
      <w:spacing w:after="0" w:line="240" w:lineRule="auto"/>
      <w:jc w:val="both"/>
    </w:pPr>
    <w:rPr>
      <w:rFonts w:ascii="Arial" w:hAnsi="Arial" w:cs="Arial"/>
      <w:sz w:val="24"/>
      <w:szCs w:val="24"/>
      <w:lang w:eastAsia="ar-SA"/>
    </w:rPr>
  </w:style>
  <w:style w:type="paragraph" w:customStyle="1" w:styleId="Standard">
    <w:name w:val="Standard"/>
    <w:uiPriority w:val="99"/>
    <w:rsid w:val="00BE3953"/>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xmsonormal">
    <w:name w:val="x_msonormal"/>
    <w:basedOn w:val="Normal"/>
    <w:uiPriority w:val="99"/>
    <w:rsid w:val="00BE3953"/>
    <w:pPr>
      <w:spacing w:before="100" w:beforeAutospacing="1" w:after="100" w:afterAutospacing="1" w:line="240" w:lineRule="auto"/>
    </w:pPr>
    <w:rPr>
      <w:rFonts w:ascii="Times New Roman" w:hAnsi="Times New Roman"/>
      <w:sz w:val="24"/>
      <w:szCs w:val="24"/>
    </w:rPr>
  </w:style>
  <w:style w:type="character" w:customStyle="1" w:styleId="Ttulo7Char1">
    <w:name w:val="Título 7 Char1"/>
    <w:basedOn w:val="Fontepargpadro"/>
    <w:semiHidden/>
    <w:rsid w:val="00BE3953"/>
    <w:rPr>
      <w:rFonts w:asciiTheme="majorHAnsi" w:eastAsiaTheme="majorEastAsia" w:hAnsiTheme="majorHAnsi" w:cstheme="majorBidi"/>
      <w:i/>
      <w:iCs/>
      <w:color w:val="243F60" w:themeColor="accent1" w:themeShade="7F"/>
      <w:sz w:val="24"/>
      <w:szCs w:val="24"/>
      <w:lang w:eastAsia="pt-BR"/>
    </w:rPr>
  </w:style>
  <w:style w:type="character" w:customStyle="1" w:styleId="Ttulo8Char1">
    <w:name w:val="Título 8 Char1"/>
    <w:basedOn w:val="Fontepargpadro"/>
    <w:semiHidden/>
    <w:rsid w:val="00BE3953"/>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semiHidden/>
    <w:rsid w:val="00BE3953"/>
    <w:rPr>
      <w:rFonts w:asciiTheme="majorHAnsi" w:eastAsiaTheme="majorEastAsia" w:hAnsiTheme="majorHAnsi" w:cstheme="majorBidi"/>
      <w:i/>
      <w:iCs/>
      <w:color w:val="272727" w:themeColor="text1" w:themeTint="D8"/>
      <w:sz w:val="21"/>
      <w:szCs w:val="21"/>
      <w:lang w:eastAsia="pt-BR"/>
    </w:rPr>
  </w:style>
  <w:style w:type="character" w:customStyle="1" w:styleId="TtuloChar1">
    <w:name w:val="Título Char1"/>
    <w:basedOn w:val="Fontepargpadro"/>
    <w:rsid w:val="00BE3953"/>
    <w:rPr>
      <w:rFonts w:asciiTheme="majorHAnsi" w:eastAsiaTheme="majorEastAsia" w:hAnsiTheme="majorHAnsi" w:cstheme="majorBidi"/>
      <w:spacing w:val="-10"/>
      <w:kern w:val="28"/>
      <w:sz w:val="56"/>
      <w:szCs w:val="56"/>
      <w:lang w:eastAsia="pt-BR"/>
    </w:rPr>
  </w:style>
  <w:style w:type="character" w:customStyle="1" w:styleId="RecuodecorpodetextoChar1">
    <w:name w:val="Recuo de 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Recuodecorpodetexto2Char1">
    <w:name w:val="Recuo de 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orpodetexto3Char1">
    <w:name w:val="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Corpodetexto2Char1">
    <w:name w:val="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abealhodamensagemChar1">
    <w:name w:val="Cabeçalho da mensagem Char1"/>
    <w:basedOn w:val="Fontepargpadro"/>
    <w:semiHidden/>
    <w:rsid w:val="00BE3953"/>
    <w:rPr>
      <w:rFonts w:asciiTheme="majorHAnsi" w:eastAsiaTheme="majorEastAsia" w:hAnsiTheme="majorHAnsi" w:cstheme="majorBidi"/>
      <w:sz w:val="24"/>
      <w:szCs w:val="24"/>
      <w:shd w:val="pct20" w:color="auto" w:fill="auto"/>
      <w:lang w:eastAsia="pt-BR"/>
    </w:rPr>
  </w:style>
  <w:style w:type="character" w:customStyle="1" w:styleId="Recuodecorpodetexto3Char1">
    <w:name w:val="Recuo de 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MapadoDocumentoChar1">
    <w:name w:val="Mapa do Documento Char1"/>
    <w:basedOn w:val="Fontepargpadro"/>
    <w:semiHidden/>
    <w:rsid w:val="00BE3953"/>
    <w:rPr>
      <w:rFonts w:ascii="Segoe UI" w:eastAsia="Times New Roman" w:hAnsi="Segoe UI" w:cs="Segoe UI"/>
      <w:sz w:val="16"/>
      <w:szCs w:val="16"/>
      <w:lang w:eastAsia="pt-BR"/>
    </w:rPr>
  </w:style>
  <w:style w:type="character" w:customStyle="1" w:styleId="AssuntodocomentrioChar1">
    <w:name w:val="Assunto do comentário Char1"/>
    <w:basedOn w:val="TextodecomentrioChar1"/>
    <w:semiHidden/>
    <w:rsid w:val="00BE3953"/>
    <w:rPr>
      <w:rFonts w:ascii="Times New Roman" w:eastAsia="Times New Roman" w:hAnsi="Times New Roman" w:cs="Times New Roman"/>
      <w:b/>
      <w:bCs/>
      <w:sz w:val="20"/>
      <w:szCs w:val="20"/>
      <w:lang w:eastAsia="pt-BR"/>
    </w:rPr>
  </w:style>
  <w:style w:type="character" w:customStyle="1" w:styleId="SubttuloChar1">
    <w:name w:val="Subtítulo Char1"/>
    <w:basedOn w:val="Fontepargpadro"/>
    <w:rsid w:val="00BE3953"/>
    <w:rPr>
      <w:rFonts w:eastAsiaTheme="minorEastAsia"/>
      <w:color w:val="5A5A5A" w:themeColor="text1" w:themeTint="A5"/>
      <w:spacing w:val="15"/>
      <w:lang w:eastAsia="pt-BR"/>
    </w:rPr>
  </w:style>
  <w:style w:type="character" w:customStyle="1" w:styleId="PrimeirorecuodecorpodetextoChar1">
    <w:name w:val="Primeiro recuo de corpo de texto Char1"/>
    <w:basedOn w:val="CorpodetextoChar1"/>
    <w:semiHidden/>
    <w:rsid w:val="00BE3953"/>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E3953"/>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dia2-nfase1">
    <w:name w:val="Medium List 2 Accent 1"/>
    <w:basedOn w:val="Tabelanormal"/>
    <w:uiPriority w:val="66"/>
    <w:semiHidden/>
    <w:unhideWhenUsed/>
    <w:rsid w:val="00BE3953"/>
    <w:pPr>
      <w:spacing w:after="0" w:line="240" w:lineRule="auto"/>
    </w:pPr>
    <w:rPr>
      <w:rFonts w:ascii="Cambria" w:eastAsia="Times New Roman" w:hAnsi="Cambria" w:cs="Times New Roman"/>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12">
    <w:name w:val="Tabela com grade12"/>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BE395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C14DA1"/>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01BD0"/>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52EF5"/>
    <w:rPr>
      <w:color w:val="605E5C"/>
      <w:shd w:val="clear" w:color="auto" w:fill="E1DFDD"/>
    </w:rPr>
  </w:style>
  <w:style w:type="paragraph" w:customStyle="1" w:styleId="msonormal0">
    <w:name w:val="msonormal"/>
    <w:basedOn w:val="Normal"/>
    <w:uiPriority w:val="99"/>
    <w:rsid w:val="006F46BC"/>
    <w:pPr>
      <w:spacing w:before="100" w:beforeAutospacing="1" w:after="100" w:afterAutospacing="1" w:line="240" w:lineRule="auto"/>
    </w:pPr>
    <w:rPr>
      <w:rFonts w:ascii="Times New Roman" w:eastAsiaTheme="minorEastAsia" w:hAnsi="Times New Roman"/>
      <w:sz w:val="24"/>
      <w:szCs w:val="24"/>
    </w:rPr>
  </w:style>
  <w:style w:type="paragraph" w:styleId="Sumrio1">
    <w:name w:val="toc 1"/>
    <w:basedOn w:val="Normal"/>
    <w:next w:val="Normal"/>
    <w:autoRedefine/>
    <w:uiPriority w:val="39"/>
    <w:semiHidden/>
    <w:unhideWhenUsed/>
    <w:rsid w:val="006F46BC"/>
    <w:pPr>
      <w:tabs>
        <w:tab w:val="left" w:pos="426"/>
        <w:tab w:val="right" w:leader="dot" w:pos="9355"/>
      </w:tabs>
      <w:spacing w:after="0" w:line="240" w:lineRule="auto"/>
      <w:jc w:val="both"/>
    </w:pPr>
    <w:rPr>
      <w:rFonts w:ascii="Arial" w:hAnsi="Arial" w:cs="Tahoma"/>
      <w:sz w:val="20"/>
      <w:szCs w:val="24"/>
    </w:rPr>
  </w:style>
  <w:style w:type="paragraph" w:styleId="Commarcadores5">
    <w:name w:val="List Bullet 5"/>
    <w:basedOn w:val="Normal"/>
    <w:uiPriority w:val="99"/>
    <w:semiHidden/>
    <w:unhideWhenUsed/>
    <w:rsid w:val="006F46BC"/>
    <w:pPr>
      <w:numPr>
        <w:numId w:val="6"/>
      </w:numPr>
      <w:spacing w:after="0" w:line="240" w:lineRule="auto"/>
      <w:contextualSpacing/>
    </w:pPr>
    <w:rPr>
      <w:rFonts w:ascii="Ecofont_Spranq_eco_Sans" w:eastAsiaTheme="minorEastAsia" w:hAnsi="Ecofont_Spranq_eco_Sans" w:cs="Tahoma"/>
      <w:sz w:val="24"/>
      <w:szCs w:val="24"/>
    </w:rPr>
  </w:style>
  <w:style w:type="paragraph" w:styleId="Reviso">
    <w:name w:val="Revision"/>
    <w:uiPriority w:val="99"/>
    <w:semiHidden/>
    <w:rsid w:val="006F46BC"/>
    <w:pPr>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qFormat/>
    <w:locked/>
    <w:rsid w:val="006F46B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lang w:eastAsia="en-US"/>
    </w:rPr>
  </w:style>
  <w:style w:type="character" w:customStyle="1" w:styleId="CitaoChar1">
    <w:name w:val="Citação Char1"/>
    <w:aliases w:val="TCU Char1,Citação AGU Char1,NotaExplicativa Char1"/>
    <w:basedOn w:val="Fontepargpadro"/>
    <w:rsid w:val="006F46BC"/>
    <w:rPr>
      <w:rFonts w:ascii="Calibri" w:eastAsia="Times New Roman" w:hAnsi="Calibri" w:cs="Times New Roman"/>
      <w:i/>
      <w:iCs/>
      <w:color w:val="404040" w:themeColor="text1" w:themeTint="BF"/>
      <w:lang w:eastAsia="pt-BR"/>
    </w:rPr>
  </w:style>
  <w:style w:type="paragraph" w:styleId="CabealhodoSumrio">
    <w:name w:val="TOC Heading"/>
    <w:basedOn w:val="Ttulo1"/>
    <w:next w:val="Normal"/>
    <w:uiPriority w:val="39"/>
    <w:semiHidden/>
    <w:unhideWhenUsed/>
    <w:qFormat/>
    <w:rsid w:val="006F46BC"/>
    <w:pPr>
      <w:keepLines/>
      <w:spacing w:before="240" w:line="256"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vel2">
    <w:name w:val="Nível 2"/>
    <w:basedOn w:val="Normal"/>
    <w:next w:val="Normal"/>
    <w:uiPriority w:val="99"/>
    <w:rsid w:val="006F46BC"/>
    <w:pPr>
      <w:spacing w:after="120" w:line="240" w:lineRule="auto"/>
      <w:jc w:val="both"/>
    </w:pPr>
    <w:rPr>
      <w:rFonts w:ascii="Arial" w:eastAsiaTheme="minorEastAsia" w:hAnsi="Arial"/>
      <w:b/>
      <w:sz w:val="24"/>
      <w:szCs w:val="20"/>
    </w:rPr>
  </w:style>
  <w:style w:type="character" w:customStyle="1" w:styleId="NotaexplicativaChar">
    <w:name w:val="Nota explicativa Char"/>
    <w:basedOn w:val="CitaoChar"/>
    <w:link w:val="Notaexplicativa"/>
    <w:locked/>
    <w:rsid w:val="006F46BC"/>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sid w:val="006F46BC"/>
  </w:style>
  <w:style w:type="character" w:customStyle="1" w:styleId="Nivel01Char">
    <w:name w:val="Nivel 01 Char"/>
    <w:basedOn w:val="TtuloChar"/>
    <w:link w:val="Nivel01"/>
    <w:locked/>
    <w:rsid w:val="006F46BC"/>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uiPriority w:val="99"/>
    <w:qFormat/>
    <w:locked/>
    <w:rsid w:val="006F46BC"/>
    <w:rPr>
      <w:rFonts w:ascii="Ecofont_Spranq_eco_Sans" w:eastAsiaTheme="majorEastAsia" w:hAnsi="Ecofont_Spranq_eco_Sans" w:cstheme="majorBidi"/>
      <w:b/>
      <w:bCs/>
      <w:color w:val="000000" w:themeColor="text1"/>
      <w:sz w:val="20"/>
      <w:szCs w:val="20"/>
      <w:lang w:val="x-none" w:eastAsia="pt-BR"/>
    </w:rPr>
  </w:style>
  <w:style w:type="paragraph" w:customStyle="1" w:styleId="Nivel01Titulo">
    <w:name w:val="Nivel_01_Titulo"/>
    <w:basedOn w:val="Nivel01"/>
    <w:link w:val="Nivel01TituloChar"/>
    <w:uiPriority w:val="99"/>
    <w:rsid w:val="006F46BC"/>
    <w:pPr>
      <w:numPr>
        <w:numId w:val="0"/>
      </w:numPr>
      <w:tabs>
        <w:tab w:val="num" w:pos="360"/>
      </w:tabs>
      <w:jc w:val="left"/>
    </w:pPr>
    <w:rPr>
      <w:rFonts w:cstheme="majorBidi"/>
      <w:color w:val="000000" w:themeColor="text1"/>
      <w:lang w:val="x-none"/>
    </w:rPr>
  </w:style>
  <w:style w:type="paragraph" w:customStyle="1" w:styleId="PADRO">
    <w:name w:val="PADRÃO"/>
    <w:qFormat/>
    <w:rsid w:val="006F46BC"/>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locked/>
    <w:rsid w:val="006F46BC"/>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lang w:eastAsia="en-US"/>
    </w:rPr>
  </w:style>
  <w:style w:type="paragraph" w:customStyle="1" w:styleId="paragraph">
    <w:name w:val="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ivel1Char">
    <w:name w:val="Nivel1 Char"/>
    <w:basedOn w:val="Ttulo1Char"/>
    <w:link w:val="Nivel1"/>
    <w:locked/>
    <w:rsid w:val="006F46BC"/>
    <w:rPr>
      <w:rFonts w:ascii="Arial" w:eastAsiaTheme="majorEastAsia" w:hAnsi="Arial" w:cs="Arial"/>
      <w:b w:val="0"/>
      <w:bCs/>
      <w:color w:val="000000"/>
      <w:sz w:val="28"/>
      <w:szCs w:val="28"/>
      <w:lang w:eastAsia="pt-BR"/>
    </w:rPr>
  </w:style>
  <w:style w:type="paragraph" w:customStyle="1" w:styleId="Nivel1">
    <w:name w:val="Nivel1"/>
    <w:basedOn w:val="Ttulo1"/>
    <w:link w:val="Nivel1Char"/>
    <w:qFormat/>
    <w:rsid w:val="006F46BC"/>
    <w:pPr>
      <w:keepLines/>
      <w:spacing w:before="480" w:line="276" w:lineRule="auto"/>
      <w:ind w:left="357" w:hanging="357"/>
    </w:pPr>
    <w:rPr>
      <w:rFonts w:ascii="Arial" w:eastAsiaTheme="majorEastAsia" w:hAnsi="Arial" w:cs="Arial"/>
      <w:b w:val="0"/>
      <w:bCs/>
      <w:color w:val="000000"/>
      <w:sz w:val="28"/>
      <w:szCs w:val="28"/>
    </w:rPr>
  </w:style>
  <w:style w:type="paragraph" w:customStyle="1" w:styleId="PargrafodaLista1">
    <w:name w:val="Parágrafo da Lista1"/>
    <w:basedOn w:val="Normal"/>
    <w:uiPriority w:val="99"/>
    <w:rsid w:val="006F46BC"/>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6F46BC"/>
    <w:rPr>
      <w:rFonts w:ascii="Arial" w:hAnsi="Arial" w:cs="Arial"/>
      <w:color w:val="000000"/>
      <w:lang w:eastAsia="pt-BR"/>
    </w:rPr>
  </w:style>
  <w:style w:type="paragraph" w:customStyle="1" w:styleId="Nivel2">
    <w:name w:val="Nivel 2"/>
    <w:basedOn w:val="Normal"/>
    <w:link w:val="Nivel2Char"/>
    <w:qFormat/>
    <w:rsid w:val="006F46BC"/>
    <w:pPr>
      <w:spacing w:before="120" w:after="120"/>
      <w:ind w:left="4969" w:hanging="432"/>
      <w:jc w:val="both"/>
    </w:pPr>
    <w:rPr>
      <w:rFonts w:ascii="Arial" w:eastAsiaTheme="minorHAnsi" w:hAnsi="Arial" w:cs="Arial"/>
      <w:color w:val="000000"/>
    </w:rPr>
  </w:style>
  <w:style w:type="paragraph" w:customStyle="1" w:styleId="Nivel10">
    <w:name w:val="Nivel 1"/>
    <w:basedOn w:val="Nivel2"/>
    <w:next w:val="Nivel2"/>
    <w:uiPriority w:val="99"/>
    <w:rsid w:val="006F46BC"/>
    <w:pPr>
      <w:ind w:left="360" w:hanging="360"/>
    </w:pPr>
    <w:rPr>
      <w:b/>
    </w:rPr>
  </w:style>
  <w:style w:type="character" w:customStyle="1" w:styleId="Nivel3Char">
    <w:name w:val="Nivel 3 Char"/>
    <w:basedOn w:val="Fontepargpadro"/>
    <w:link w:val="Nivel3"/>
    <w:locked/>
    <w:rsid w:val="006F46BC"/>
    <w:rPr>
      <w:rFonts w:ascii="Arial" w:hAnsi="Arial" w:cs="Arial"/>
      <w:color w:val="000000"/>
      <w:lang w:eastAsia="pt-BR"/>
    </w:rPr>
  </w:style>
  <w:style w:type="paragraph" w:customStyle="1" w:styleId="Nivel3">
    <w:name w:val="Nivel 3"/>
    <w:basedOn w:val="Normal"/>
    <w:link w:val="Nivel3Char"/>
    <w:qFormat/>
    <w:rsid w:val="006F46BC"/>
    <w:pPr>
      <w:spacing w:before="120" w:after="120"/>
      <w:ind w:left="425"/>
      <w:jc w:val="both"/>
    </w:pPr>
    <w:rPr>
      <w:rFonts w:ascii="Arial" w:eastAsiaTheme="minorHAnsi" w:hAnsi="Arial" w:cs="Arial"/>
      <w:color w:val="000000"/>
    </w:rPr>
  </w:style>
  <w:style w:type="character" w:customStyle="1" w:styleId="Nivel4Char">
    <w:name w:val="Nivel 4 Char"/>
    <w:basedOn w:val="Fontepargpadro"/>
    <w:link w:val="Nivel4"/>
    <w:locked/>
    <w:rsid w:val="006F46BC"/>
    <w:rPr>
      <w:rFonts w:ascii="Arial" w:hAnsi="Arial" w:cs="Arial"/>
      <w:lang w:eastAsia="pt-BR"/>
    </w:rPr>
  </w:style>
  <w:style w:type="paragraph" w:customStyle="1" w:styleId="Nivel4">
    <w:name w:val="Nivel 4"/>
    <w:basedOn w:val="Nivel3"/>
    <w:link w:val="Nivel4Char"/>
    <w:qFormat/>
    <w:rsid w:val="006F46BC"/>
    <w:pPr>
      <w:ind w:left="851"/>
    </w:pPr>
    <w:rPr>
      <w:color w:val="auto"/>
    </w:rPr>
  </w:style>
  <w:style w:type="paragraph" w:customStyle="1" w:styleId="Nivel5">
    <w:name w:val="Nivel 5"/>
    <w:basedOn w:val="Nivel4"/>
    <w:qFormat/>
    <w:rsid w:val="006F46BC"/>
    <w:pPr>
      <w:tabs>
        <w:tab w:val="num" w:pos="1080"/>
      </w:tabs>
      <w:ind w:left="1276"/>
    </w:pPr>
  </w:style>
  <w:style w:type="paragraph" w:customStyle="1" w:styleId="textbody">
    <w:name w:val="textbody"/>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em0020ementa">
    <w:name w:val="em_0020ementa"/>
    <w:basedOn w:val="Normal"/>
    <w:uiPriority w:val="99"/>
    <w:rsid w:val="006F46BC"/>
    <w:pPr>
      <w:spacing w:after="0" w:line="240" w:lineRule="auto"/>
      <w:ind w:left="4160"/>
      <w:jc w:val="both"/>
    </w:pPr>
    <w:rPr>
      <w:rFonts w:ascii="Times New Roman" w:hAnsi="Times New Roman"/>
      <w:sz w:val="28"/>
      <w:szCs w:val="28"/>
    </w:rPr>
  </w:style>
  <w:style w:type="character" w:customStyle="1" w:styleId="GradeColorida-nfase1Char">
    <w:name w:val="Grade Colorida - Ênfase 1 Char"/>
    <w:link w:val="GradeColorida-nfase11"/>
    <w:uiPriority w:val="29"/>
    <w:locked/>
    <w:rsid w:val="006F46BC"/>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lang w:eastAsia="en-US"/>
    </w:rPr>
  </w:style>
  <w:style w:type="paragraph" w:customStyle="1" w:styleId="xwestern">
    <w:name w:val="x_western"/>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CU-Ac-item9-0">
    <w:name w:val="TCU - Ac - item 9 - §§_0"/>
    <w:basedOn w:val="Normal"/>
    <w:uiPriority w:val="99"/>
    <w:rsid w:val="006F46BC"/>
    <w:pPr>
      <w:spacing w:after="0" w:line="240" w:lineRule="auto"/>
      <w:ind w:firstLine="1134"/>
      <w:jc w:val="both"/>
    </w:pPr>
    <w:rPr>
      <w:rFonts w:ascii="Times New Roman" w:hAnsi="Times New Roman"/>
      <w:sz w:val="24"/>
      <w:lang w:eastAsia="en-US"/>
    </w:rPr>
  </w:style>
  <w:style w:type="paragraph" w:customStyle="1" w:styleId="Normal10">
    <w:name w:val="Normal_1"/>
    <w:uiPriority w:val="99"/>
    <w:rsid w:val="006F46BC"/>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OpcionalChar">
    <w:name w:val="Nível 2 Opcional Char"/>
    <w:basedOn w:val="Fontepargpadro"/>
    <w:link w:val="Nvel2Opcional"/>
    <w:locked/>
    <w:rsid w:val="006F46BC"/>
    <w:rPr>
      <w:rFonts w:ascii="Arial" w:eastAsia="Times New Roman" w:hAnsi="Arial" w:cs="Arial"/>
      <w:i/>
      <w:noProof/>
      <w:color w:val="FF0000"/>
      <w:lang w:eastAsia="pt-BR"/>
    </w:rPr>
  </w:style>
  <w:style w:type="paragraph" w:customStyle="1" w:styleId="Nvel2Opcional">
    <w:name w:val="Nível 2 Opcional"/>
    <w:basedOn w:val="Nivel2"/>
    <w:link w:val="Nvel2OpcionalChar"/>
    <w:rsid w:val="006F46BC"/>
    <w:pPr>
      <w:ind w:left="432"/>
    </w:pPr>
    <w:rPr>
      <w:rFonts w:eastAsia="Times New Roman"/>
      <w:i/>
      <w:noProof/>
      <w:color w:val="FF0000"/>
    </w:rPr>
  </w:style>
  <w:style w:type="character" w:customStyle="1" w:styleId="Nvel3OpcionalChar">
    <w:name w:val="Nível 3 Opcional Char"/>
    <w:basedOn w:val="Fontepargpadro"/>
    <w:link w:val="Nvel3Opcional"/>
    <w:locked/>
    <w:rsid w:val="006F46BC"/>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6F46BC"/>
    <w:pPr>
      <w:ind w:left="1072" w:hanging="504"/>
    </w:pPr>
    <w:rPr>
      <w:rFonts w:eastAsia="Times New Roman"/>
      <w:i/>
      <w:iCs/>
      <w:noProof/>
      <w:color w:val="FF0000"/>
    </w:rPr>
  </w:style>
  <w:style w:type="paragraph" w:customStyle="1" w:styleId="SombreamentoMdio1-nfase31">
    <w:name w:val="Sombreamento Médio 1 - Ênfase 31"/>
    <w:basedOn w:val="Normal"/>
    <w:next w:val="Normal"/>
    <w:uiPriority w:val="99"/>
    <w:rsid w:val="006F46BC"/>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2">
    <w:name w:val="item_nivel2"/>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1">
    <w:name w:val="item_nivel1"/>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alinealetra">
    <w:name w:val="item_alinea_letr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body0">
    <w:name w:val="Text body"/>
    <w:basedOn w:val="Standard"/>
    <w:uiPriority w:val="99"/>
    <w:rsid w:val="006F46BC"/>
    <w:pPr>
      <w:widowControl/>
      <w:spacing w:after="140" w:line="276" w:lineRule="auto"/>
    </w:pPr>
    <w:rPr>
      <w:rFonts w:ascii="Liberation Serif" w:eastAsia="NSimSun" w:hAnsi="Liberation Serif" w:cs="Lucida Sans"/>
    </w:rPr>
  </w:style>
  <w:style w:type="character" w:customStyle="1" w:styleId="ouChar">
    <w:name w:val="ou Char"/>
    <w:basedOn w:val="PargrafodaListaChar"/>
    <w:link w:val="ou"/>
    <w:locked/>
    <w:rsid w:val="006F46BC"/>
    <w:rPr>
      <w:rFonts w:ascii="Arial" w:eastAsia="Times New Roman" w:hAnsi="Arial" w:cs="Arial"/>
      <w:b/>
      <w:bCs/>
      <w:i/>
      <w:iCs/>
      <w:color w:val="FF0000"/>
      <w:sz w:val="24"/>
      <w:szCs w:val="24"/>
      <w:u w:val="single"/>
      <w:lang w:eastAsia="pt-BR"/>
    </w:rPr>
  </w:style>
  <w:style w:type="paragraph" w:customStyle="1" w:styleId="ou">
    <w:name w:val="ou"/>
    <w:basedOn w:val="PargrafodaLista"/>
    <w:link w:val="ouChar"/>
    <w:qFormat/>
    <w:rsid w:val="006F46BC"/>
    <w:pPr>
      <w:spacing w:before="60" w:after="60" w:line="256" w:lineRule="auto"/>
      <w:ind w:left="0"/>
      <w:contextualSpacing w:val="0"/>
      <w:jc w:val="center"/>
    </w:pPr>
    <w:rPr>
      <w:rFonts w:ascii="Arial" w:eastAsiaTheme="minorHAnsi" w:hAnsi="Arial" w:cs="Arial"/>
      <w:b/>
      <w:bCs/>
      <w:i/>
      <w:iCs/>
      <w:color w:val="FF0000"/>
      <w:sz w:val="24"/>
      <w:szCs w:val="24"/>
      <w:u w:val="single"/>
    </w:rPr>
  </w:style>
  <w:style w:type="paragraph" w:customStyle="1" w:styleId="dou-paragraph">
    <w:name w:val="dou-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RedChar">
    <w:name w:val="Nível 2 -Red Char"/>
    <w:basedOn w:val="Nivel2Char"/>
    <w:link w:val="Nvel2-Red"/>
    <w:locked/>
    <w:rsid w:val="006F46BC"/>
    <w:rPr>
      <w:rFonts w:ascii="Arial" w:hAnsi="Arial" w:cs="Arial"/>
      <w:i/>
      <w:iCs/>
      <w:color w:val="FF0000"/>
      <w:lang w:eastAsia="pt-BR"/>
    </w:rPr>
  </w:style>
  <w:style w:type="paragraph" w:customStyle="1" w:styleId="Nvel2-Red">
    <w:name w:val="Nível 2 -Red"/>
    <w:basedOn w:val="Nivel2"/>
    <w:link w:val="Nvel2-RedChar"/>
    <w:qFormat/>
    <w:rsid w:val="006F46BC"/>
    <w:rPr>
      <w:i/>
      <w:iCs/>
      <w:color w:val="FF0000"/>
    </w:rPr>
  </w:style>
  <w:style w:type="character" w:customStyle="1" w:styleId="Nvel3-RChar">
    <w:name w:val="Nível 3-R Char"/>
    <w:basedOn w:val="Nivel3Char"/>
    <w:link w:val="Nvel3-R"/>
    <w:locked/>
    <w:rsid w:val="006F46BC"/>
    <w:rPr>
      <w:rFonts w:ascii="Arial" w:hAnsi="Arial" w:cs="Arial"/>
      <w:i/>
      <w:iCs/>
      <w:color w:val="FF0000"/>
      <w:lang w:eastAsia="pt-BR"/>
    </w:rPr>
  </w:style>
  <w:style w:type="paragraph" w:customStyle="1" w:styleId="Nvel3-R">
    <w:name w:val="Nível 3-R"/>
    <w:basedOn w:val="Nivel3"/>
    <w:link w:val="Nvel3-RChar"/>
    <w:qFormat/>
    <w:rsid w:val="006F46BC"/>
    <w:rPr>
      <w:i/>
      <w:iCs/>
      <w:color w:val="FF0000"/>
    </w:rPr>
  </w:style>
  <w:style w:type="character" w:customStyle="1" w:styleId="Nvel4-RChar">
    <w:name w:val="Nível 4-R Char"/>
    <w:basedOn w:val="Nivel4Char"/>
    <w:link w:val="Nvel4-R"/>
    <w:uiPriority w:val="99"/>
    <w:locked/>
    <w:rsid w:val="006F46BC"/>
    <w:rPr>
      <w:rFonts w:ascii="Arial" w:hAnsi="Arial" w:cs="Arial"/>
      <w:i/>
      <w:iCs/>
      <w:color w:val="FF0000"/>
      <w:lang w:eastAsia="pt-BR"/>
    </w:rPr>
  </w:style>
  <w:style w:type="paragraph" w:customStyle="1" w:styleId="Nvel4-R">
    <w:name w:val="Nível 4-R"/>
    <w:basedOn w:val="Nivel4"/>
    <w:link w:val="Nvel4-RChar"/>
    <w:uiPriority w:val="99"/>
    <w:qFormat/>
    <w:rsid w:val="006F46BC"/>
    <w:pPr>
      <w:ind w:left="2491" w:hanging="648"/>
    </w:pPr>
    <w:rPr>
      <w:i/>
      <w:iCs/>
      <w:color w:val="FF0000"/>
    </w:rPr>
  </w:style>
  <w:style w:type="character" w:customStyle="1" w:styleId="Nvel1-SemNumChar">
    <w:name w:val="Nível 1-Sem Num Char"/>
    <w:basedOn w:val="Nivel01Char"/>
    <w:link w:val="Nvel1-SemNum"/>
    <w:locked/>
    <w:rsid w:val="006F46BC"/>
    <w:rPr>
      <w:rFonts w:ascii="Ecofont_Spranq_eco_Sans" w:eastAsiaTheme="majorEastAsia" w:hAnsi="Ecofont_Spranq_eco_Sans" w:cs="Times New Roman"/>
      <w:b/>
      <w:bCs/>
      <w:color w:val="FF0000"/>
      <w:sz w:val="20"/>
      <w:szCs w:val="20"/>
      <w:lang w:val="x-none" w:eastAsia="pt-BR"/>
    </w:rPr>
  </w:style>
  <w:style w:type="paragraph" w:customStyle="1" w:styleId="Nvel1-SemNum">
    <w:name w:val="Nível 1-Sem Num"/>
    <w:basedOn w:val="Nivel01"/>
    <w:link w:val="Nvel1-SemNumChar"/>
    <w:qFormat/>
    <w:rsid w:val="006F46BC"/>
    <w:pPr>
      <w:numPr>
        <w:numId w:val="0"/>
      </w:numPr>
      <w:ind w:left="357"/>
      <w:outlineLvl w:val="1"/>
    </w:pPr>
    <w:rPr>
      <w:color w:val="FF0000"/>
      <w:lang w:val="x-none"/>
    </w:rPr>
  </w:style>
  <w:style w:type="character" w:customStyle="1" w:styleId="citao2Char">
    <w:name w:val="citação 2 Char"/>
    <w:basedOn w:val="CitaoChar"/>
    <w:link w:val="citao2"/>
    <w:locked/>
    <w:rsid w:val="006F46BC"/>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6F46BC"/>
    <w:pPr>
      <w:overflowPunct w:val="0"/>
    </w:pPr>
  </w:style>
  <w:style w:type="character" w:customStyle="1" w:styleId="PrembuloChar">
    <w:name w:val="Preâmbulo Char"/>
    <w:basedOn w:val="Fontepargpadro"/>
    <w:link w:val="Prembulo"/>
    <w:locked/>
    <w:rsid w:val="006F46BC"/>
    <w:rPr>
      <w:rFonts w:ascii="Arial" w:eastAsia="Arial" w:hAnsi="Arial" w:cs="Arial"/>
      <w:bCs/>
      <w:lang w:eastAsia="pt-BR"/>
    </w:rPr>
  </w:style>
  <w:style w:type="paragraph" w:customStyle="1" w:styleId="Prembulo">
    <w:name w:val="Preâmbulo"/>
    <w:basedOn w:val="Normal"/>
    <w:link w:val="PrembuloChar"/>
    <w:qFormat/>
    <w:rsid w:val="006F46BC"/>
    <w:pPr>
      <w:spacing w:before="480" w:after="120" w:line="360" w:lineRule="auto"/>
      <w:ind w:left="4253" w:right="-17"/>
      <w:jc w:val="both"/>
    </w:pPr>
    <w:rPr>
      <w:rFonts w:ascii="Arial" w:eastAsia="Arial" w:hAnsi="Arial" w:cs="Arial"/>
      <w:bCs/>
    </w:rPr>
  </w:style>
  <w:style w:type="character" w:styleId="TextodoEspaoReservado">
    <w:name w:val="Placeholder Text"/>
    <w:basedOn w:val="Fontepargpadro"/>
    <w:uiPriority w:val="67"/>
    <w:semiHidden/>
    <w:rsid w:val="006F46BC"/>
    <w:rPr>
      <w:color w:val="808080"/>
    </w:rPr>
  </w:style>
  <w:style w:type="character" w:customStyle="1" w:styleId="normalchar1">
    <w:name w:val="normal__char1"/>
    <w:rsid w:val="006F46BC"/>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46BC"/>
  </w:style>
  <w:style w:type="character" w:customStyle="1" w:styleId="normaltextrun">
    <w:name w:val="normaltextrun"/>
    <w:basedOn w:val="Fontepargpadro"/>
    <w:rsid w:val="006F46BC"/>
  </w:style>
  <w:style w:type="character" w:customStyle="1" w:styleId="eop">
    <w:name w:val="eop"/>
    <w:basedOn w:val="Fontepargpadro"/>
    <w:rsid w:val="006F46BC"/>
  </w:style>
  <w:style w:type="character" w:customStyle="1" w:styleId="spellingerror">
    <w:name w:val="spellingerror"/>
    <w:basedOn w:val="Fontepargpadro"/>
    <w:rsid w:val="006F46BC"/>
  </w:style>
  <w:style w:type="character" w:customStyle="1" w:styleId="cp0020corpodespachochar1">
    <w:name w:val="cp_0020corpodespacho__char1"/>
    <w:rsid w:val="006F46BC"/>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46BC"/>
    <w:rPr>
      <w:rFonts w:ascii="Times New Roman" w:hAnsi="Times New Roman" w:cs="Times New Roman" w:hint="default"/>
      <w:strike w:val="0"/>
      <w:dstrike w:val="0"/>
      <w:sz w:val="28"/>
      <w:szCs w:val="28"/>
      <w:u w:val="none"/>
      <w:effect w:val="none"/>
    </w:rPr>
  </w:style>
  <w:style w:type="character" w:customStyle="1" w:styleId="Manoel">
    <w:name w:val="Manoel"/>
    <w:rsid w:val="006F46BC"/>
    <w:rPr>
      <w:rFonts w:ascii="Arial" w:hAnsi="Arial" w:cs="Arial" w:hint="default"/>
      <w:color w:val="7030A0"/>
      <w:sz w:val="20"/>
    </w:rPr>
  </w:style>
  <w:style w:type="character" w:customStyle="1" w:styleId="ListLabel12">
    <w:name w:val="ListLabel 12"/>
    <w:rsid w:val="006F46BC"/>
    <w:rPr>
      <w:b/>
      <w:bCs w:val="0"/>
    </w:rPr>
  </w:style>
  <w:style w:type="character" w:customStyle="1" w:styleId="MenoPendente20">
    <w:name w:val="Menção Pendente2"/>
    <w:basedOn w:val="Fontepargpadro"/>
    <w:uiPriority w:val="99"/>
    <w:semiHidden/>
    <w:rsid w:val="006F46BC"/>
    <w:rPr>
      <w:color w:val="605E5C"/>
      <w:shd w:val="clear" w:color="auto" w:fill="E1DFDD"/>
    </w:rPr>
  </w:style>
  <w:style w:type="character" w:customStyle="1" w:styleId="markedcontent">
    <w:name w:val="markedcontent"/>
    <w:basedOn w:val="Fontepargpadro"/>
    <w:rsid w:val="006F46BC"/>
  </w:style>
  <w:style w:type="character" w:customStyle="1" w:styleId="MenoPendente3">
    <w:name w:val="Menção Pendente3"/>
    <w:basedOn w:val="Fontepargpadro"/>
    <w:uiPriority w:val="99"/>
    <w:semiHidden/>
    <w:rsid w:val="006F46BC"/>
    <w:rPr>
      <w:color w:val="605E5C"/>
      <w:shd w:val="clear" w:color="auto" w:fill="E1DFDD"/>
    </w:rPr>
  </w:style>
  <w:style w:type="character" w:customStyle="1" w:styleId="MenoPendente4">
    <w:name w:val="Menção Pendente4"/>
    <w:basedOn w:val="Fontepargpadro"/>
    <w:uiPriority w:val="99"/>
    <w:semiHidden/>
    <w:rsid w:val="006F46BC"/>
    <w:rPr>
      <w:color w:val="605E5C"/>
      <w:shd w:val="clear" w:color="auto" w:fill="E1DFDD"/>
    </w:rPr>
  </w:style>
  <w:style w:type="character" w:customStyle="1" w:styleId="LinkdaInternet">
    <w:name w:val="Link da Internet"/>
    <w:basedOn w:val="Fontepargpadro"/>
    <w:uiPriority w:val="99"/>
    <w:rsid w:val="006F46BC"/>
    <w:rPr>
      <w:color w:val="0000FF" w:themeColor="hyperlink"/>
      <w:u w:val="single"/>
    </w:rPr>
  </w:style>
  <w:style w:type="character" w:customStyle="1" w:styleId="MenoPendente5">
    <w:name w:val="Menção Pendente5"/>
    <w:basedOn w:val="Fontepargpadro"/>
    <w:uiPriority w:val="99"/>
    <w:semiHidden/>
    <w:rsid w:val="006F46BC"/>
    <w:rPr>
      <w:color w:val="605E5C"/>
      <w:shd w:val="clear" w:color="auto" w:fill="E1DFDD"/>
    </w:rPr>
  </w:style>
  <w:style w:type="numbering" w:customStyle="1" w:styleId="Estilo4">
    <w:name w:val="Estilo4"/>
    <w:uiPriority w:val="99"/>
    <w:rsid w:val="006F46BC"/>
    <w:pPr>
      <w:numPr>
        <w:numId w:val="9"/>
      </w:numPr>
    </w:pPr>
  </w:style>
  <w:style w:type="numbering" w:customStyle="1" w:styleId="Estilo3">
    <w:name w:val="Estilo3"/>
    <w:uiPriority w:val="99"/>
    <w:rsid w:val="006F46BC"/>
    <w:pPr>
      <w:numPr>
        <w:numId w:val="10"/>
      </w:numPr>
    </w:pPr>
  </w:style>
  <w:style w:type="numbering" w:customStyle="1" w:styleId="Estilo5">
    <w:name w:val="Estilo5"/>
    <w:uiPriority w:val="99"/>
    <w:rsid w:val="006F46BC"/>
    <w:pPr>
      <w:numPr>
        <w:numId w:val="11"/>
      </w:numPr>
    </w:pPr>
  </w:style>
  <w:style w:type="numbering" w:customStyle="1" w:styleId="Estilo6">
    <w:name w:val="Estilo6"/>
    <w:uiPriority w:val="99"/>
    <w:rsid w:val="006F46BC"/>
    <w:pPr>
      <w:numPr>
        <w:numId w:val="12"/>
      </w:numPr>
    </w:pPr>
  </w:style>
  <w:style w:type="character" w:customStyle="1" w:styleId="MenoPendente6">
    <w:name w:val="Menção Pendente6"/>
    <w:basedOn w:val="Fontepargpadro"/>
    <w:uiPriority w:val="99"/>
    <w:semiHidden/>
    <w:unhideWhenUsed/>
    <w:rsid w:val="000E1A5B"/>
    <w:rPr>
      <w:color w:val="605E5C"/>
      <w:shd w:val="clear" w:color="auto" w:fill="E1DFDD"/>
    </w:rPr>
  </w:style>
  <w:style w:type="character" w:customStyle="1" w:styleId="apple-tab-span">
    <w:name w:val="apple-tab-span"/>
    <w:basedOn w:val="Fontepargpadro"/>
    <w:rsid w:val="0064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374">
      <w:bodyDiv w:val="1"/>
      <w:marLeft w:val="0"/>
      <w:marRight w:val="0"/>
      <w:marTop w:val="0"/>
      <w:marBottom w:val="0"/>
      <w:divBdr>
        <w:top w:val="none" w:sz="0" w:space="0" w:color="auto"/>
        <w:left w:val="none" w:sz="0" w:space="0" w:color="auto"/>
        <w:bottom w:val="none" w:sz="0" w:space="0" w:color="auto"/>
        <w:right w:val="none" w:sz="0" w:space="0" w:color="auto"/>
      </w:divBdr>
    </w:div>
    <w:div w:id="32466947">
      <w:bodyDiv w:val="1"/>
      <w:marLeft w:val="0"/>
      <w:marRight w:val="0"/>
      <w:marTop w:val="0"/>
      <w:marBottom w:val="0"/>
      <w:divBdr>
        <w:top w:val="none" w:sz="0" w:space="0" w:color="auto"/>
        <w:left w:val="none" w:sz="0" w:space="0" w:color="auto"/>
        <w:bottom w:val="none" w:sz="0" w:space="0" w:color="auto"/>
        <w:right w:val="none" w:sz="0" w:space="0" w:color="auto"/>
      </w:divBdr>
    </w:div>
    <w:div w:id="44263230">
      <w:bodyDiv w:val="1"/>
      <w:marLeft w:val="0"/>
      <w:marRight w:val="0"/>
      <w:marTop w:val="0"/>
      <w:marBottom w:val="0"/>
      <w:divBdr>
        <w:top w:val="none" w:sz="0" w:space="0" w:color="auto"/>
        <w:left w:val="none" w:sz="0" w:space="0" w:color="auto"/>
        <w:bottom w:val="none" w:sz="0" w:space="0" w:color="auto"/>
        <w:right w:val="none" w:sz="0" w:space="0" w:color="auto"/>
      </w:divBdr>
    </w:div>
    <w:div w:id="81723902">
      <w:bodyDiv w:val="1"/>
      <w:marLeft w:val="0"/>
      <w:marRight w:val="0"/>
      <w:marTop w:val="0"/>
      <w:marBottom w:val="0"/>
      <w:divBdr>
        <w:top w:val="none" w:sz="0" w:space="0" w:color="auto"/>
        <w:left w:val="none" w:sz="0" w:space="0" w:color="auto"/>
        <w:bottom w:val="none" w:sz="0" w:space="0" w:color="auto"/>
        <w:right w:val="none" w:sz="0" w:space="0" w:color="auto"/>
      </w:divBdr>
    </w:div>
    <w:div w:id="94180563">
      <w:bodyDiv w:val="1"/>
      <w:marLeft w:val="0"/>
      <w:marRight w:val="0"/>
      <w:marTop w:val="0"/>
      <w:marBottom w:val="0"/>
      <w:divBdr>
        <w:top w:val="none" w:sz="0" w:space="0" w:color="auto"/>
        <w:left w:val="none" w:sz="0" w:space="0" w:color="auto"/>
        <w:bottom w:val="none" w:sz="0" w:space="0" w:color="auto"/>
        <w:right w:val="none" w:sz="0" w:space="0" w:color="auto"/>
      </w:divBdr>
    </w:div>
    <w:div w:id="104425048">
      <w:bodyDiv w:val="1"/>
      <w:marLeft w:val="0"/>
      <w:marRight w:val="0"/>
      <w:marTop w:val="0"/>
      <w:marBottom w:val="0"/>
      <w:divBdr>
        <w:top w:val="none" w:sz="0" w:space="0" w:color="auto"/>
        <w:left w:val="none" w:sz="0" w:space="0" w:color="auto"/>
        <w:bottom w:val="none" w:sz="0" w:space="0" w:color="auto"/>
        <w:right w:val="none" w:sz="0" w:space="0" w:color="auto"/>
      </w:divBdr>
    </w:div>
    <w:div w:id="116409340">
      <w:bodyDiv w:val="1"/>
      <w:marLeft w:val="0"/>
      <w:marRight w:val="0"/>
      <w:marTop w:val="0"/>
      <w:marBottom w:val="0"/>
      <w:divBdr>
        <w:top w:val="none" w:sz="0" w:space="0" w:color="auto"/>
        <w:left w:val="none" w:sz="0" w:space="0" w:color="auto"/>
        <w:bottom w:val="none" w:sz="0" w:space="0" w:color="auto"/>
        <w:right w:val="none" w:sz="0" w:space="0" w:color="auto"/>
      </w:divBdr>
    </w:div>
    <w:div w:id="131797931">
      <w:bodyDiv w:val="1"/>
      <w:marLeft w:val="0"/>
      <w:marRight w:val="0"/>
      <w:marTop w:val="0"/>
      <w:marBottom w:val="0"/>
      <w:divBdr>
        <w:top w:val="none" w:sz="0" w:space="0" w:color="auto"/>
        <w:left w:val="none" w:sz="0" w:space="0" w:color="auto"/>
        <w:bottom w:val="none" w:sz="0" w:space="0" w:color="auto"/>
        <w:right w:val="none" w:sz="0" w:space="0" w:color="auto"/>
      </w:divBdr>
    </w:div>
    <w:div w:id="144592612">
      <w:bodyDiv w:val="1"/>
      <w:marLeft w:val="0"/>
      <w:marRight w:val="0"/>
      <w:marTop w:val="0"/>
      <w:marBottom w:val="0"/>
      <w:divBdr>
        <w:top w:val="none" w:sz="0" w:space="0" w:color="auto"/>
        <w:left w:val="none" w:sz="0" w:space="0" w:color="auto"/>
        <w:bottom w:val="none" w:sz="0" w:space="0" w:color="auto"/>
        <w:right w:val="none" w:sz="0" w:space="0" w:color="auto"/>
      </w:divBdr>
    </w:div>
    <w:div w:id="167646165">
      <w:bodyDiv w:val="1"/>
      <w:marLeft w:val="0"/>
      <w:marRight w:val="0"/>
      <w:marTop w:val="0"/>
      <w:marBottom w:val="0"/>
      <w:divBdr>
        <w:top w:val="none" w:sz="0" w:space="0" w:color="auto"/>
        <w:left w:val="none" w:sz="0" w:space="0" w:color="auto"/>
        <w:bottom w:val="none" w:sz="0" w:space="0" w:color="auto"/>
        <w:right w:val="none" w:sz="0" w:space="0" w:color="auto"/>
      </w:divBdr>
    </w:div>
    <w:div w:id="203180550">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28418149">
      <w:bodyDiv w:val="1"/>
      <w:marLeft w:val="0"/>
      <w:marRight w:val="0"/>
      <w:marTop w:val="0"/>
      <w:marBottom w:val="0"/>
      <w:divBdr>
        <w:top w:val="none" w:sz="0" w:space="0" w:color="auto"/>
        <w:left w:val="none" w:sz="0" w:space="0" w:color="auto"/>
        <w:bottom w:val="none" w:sz="0" w:space="0" w:color="auto"/>
        <w:right w:val="none" w:sz="0" w:space="0" w:color="auto"/>
      </w:divBdr>
    </w:div>
    <w:div w:id="231431746">
      <w:bodyDiv w:val="1"/>
      <w:marLeft w:val="0"/>
      <w:marRight w:val="0"/>
      <w:marTop w:val="0"/>
      <w:marBottom w:val="0"/>
      <w:divBdr>
        <w:top w:val="none" w:sz="0" w:space="0" w:color="auto"/>
        <w:left w:val="none" w:sz="0" w:space="0" w:color="auto"/>
        <w:bottom w:val="none" w:sz="0" w:space="0" w:color="auto"/>
        <w:right w:val="none" w:sz="0" w:space="0" w:color="auto"/>
      </w:divBdr>
    </w:div>
    <w:div w:id="262348373">
      <w:bodyDiv w:val="1"/>
      <w:marLeft w:val="0"/>
      <w:marRight w:val="0"/>
      <w:marTop w:val="0"/>
      <w:marBottom w:val="0"/>
      <w:divBdr>
        <w:top w:val="none" w:sz="0" w:space="0" w:color="auto"/>
        <w:left w:val="none" w:sz="0" w:space="0" w:color="auto"/>
        <w:bottom w:val="none" w:sz="0" w:space="0" w:color="auto"/>
        <w:right w:val="none" w:sz="0" w:space="0" w:color="auto"/>
      </w:divBdr>
    </w:div>
    <w:div w:id="300622672">
      <w:bodyDiv w:val="1"/>
      <w:marLeft w:val="0"/>
      <w:marRight w:val="0"/>
      <w:marTop w:val="0"/>
      <w:marBottom w:val="0"/>
      <w:divBdr>
        <w:top w:val="none" w:sz="0" w:space="0" w:color="auto"/>
        <w:left w:val="none" w:sz="0" w:space="0" w:color="auto"/>
        <w:bottom w:val="none" w:sz="0" w:space="0" w:color="auto"/>
        <w:right w:val="none" w:sz="0" w:space="0" w:color="auto"/>
      </w:divBdr>
    </w:div>
    <w:div w:id="302274094">
      <w:bodyDiv w:val="1"/>
      <w:marLeft w:val="0"/>
      <w:marRight w:val="0"/>
      <w:marTop w:val="0"/>
      <w:marBottom w:val="0"/>
      <w:divBdr>
        <w:top w:val="none" w:sz="0" w:space="0" w:color="auto"/>
        <w:left w:val="none" w:sz="0" w:space="0" w:color="auto"/>
        <w:bottom w:val="none" w:sz="0" w:space="0" w:color="auto"/>
        <w:right w:val="none" w:sz="0" w:space="0" w:color="auto"/>
      </w:divBdr>
    </w:div>
    <w:div w:id="313142897">
      <w:bodyDiv w:val="1"/>
      <w:marLeft w:val="0"/>
      <w:marRight w:val="0"/>
      <w:marTop w:val="0"/>
      <w:marBottom w:val="0"/>
      <w:divBdr>
        <w:top w:val="none" w:sz="0" w:space="0" w:color="auto"/>
        <w:left w:val="none" w:sz="0" w:space="0" w:color="auto"/>
        <w:bottom w:val="none" w:sz="0" w:space="0" w:color="auto"/>
        <w:right w:val="none" w:sz="0" w:space="0" w:color="auto"/>
      </w:divBdr>
    </w:div>
    <w:div w:id="320306154">
      <w:bodyDiv w:val="1"/>
      <w:marLeft w:val="0"/>
      <w:marRight w:val="0"/>
      <w:marTop w:val="0"/>
      <w:marBottom w:val="0"/>
      <w:divBdr>
        <w:top w:val="none" w:sz="0" w:space="0" w:color="auto"/>
        <w:left w:val="none" w:sz="0" w:space="0" w:color="auto"/>
        <w:bottom w:val="none" w:sz="0" w:space="0" w:color="auto"/>
        <w:right w:val="none" w:sz="0" w:space="0" w:color="auto"/>
      </w:divBdr>
    </w:div>
    <w:div w:id="328680072">
      <w:bodyDiv w:val="1"/>
      <w:marLeft w:val="0"/>
      <w:marRight w:val="0"/>
      <w:marTop w:val="0"/>
      <w:marBottom w:val="0"/>
      <w:divBdr>
        <w:top w:val="none" w:sz="0" w:space="0" w:color="auto"/>
        <w:left w:val="none" w:sz="0" w:space="0" w:color="auto"/>
        <w:bottom w:val="none" w:sz="0" w:space="0" w:color="auto"/>
        <w:right w:val="none" w:sz="0" w:space="0" w:color="auto"/>
      </w:divBdr>
    </w:div>
    <w:div w:id="342627789">
      <w:bodyDiv w:val="1"/>
      <w:marLeft w:val="0"/>
      <w:marRight w:val="0"/>
      <w:marTop w:val="0"/>
      <w:marBottom w:val="0"/>
      <w:divBdr>
        <w:top w:val="none" w:sz="0" w:space="0" w:color="auto"/>
        <w:left w:val="none" w:sz="0" w:space="0" w:color="auto"/>
        <w:bottom w:val="none" w:sz="0" w:space="0" w:color="auto"/>
        <w:right w:val="none" w:sz="0" w:space="0" w:color="auto"/>
      </w:divBdr>
    </w:div>
    <w:div w:id="351490041">
      <w:bodyDiv w:val="1"/>
      <w:marLeft w:val="0"/>
      <w:marRight w:val="0"/>
      <w:marTop w:val="0"/>
      <w:marBottom w:val="0"/>
      <w:divBdr>
        <w:top w:val="none" w:sz="0" w:space="0" w:color="auto"/>
        <w:left w:val="none" w:sz="0" w:space="0" w:color="auto"/>
        <w:bottom w:val="none" w:sz="0" w:space="0" w:color="auto"/>
        <w:right w:val="none" w:sz="0" w:space="0" w:color="auto"/>
      </w:divBdr>
    </w:div>
    <w:div w:id="352076016">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84062525">
      <w:bodyDiv w:val="1"/>
      <w:marLeft w:val="0"/>
      <w:marRight w:val="0"/>
      <w:marTop w:val="0"/>
      <w:marBottom w:val="0"/>
      <w:divBdr>
        <w:top w:val="none" w:sz="0" w:space="0" w:color="auto"/>
        <w:left w:val="none" w:sz="0" w:space="0" w:color="auto"/>
        <w:bottom w:val="none" w:sz="0" w:space="0" w:color="auto"/>
        <w:right w:val="none" w:sz="0" w:space="0" w:color="auto"/>
      </w:divBdr>
    </w:div>
    <w:div w:id="393553550">
      <w:bodyDiv w:val="1"/>
      <w:marLeft w:val="0"/>
      <w:marRight w:val="0"/>
      <w:marTop w:val="0"/>
      <w:marBottom w:val="0"/>
      <w:divBdr>
        <w:top w:val="none" w:sz="0" w:space="0" w:color="auto"/>
        <w:left w:val="none" w:sz="0" w:space="0" w:color="auto"/>
        <w:bottom w:val="none" w:sz="0" w:space="0" w:color="auto"/>
        <w:right w:val="none" w:sz="0" w:space="0" w:color="auto"/>
      </w:divBdr>
    </w:div>
    <w:div w:id="429397291">
      <w:bodyDiv w:val="1"/>
      <w:marLeft w:val="0"/>
      <w:marRight w:val="0"/>
      <w:marTop w:val="0"/>
      <w:marBottom w:val="0"/>
      <w:divBdr>
        <w:top w:val="none" w:sz="0" w:space="0" w:color="auto"/>
        <w:left w:val="none" w:sz="0" w:space="0" w:color="auto"/>
        <w:bottom w:val="none" w:sz="0" w:space="0" w:color="auto"/>
        <w:right w:val="none" w:sz="0" w:space="0" w:color="auto"/>
      </w:divBdr>
    </w:div>
    <w:div w:id="433984442">
      <w:bodyDiv w:val="1"/>
      <w:marLeft w:val="0"/>
      <w:marRight w:val="0"/>
      <w:marTop w:val="0"/>
      <w:marBottom w:val="0"/>
      <w:divBdr>
        <w:top w:val="none" w:sz="0" w:space="0" w:color="auto"/>
        <w:left w:val="none" w:sz="0" w:space="0" w:color="auto"/>
        <w:bottom w:val="none" w:sz="0" w:space="0" w:color="auto"/>
        <w:right w:val="none" w:sz="0" w:space="0" w:color="auto"/>
      </w:divBdr>
    </w:div>
    <w:div w:id="434138058">
      <w:bodyDiv w:val="1"/>
      <w:marLeft w:val="0"/>
      <w:marRight w:val="0"/>
      <w:marTop w:val="0"/>
      <w:marBottom w:val="0"/>
      <w:divBdr>
        <w:top w:val="none" w:sz="0" w:space="0" w:color="auto"/>
        <w:left w:val="none" w:sz="0" w:space="0" w:color="auto"/>
        <w:bottom w:val="none" w:sz="0" w:space="0" w:color="auto"/>
        <w:right w:val="none" w:sz="0" w:space="0" w:color="auto"/>
      </w:divBdr>
    </w:div>
    <w:div w:id="438258193">
      <w:bodyDiv w:val="1"/>
      <w:marLeft w:val="0"/>
      <w:marRight w:val="0"/>
      <w:marTop w:val="0"/>
      <w:marBottom w:val="0"/>
      <w:divBdr>
        <w:top w:val="none" w:sz="0" w:space="0" w:color="auto"/>
        <w:left w:val="none" w:sz="0" w:space="0" w:color="auto"/>
        <w:bottom w:val="none" w:sz="0" w:space="0" w:color="auto"/>
        <w:right w:val="none" w:sz="0" w:space="0" w:color="auto"/>
      </w:divBdr>
    </w:div>
    <w:div w:id="446004577">
      <w:bodyDiv w:val="1"/>
      <w:marLeft w:val="0"/>
      <w:marRight w:val="0"/>
      <w:marTop w:val="0"/>
      <w:marBottom w:val="0"/>
      <w:divBdr>
        <w:top w:val="none" w:sz="0" w:space="0" w:color="auto"/>
        <w:left w:val="none" w:sz="0" w:space="0" w:color="auto"/>
        <w:bottom w:val="none" w:sz="0" w:space="0" w:color="auto"/>
        <w:right w:val="none" w:sz="0" w:space="0" w:color="auto"/>
      </w:divBdr>
    </w:div>
    <w:div w:id="467668793">
      <w:bodyDiv w:val="1"/>
      <w:marLeft w:val="0"/>
      <w:marRight w:val="0"/>
      <w:marTop w:val="0"/>
      <w:marBottom w:val="0"/>
      <w:divBdr>
        <w:top w:val="none" w:sz="0" w:space="0" w:color="auto"/>
        <w:left w:val="none" w:sz="0" w:space="0" w:color="auto"/>
        <w:bottom w:val="none" w:sz="0" w:space="0" w:color="auto"/>
        <w:right w:val="none" w:sz="0" w:space="0" w:color="auto"/>
      </w:divBdr>
    </w:div>
    <w:div w:id="476921489">
      <w:bodyDiv w:val="1"/>
      <w:marLeft w:val="0"/>
      <w:marRight w:val="0"/>
      <w:marTop w:val="0"/>
      <w:marBottom w:val="0"/>
      <w:divBdr>
        <w:top w:val="none" w:sz="0" w:space="0" w:color="auto"/>
        <w:left w:val="none" w:sz="0" w:space="0" w:color="auto"/>
        <w:bottom w:val="none" w:sz="0" w:space="0" w:color="auto"/>
        <w:right w:val="none" w:sz="0" w:space="0" w:color="auto"/>
      </w:divBdr>
    </w:div>
    <w:div w:id="485241431">
      <w:bodyDiv w:val="1"/>
      <w:marLeft w:val="0"/>
      <w:marRight w:val="0"/>
      <w:marTop w:val="0"/>
      <w:marBottom w:val="0"/>
      <w:divBdr>
        <w:top w:val="none" w:sz="0" w:space="0" w:color="auto"/>
        <w:left w:val="none" w:sz="0" w:space="0" w:color="auto"/>
        <w:bottom w:val="none" w:sz="0" w:space="0" w:color="auto"/>
        <w:right w:val="none" w:sz="0" w:space="0" w:color="auto"/>
      </w:divBdr>
    </w:div>
    <w:div w:id="486632619">
      <w:bodyDiv w:val="1"/>
      <w:marLeft w:val="0"/>
      <w:marRight w:val="0"/>
      <w:marTop w:val="0"/>
      <w:marBottom w:val="0"/>
      <w:divBdr>
        <w:top w:val="none" w:sz="0" w:space="0" w:color="auto"/>
        <w:left w:val="none" w:sz="0" w:space="0" w:color="auto"/>
        <w:bottom w:val="none" w:sz="0" w:space="0" w:color="auto"/>
        <w:right w:val="none" w:sz="0" w:space="0" w:color="auto"/>
      </w:divBdr>
    </w:div>
    <w:div w:id="487673670">
      <w:bodyDiv w:val="1"/>
      <w:marLeft w:val="0"/>
      <w:marRight w:val="0"/>
      <w:marTop w:val="0"/>
      <w:marBottom w:val="0"/>
      <w:divBdr>
        <w:top w:val="none" w:sz="0" w:space="0" w:color="auto"/>
        <w:left w:val="none" w:sz="0" w:space="0" w:color="auto"/>
        <w:bottom w:val="none" w:sz="0" w:space="0" w:color="auto"/>
        <w:right w:val="none" w:sz="0" w:space="0" w:color="auto"/>
      </w:divBdr>
    </w:div>
    <w:div w:id="492262107">
      <w:bodyDiv w:val="1"/>
      <w:marLeft w:val="0"/>
      <w:marRight w:val="0"/>
      <w:marTop w:val="0"/>
      <w:marBottom w:val="0"/>
      <w:divBdr>
        <w:top w:val="none" w:sz="0" w:space="0" w:color="auto"/>
        <w:left w:val="none" w:sz="0" w:space="0" w:color="auto"/>
        <w:bottom w:val="none" w:sz="0" w:space="0" w:color="auto"/>
        <w:right w:val="none" w:sz="0" w:space="0" w:color="auto"/>
      </w:divBdr>
    </w:div>
    <w:div w:id="510797883">
      <w:bodyDiv w:val="1"/>
      <w:marLeft w:val="0"/>
      <w:marRight w:val="0"/>
      <w:marTop w:val="0"/>
      <w:marBottom w:val="0"/>
      <w:divBdr>
        <w:top w:val="none" w:sz="0" w:space="0" w:color="auto"/>
        <w:left w:val="none" w:sz="0" w:space="0" w:color="auto"/>
        <w:bottom w:val="none" w:sz="0" w:space="0" w:color="auto"/>
        <w:right w:val="none" w:sz="0" w:space="0" w:color="auto"/>
      </w:divBdr>
    </w:div>
    <w:div w:id="511143095">
      <w:bodyDiv w:val="1"/>
      <w:marLeft w:val="0"/>
      <w:marRight w:val="0"/>
      <w:marTop w:val="0"/>
      <w:marBottom w:val="0"/>
      <w:divBdr>
        <w:top w:val="none" w:sz="0" w:space="0" w:color="auto"/>
        <w:left w:val="none" w:sz="0" w:space="0" w:color="auto"/>
        <w:bottom w:val="none" w:sz="0" w:space="0" w:color="auto"/>
        <w:right w:val="none" w:sz="0" w:space="0" w:color="auto"/>
      </w:divBdr>
    </w:div>
    <w:div w:id="540481358">
      <w:bodyDiv w:val="1"/>
      <w:marLeft w:val="0"/>
      <w:marRight w:val="0"/>
      <w:marTop w:val="0"/>
      <w:marBottom w:val="0"/>
      <w:divBdr>
        <w:top w:val="none" w:sz="0" w:space="0" w:color="auto"/>
        <w:left w:val="none" w:sz="0" w:space="0" w:color="auto"/>
        <w:bottom w:val="none" w:sz="0" w:space="0" w:color="auto"/>
        <w:right w:val="none" w:sz="0" w:space="0" w:color="auto"/>
      </w:divBdr>
    </w:div>
    <w:div w:id="546374563">
      <w:bodyDiv w:val="1"/>
      <w:marLeft w:val="0"/>
      <w:marRight w:val="0"/>
      <w:marTop w:val="0"/>
      <w:marBottom w:val="0"/>
      <w:divBdr>
        <w:top w:val="none" w:sz="0" w:space="0" w:color="auto"/>
        <w:left w:val="none" w:sz="0" w:space="0" w:color="auto"/>
        <w:bottom w:val="none" w:sz="0" w:space="0" w:color="auto"/>
        <w:right w:val="none" w:sz="0" w:space="0" w:color="auto"/>
      </w:divBdr>
    </w:div>
    <w:div w:id="572812008">
      <w:bodyDiv w:val="1"/>
      <w:marLeft w:val="0"/>
      <w:marRight w:val="0"/>
      <w:marTop w:val="0"/>
      <w:marBottom w:val="0"/>
      <w:divBdr>
        <w:top w:val="none" w:sz="0" w:space="0" w:color="auto"/>
        <w:left w:val="none" w:sz="0" w:space="0" w:color="auto"/>
        <w:bottom w:val="none" w:sz="0" w:space="0" w:color="auto"/>
        <w:right w:val="none" w:sz="0" w:space="0" w:color="auto"/>
      </w:divBdr>
    </w:div>
    <w:div w:id="607079534">
      <w:bodyDiv w:val="1"/>
      <w:marLeft w:val="0"/>
      <w:marRight w:val="0"/>
      <w:marTop w:val="0"/>
      <w:marBottom w:val="0"/>
      <w:divBdr>
        <w:top w:val="none" w:sz="0" w:space="0" w:color="auto"/>
        <w:left w:val="none" w:sz="0" w:space="0" w:color="auto"/>
        <w:bottom w:val="none" w:sz="0" w:space="0" w:color="auto"/>
        <w:right w:val="none" w:sz="0" w:space="0" w:color="auto"/>
      </w:divBdr>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3195655">
      <w:bodyDiv w:val="1"/>
      <w:marLeft w:val="0"/>
      <w:marRight w:val="0"/>
      <w:marTop w:val="0"/>
      <w:marBottom w:val="0"/>
      <w:divBdr>
        <w:top w:val="none" w:sz="0" w:space="0" w:color="auto"/>
        <w:left w:val="none" w:sz="0" w:space="0" w:color="auto"/>
        <w:bottom w:val="none" w:sz="0" w:space="0" w:color="auto"/>
        <w:right w:val="none" w:sz="0" w:space="0" w:color="auto"/>
      </w:divBdr>
    </w:div>
    <w:div w:id="625544599">
      <w:bodyDiv w:val="1"/>
      <w:marLeft w:val="0"/>
      <w:marRight w:val="0"/>
      <w:marTop w:val="0"/>
      <w:marBottom w:val="0"/>
      <w:divBdr>
        <w:top w:val="none" w:sz="0" w:space="0" w:color="auto"/>
        <w:left w:val="none" w:sz="0" w:space="0" w:color="auto"/>
        <w:bottom w:val="none" w:sz="0" w:space="0" w:color="auto"/>
        <w:right w:val="none" w:sz="0" w:space="0" w:color="auto"/>
      </w:divBdr>
    </w:div>
    <w:div w:id="626349090">
      <w:bodyDiv w:val="1"/>
      <w:marLeft w:val="0"/>
      <w:marRight w:val="0"/>
      <w:marTop w:val="0"/>
      <w:marBottom w:val="0"/>
      <w:divBdr>
        <w:top w:val="none" w:sz="0" w:space="0" w:color="auto"/>
        <w:left w:val="none" w:sz="0" w:space="0" w:color="auto"/>
        <w:bottom w:val="none" w:sz="0" w:space="0" w:color="auto"/>
        <w:right w:val="none" w:sz="0" w:space="0" w:color="auto"/>
      </w:divBdr>
    </w:div>
    <w:div w:id="640621947">
      <w:bodyDiv w:val="1"/>
      <w:marLeft w:val="0"/>
      <w:marRight w:val="0"/>
      <w:marTop w:val="0"/>
      <w:marBottom w:val="0"/>
      <w:divBdr>
        <w:top w:val="none" w:sz="0" w:space="0" w:color="auto"/>
        <w:left w:val="none" w:sz="0" w:space="0" w:color="auto"/>
        <w:bottom w:val="none" w:sz="0" w:space="0" w:color="auto"/>
        <w:right w:val="none" w:sz="0" w:space="0" w:color="auto"/>
      </w:divBdr>
    </w:div>
    <w:div w:id="645819137">
      <w:bodyDiv w:val="1"/>
      <w:marLeft w:val="0"/>
      <w:marRight w:val="0"/>
      <w:marTop w:val="0"/>
      <w:marBottom w:val="0"/>
      <w:divBdr>
        <w:top w:val="none" w:sz="0" w:space="0" w:color="auto"/>
        <w:left w:val="none" w:sz="0" w:space="0" w:color="auto"/>
        <w:bottom w:val="none" w:sz="0" w:space="0" w:color="auto"/>
        <w:right w:val="none" w:sz="0" w:space="0" w:color="auto"/>
      </w:divBdr>
    </w:div>
    <w:div w:id="647129604">
      <w:bodyDiv w:val="1"/>
      <w:marLeft w:val="0"/>
      <w:marRight w:val="0"/>
      <w:marTop w:val="0"/>
      <w:marBottom w:val="0"/>
      <w:divBdr>
        <w:top w:val="none" w:sz="0" w:space="0" w:color="auto"/>
        <w:left w:val="none" w:sz="0" w:space="0" w:color="auto"/>
        <w:bottom w:val="none" w:sz="0" w:space="0" w:color="auto"/>
        <w:right w:val="none" w:sz="0" w:space="0" w:color="auto"/>
      </w:divBdr>
    </w:div>
    <w:div w:id="675615642">
      <w:bodyDiv w:val="1"/>
      <w:marLeft w:val="0"/>
      <w:marRight w:val="0"/>
      <w:marTop w:val="0"/>
      <w:marBottom w:val="0"/>
      <w:divBdr>
        <w:top w:val="none" w:sz="0" w:space="0" w:color="auto"/>
        <w:left w:val="none" w:sz="0" w:space="0" w:color="auto"/>
        <w:bottom w:val="none" w:sz="0" w:space="0" w:color="auto"/>
        <w:right w:val="none" w:sz="0" w:space="0" w:color="auto"/>
      </w:divBdr>
    </w:div>
    <w:div w:id="675807679">
      <w:bodyDiv w:val="1"/>
      <w:marLeft w:val="0"/>
      <w:marRight w:val="0"/>
      <w:marTop w:val="0"/>
      <w:marBottom w:val="0"/>
      <w:divBdr>
        <w:top w:val="none" w:sz="0" w:space="0" w:color="auto"/>
        <w:left w:val="none" w:sz="0" w:space="0" w:color="auto"/>
        <w:bottom w:val="none" w:sz="0" w:space="0" w:color="auto"/>
        <w:right w:val="none" w:sz="0" w:space="0" w:color="auto"/>
      </w:divBdr>
    </w:div>
    <w:div w:id="699937727">
      <w:bodyDiv w:val="1"/>
      <w:marLeft w:val="0"/>
      <w:marRight w:val="0"/>
      <w:marTop w:val="0"/>
      <w:marBottom w:val="0"/>
      <w:divBdr>
        <w:top w:val="none" w:sz="0" w:space="0" w:color="auto"/>
        <w:left w:val="none" w:sz="0" w:space="0" w:color="auto"/>
        <w:bottom w:val="none" w:sz="0" w:space="0" w:color="auto"/>
        <w:right w:val="none" w:sz="0" w:space="0" w:color="auto"/>
      </w:divBdr>
    </w:div>
    <w:div w:id="704212473">
      <w:bodyDiv w:val="1"/>
      <w:marLeft w:val="0"/>
      <w:marRight w:val="0"/>
      <w:marTop w:val="0"/>
      <w:marBottom w:val="0"/>
      <w:divBdr>
        <w:top w:val="none" w:sz="0" w:space="0" w:color="auto"/>
        <w:left w:val="none" w:sz="0" w:space="0" w:color="auto"/>
        <w:bottom w:val="none" w:sz="0" w:space="0" w:color="auto"/>
        <w:right w:val="none" w:sz="0" w:space="0" w:color="auto"/>
      </w:divBdr>
    </w:div>
    <w:div w:id="765077440">
      <w:bodyDiv w:val="1"/>
      <w:marLeft w:val="0"/>
      <w:marRight w:val="0"/>
      <w:marTop w:val="0"/>
      <w:marBottom w:val="0"/>
      <w:divBdr>
        <w:top w:val="none" w:sz="0" w:space="0" w:color="auto"/>
        <w:left w:val="none" w:sz="0" w:space="0" w:color="auto"/>
        <w:bottom w:val="none" w:sz="0" w:space="0" w:color="auto"/>
        <w:right w:val="none" w:sz="0" w:space="0" w:color="auto"/>
      </w:divBdr>
    </w:div>
    <w:div w:id="768231212">
      <w:bodyDiv w:val="1"/>
      <w:marLeft w:val="0"/>
      <w:marRight w:val="0"/>
      <w:marTop w:val="0"/>
      <w:marBottom w:val="0"/>
      <w:divBdr>
        <w:top w:val="none" w:sz="0" w:space="0" w:color="auto"/>
        <w:left w:val="none" w:sz="0" w:space="0" w:color="auto"/>
        <w:bottom w:val="none" w:sz="0" w:space="0" w:color="auto"/>
        <w:right w:val="none" w:sz="0" w:space="0" w:color="auto"/>
      </w:divBdr>
    </w:div>
    <w:div w:id="768311112">
      <w:bodyDiv w:val="1"/>
      <w:marLeft w:val="0"/>
      <w:marRight w:val="0"/>
      <w:marTop w:val="0"/>
      <w:marBottom w:val="0"/>
      <w:divBdr>
        <w:top w:val="none" w:sz="0" w:space="0" w:color="auto"/>
        <w:left w:val="none" w:sz="0" w:space="0" w:color="auto"/>
        <w:bottom w:val="none" w:sz="0" w:space="0" w:color="auto"/>
        <w:right w:val="none" w:sz="0" w:space="0" w:color="auto"/>
      </w:divBdr>
    </w:div>
    <w:div w:id="791366974">
      <w:bodyDiv w:val="1"/>
      <w:marLeft w:val="0"/>
      <w:marRight w:val="0"/>
      <w:marTop w:val="0"/>
      <w:marBottom w:val="0"/>
      <w:divBdr>
        <w:top w:val="none" w:sz="0" w:space="0" w:color="auto"/>
        <w:left w:val="none" w:sz="0" w:space="0" w:color="auto"/>
        <w:bottom w:val="none" w:sz="0" w:space="0" w:color="auto"/>
        <w:right w:val="none" w:sz="0" w:space="0" w:color="auto"/>
      </w:divBdr>
    </w:div>
    <w:div w:id="802424680">
      <w:bodyDiv w:val="1"/>
      <w:marLeft w:val="0"/>
      <w:marRight w:val="0"/>
      <w:marTop w:val="0"/>
      <w:marBottom w:val="0"/>
      <w:divBdr>
        <w:top w:val="none" w:sz="0" w:space="0" w:color="auto"/>
        <w:left w:val="none" w:sz="0" w:space="0" w:color="auto"/>
        <w:bottom w:val="none" w:sz="0" w:space="0" w:color="auto"/>
        <w:right w:val="none" w:sz="0" w:space="0" w:color="auto"/>
      </w:divBdr>
    </w:div>
    <w:div w:id="807016934">
      <w:bodyDiv w:val="1"/>
      <w:marLeft w:val="0"/>
      <w:marRight w:val="0"/>
      <w:marTop w:val="0"/>
      <w:marBottom w:val="0"/>
      <w:divBdr>
        <w:top w:val="none" w:sz="0" w:space="0" w:color="auto"/>
        <w:left w:val="none" w:sz="0" w:space="0" w:color="auto"/>
        <w:bottom w:val="none" w:sz="0" w:space="0" w:color="auto"/>
        <w:right w:val="none" w:sz="0" w:space="0" w:color="auto"/>
      </w:divBdr>
    </w:div>
    <w:div w:id="826093835">
      <w:bodyDiv w:val="1"/>
      <w:marLeft w:val="0"/>
      <w:marRight w:val="0"/>
      <w:marTop w:val="0"/>
      <w:marBottom w:val="0"/>
      <w:divBdr>
        <w:top w:val="none" w:sz="0" w:space="0" w:color="auto"/>
        <w:left w:val="none" w:sz="0" w:space="0" w:color="auto"/>
        <w:bottom w:val="none" w:sz="0" w:space="0" w:color="auto"/>
        <w:right w:val="none" w:sz="0" w:space="0" w:color="auto"/>
      </w:divBdr>
    </w:div>
    <w:div w:id="839585900">
      <w:bodyDiv w:val="1"/>
      <w:marLeft w:val="0"/>
      <w:marRight w:val="0"/>
      <w:marTop w:val="0"/>
      <w:marBottom w:val="0"/>
      <w:divBdr>
        <w:top w:val="none" w:sz="0" w:space="0" w:color="auto"/>
        <w:left w:val="none" w:sz="0" w:space="0" w:color="auto"/>
        <w:bottom w:val="none" w:sz="0" w:space="0" w:color="auto"/>
        <w:right w:val="none" w:sz="0" w:space="0" w:color="auto"/>
      </w:divBdr>
    </w:div>
    <w:div w:id="842284740">
      <w:bodyDiv w:val="1"/>
      <w:marLeft w:val="0"/>
      <w:marRight w:val="0"/>
      <w:marTop w:val="0"/>
      <w:marBottom w:val="0"/>
      <w:divBdr>
        <w:top w:val="none" w:sz="0" w:space="0" w:color="auto"/>
        <w:left w:val="none" w:sz="0" w:space="0" w:color="auto"/>
        <w:bottom w:val="none" w:sz="0" w:space="0" w:color="auto"/>
        <w:right w:val="none" w:sz="0" w:space="0" w:color="auto"/>
      </w:divBdr>
    </w:div>
    <w:div w:id="849641153">
      <w:bodyDiv w:val="1"/>
      <w:marLeft w:val="0"/>
      <w:marRight w:val="0"/>
      <w:marTop w:val="0"/>
      <w:marBottom w:val="0"/>
      <w:divBdr>
        <w:top w:val="none" w:sz="0" w:space="0" w:color="auto"/>
        <w:left w:val="none" w:sz="0" w:space="0" w:color="auto"/>
        <w:bottom w:val="none" w:sz="0" w:space="0" w:color="auto"/>
        <w:right w:val="none" w:sz="0" w:space="0" w:color="auto"/>
      </w:divBdr>
    </w:div>
    <w:div w:id="860627016">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869343111">
      <w:bodyDiv w:val="1"/>
      <w:marLeft w:val="0"/>
      <w:marRight w:val="0"/>
      <w:marTop w:val="0"/>
      <w:marBottom w:val="0"/>
      <w:divBdr>
        <w:top w:val="none" w:sz="0" w:space="0" w:color="auto"/>
        <w:left w:val="none" w:sz="0" w:space="0" w:color="auto"/>
        <w:bottom w:val="none" w:sz="0" w:space="0" w:color="auto"/>
        <w:right w:val="none" w:sz="0" w:space="0" w:color="auto"/>
      </w:divBdr>
    </w:div>
    <w:div w:id="915822064">
      <w:bodyDiv w:val="1"/>
      <w:marLeft w:val="0"/>
      <w:marRight w:val="0"/>
      <w:marTop w:val="0"/>
      <w:marBottom w:val="0"/>
      <w:divBdr>
        <w:top w:val="none" w:sz="0" w:space="0" w:color="auto"/>
        <w:left w:val="none" w:sz="0" w:space="0" w:color="auto"/>
        <w:bottom w:val="none" w:sz="0" w:space="0" w:color="auto"/>
        <w:right w:val="none" w:sz="0" w:space="0" w:color="auto"/>
      </w:divBdr>
    </w:div>
    <w:div w:id="920482854">
      <w:bodyDiv w:val="1"/>
      <w:marLeft w:val="0"/>
      <w:marRight w:val="0"/>
      <w:marTop w:val="0"/>
      <w:marBottom w:val="0"/>
      <w:divBdr>
        <w:top w:val="none" w:sz="0" w:space="0" w:color="auto"/>
        <w:left w:val="none" w:sz="0" w:space="0" w:color="auto"/>
        <w:bottom w:val="none" w:sz="0" w:space="0" w:color="auto"/>
        <w:right w:val="none" w:sz="0" w:space="0" w:color="auto"/>
      </w:divBdr>
    </w:div>
    <w:div w:id="955060110">
      <w:bodyDiv w:val="1"/>
      <w:marLeft w:val="0"/>
      <w:marRight w:val="0"/>
      <w:marTop w:val="0"/>
      <w:marBottom w:val="0"/>
      <w:divBdr>
        <w:top w:val="none" w:sz="0" w:space="0" w:color="auto"/>
        <w:left w:val="none" w:sz="0" w:space="0" w:color="auto"/>
        <w:bottom w:val="none" w:sz="0" w:space="0" w:color="auto"/>
        <w:right w:val="none" w:sz="0" w:space="0" w:color="auto"/>
      </w:divBdr>
      <w:divsChild>
        <w:div w:id="1743260303">
          <w:marLeft w:val="-5"/>
          <w:marRight w:val="0"/>
          <w:marTop w:val="0"/>
          <w:marBottom w:val="0"/>
          <w:divBdr>
            <w:top w:val="none" w:sz="0" w:space="0" w:color="auto"/>
            <w:left w:val="none" w:sz="0" w:space="0" w:color="auto"/>
            <w:bottom w:val="none" w:sz="0" w:space="0" w:color="auto"/>
            <w:right w:val="none" w:sz="0" w:space="0" w:color="auto"/>
          </w:divBdr>
        </w:div>
      </w:divsChild>
    </w:div>
    <w:div w:id="956136872">
      <w:bodyDiv w:val="1"/>
      <w:marLeft w:val="0"/>
      <w:marRight w:val="0"/>
      <w:marTop w:val="0"/>
      <w:marBottom w:val="0"/>
      <w:divBdr>
        <w:top w:val="none" w:sz="0" w:space="0" w:color="auto"/>
        <w:left w:val="none" w:sz="0" w:space="0" w:color="auto"/>
        <w:bottom w:val="none" w:sz="0" w:space="0" w:color="auto"/>
        <w:right w:val="none" w:sz="0" w:space="0" w:color="auto"/>
      </w:divBdr>
    </w:div>
    <w:div w:id="975183268">
      <w:bodyDiv w:val="1"/>
      <w:marLeft w:val="0"/>
      <w:marRight w:val="0"/>
      <w:marTop w:val="0"/>
      <w:marBottom w:val="0"/>
      <w:divBdr>
        <w:top w:val="none" w:sz="0" w:space="0" w:color="auto"/>
        <w:left w:val="none" w:sz="0" w:space="0" w:color="auto"/>
        <w:bottom w:val="none" w:sz="0" w:space="0" w:color="auto"/>
        <w:right w:val="none" w:sz="0" w:space="0" w:color="auto"/>
      </w:divBdr>
    </w:div>
    <w:div w:id="986326337">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1005135577">
      <w:bodyDiv w:val="1"/>
      <w:marLeft w:val="0"/>
      <w:marRight w:val="0"/>
      <w:marTop w:val="0"/>
      <w:marBottom w:val="0"/>
      <w:divBdr>
        <w:top w:val="none" w:sz="0" w:space="0" w:color="auto"/>
        <w:left w:val="none" w:sz="0" w:space="0" w:color="auto"/>
        <w:bottom w:val="none" w:sz="0" w:space="0" w:color="auto"/>
        <w:right w:val="none" w:sz="0" w:space="0" w:color="auto"/>
      </w:divBdr>
    </w:div>
    <w:div w:id="1010722661">
      <w:bodyDiv w:val="1"/>
      <w:marLeft w:val="0"/>
      <w:marRight w:val="0"/>
      <w:marTop w:val="0"/>
      <w:marBottom w:val="0"/>
      <w:divBdr>
        <w:top w:val="none" w:sz="0" w:space="0" w:color="auto"/>
        <w:left w:val="none" w:sz="0" w:space="0" w:color="auto"/>
        <w:bottom w:val="none" w:sz="0" w:space="0" w:color="auto"/>
        <w:right w:val="none" w:sz="0" w:space="0" w:color="auto"/>
      </w:divBdr>
    </w:div>
    <w:div w:id="1045759392">
      <w:bodyDiv w:val="1"/>
      <w:marLeft w:val="0"/>
      <w:marRight w:val="0"/>
      <w:marTop w:val="0"/>
      <w:marBottom w:val="0"/>
      <w:divBdr>
        <w:top w:val="none" w:sz="0" w:space="0" w:color="auto"/>
        <w:left w:val="none" w:sz="0" w:space="0" w:color="auto"/>
        <w:bottom w:val="none" w:sz="0" w:space="0" w:color="auto"/>
        <w:right w:val="none" w:sz="0" w:space="0" w:color="auto"/>
      </w:divBdr>
    </w:div>
    <w:div w:id="1053044882">
      <w:bodyDiv w:val="1"/>
      <w:marLeft w:val="0"/>
      <w:marRight w:val="0"/>
      <w:marTop w:val="0"/>
      <w:marBottom w:val="0"/>
      <w:divBdr>
        <w:top w:val="none" w:sz="0" w:space="0" w:color="auto"/>
        <w:left w:val="none" w:sz="0" w:space="0" w:color="auto"/>
        <w:bottom w:val="none" w:sz="0" w:space="0" w:color="auto"/>
        <w:right w:val="none" w:sz="0" w:space="0" w:color="auto"/>
      </w:divBdr>
    </w:div>
    <w:div w:id="1064067698">
      <w:bodyDiv w:val="1"/>
      <w:marLeft w:val="0"/>
      <w:marRight w:val="0"/>
      <w:marTop w:val="0"/>
      <w:marBottom w:val="0"/>
      <w:divBdr>
        <w:top w:val="none" w:sz="0" w:space="0" w:color="auto"/>
        <w:left w:val="none" w:sz="0" w:space="0" w:color="auto"/>
        <w:bottom w:val="none" w:sz="0" w:space="0" w:color="auto"/>
        <w:right w:val="none" w:sz="0" w:space="0" w:color="auto"/>
      </w:divBdr>
    </w:div>
    <w:div w:id="1072585745">
      <w:bodyDiv w:val="1"/>
      <w:marLeft w:val="0"/>
      <w:marRight w:val="0"/>
      <w:marTop w:val="0"/>
      <w:marBottom w:val="0"/>
      <w:divBdr>
        <w:top w:val="none" w:sz="0" w:space="0" w:color="auto"/>
        <w:left w:val="none" w:sz="0" w:space="0" w:color="auto"/>
        <w:bottom w:val="none" w:sz="0" w:space="0" w:color="auto"/>
        <w:right w:val="none" w:sz="0" w:space="0" w:color="auto"/>
      </w:divBdr>
    </w:div>
    <w:div w:id="1108163149">
      <w:bodyDiv w:val="1"/>
      <w:marLeft w:val="0"/>
      <w:marRight w:val="0"/>
      <w:marTop w:val="0"/>
      <w:marBottom w:val="0"/>
      <w:divBdr>
        <w:top w:val="none" w:sz="0" w:space="0" w:color="auto"/>
        <w:left w:val="none" w:sz="0" w:space="0" w:color="auto"/>
        <w:bottom w:val="none" w:sz="0" w:space="0" w:color="auto"/>
        <w:right w:val="none" w:sz="0" w:space="0" w:color="auto"/>
      </w:divBdr>
    </w:div>
    <w:div w:id="1139617815">
      <w:bodyDiv w:val="1"/>
      <w:marLeft w:val="0"/>
      <w:marRight w:val="0"/>
      <w:marTop w:val="0"/>
      <w:marBottom w:val="0"/>
      <w:divBdr>
        <w:top w:val="none" w:sz="0" w:space="0" w:color="auto"/>
        <w:left w:val="none" w:sz="0" w:space="0" w:color="auto"/>
        <w:bottom w:val="none" w:sz="0" w:space="0" w:color="auto"/>
        <w:right w:val="none" w:sz="0" w:space="0" w:color="auto"/>
      </w:divBdr>
    </w:div>
    <w:div w:id="1160542049">
      <w:bodyDiv w:val="1"/>
      <w:marLeft w:val="0"/>
      <w:marRight w:val="0"/>
      <w:marTop w:val="0"/>
      <w:marBottom w:val="0"/>
      <w:divBdr>
        <w:top w:val="none" w:sz="0" w:space="0" w:color="auto"/>
        <w:left w:val="none" w:sz="0" w:space="0" w:color="auto"/>
        <w:bottom w:val="none" w:sz="0" w:space="0" w:color="auto"/>
        <w:right w:val="none" w:sz="0" w:space="0" w:color="auto"/>
      </w:divBdr>
    </w:div>
    <w:div w:id="1166480809">
      <w:bodyDiv w:val="1"/>
      <w:marLeft w:val="0"/>
      <w:marRight w:val="0"/>
      <w:marTop w:val="0"/>
      <w:marBottom w:val="0"/>
      <w:divBdr>
        <w:top w:val="none" w:sz="0" w:space="0" w:color="auto"/>
        <w:left w:val="none" w:sz="0" w:space="0" w:color="auto"/>
        <w:bottom w:val="none" w:sz="0" w:space="0" w:color="auto"/>
        <w:right w:val="none" w:sz="0" w:space="0" w:color="auto"/>
      </w:divBdr>
    </w:div>
    <w:div w:id="1185368884">
      <w:bodyDiv w:val="1"/>
      <w:marLeft w:val="0"/>
      <w:marRight w:val="0"/>
      <w:marTop w:val="0"/>
      <w:marBottom w:val="0"/>
      <w:divBdr>
        <w:top w:val="none" w:sz="0" w:space="0" w:color="auto"/>
        <w:left w:val="none" w:sz="0" w:space="0" w:color="auto"/>
        <w:bottom w:val="none" w:sz="0" w:space="0" w:color="auto"/>
        <w:right w:val="none" w:sz="0" w:space="0" w:color="auto"/>
      </w:divBdr>
    </w:div>
    <w:div w:id="1190340871">
      <w:bodyDiv w:val="1"/>
      <w:marLeft w:val="0"/>
      <w:marRight w:val="0"/>
      <w:marTop w:val="0"/>
      <w:marBottom w:val="0"/>
      <w:divBdr>
        <w:top w:val="none" w:sz="0" w:space="0" w:color="auto"/>
        <w:left w:val="none" w:sz="0" w:space="0" w:color="auto"/>
        <w:bottom w:val="none" w:sz="0" w:space="0" w:color="auto"/>
        <w:right w:val="none" w:sz="0" w:space="0" w:color="auto"/>
      </w:divBdr>
    </w:div>
    <w:div w:id="1226070677">
      <w:bodyDiv w:val="1"/>
      <w:marLeft w:val="0"/>
      <w:marRight w:val="0"/>
      <w:marTop w:val="0"/>
      <w:marBottom w:val="0"/>
      <w:divBdr>
        <w:top w:val="none" w:sz="0" w:space="0" w:color="auto"/>
        <w:left w:val="none" w:sz="0" w:space="0" w:color="auto"/>
        <w:bottom w:val="none" w:sz="0" w:space="0" w:color="auto"/>
        <w:right w:val="none" w:sz="0" w:space="0" w:color="auto"/>
      </w:divBdr>
    </w:div>
    <w:div w:id="1227884424">
      <w:bodyDiv w:val="1"/>
      <w:marLeft w:val="0"/>
      <w:marRight w:val="0"/>
      <w:marTop w:val="0"/>
      <w:marBottom w:val="0"/>
      <w:divBdr>
        <w:top w:val="none" w:sz="0" w:space="0" w:color="auto"/>
        <w:left w:val="none" w:sz="0" w:space="0" w:color="auto"/>
        <w:bottom w:val="none" w:sz="0" w:space="0" w:color="auto"/>
        <w:right w:val="none" w:sz="0" w:space="0" w:color="auto"/>
      </w:divBdr>
    </w:div>
    <w:div w:id="1234781546">
      <w:bodyDiv w:val="1"/>
      <w:marLeft w:val="0"/>
      <w:marRight w:val="0"/>
      <w:marTop w:val="0"/>
      <w:marBottom w:val="0"/>
      <w:divBdr>
        <w:top w:val="none" w:sz="0" w:space="0" w:color="auto"/>
        <w:left w:val="none" w:sz="0" w:space="0" w:color="auto"/>
        <w:bottom w:val="none" w:sz="0" w:space="0" w:color="auto"/>
        <w:right w:val="none" w:sz="0" w:space="0" w:color="auto"/>
      </w:divBdr>
    </w:div>
    <w:div w:id="1287660603">
      <w:bodyDiv w:val="1"/>
      <w:marLeft w:val="0"/>
      <w:marRight w:val="0"/>
      <w:marTop w:val="0"/>
      <w:marBottom w:val="0"/>
      <w:divBdr>
        <w:top w:val="none" w:sz="0" w:space="0" w:color="auto"/>
        <w:left w:val="none" w:sz="0" w:space="0" w:color="auto"/>
        <w:bottom w:val="none" w:sz="0" w:space="0" w:color="auto"/>
        <w:right w:val="none" w:sz="0" w:space="0" w:color="auto"/>
      </w:divBdr>
    </w:div>
    <w:div w:id="1314676344">
      <w:bodyDiv w:val="1"/>
      <w:marLeft w:val="0"/>
      <w:marRight w:val="0"/>
      <w:marTop w:val="0"/>
      <w:marBottom w:val="0"/>
      <w:divBdr>
        <w:top w:val="none" w:sz="0" w:space="0" w:color="auto"/>
        <w:left w:val="none" w:sz="0" w:space="0" w:color="auto"/>
        <w:bottom w:val="none" w:sz="0" w:space="0" w:color="auto"/>
        <w:right w:val="none" w:sz="0" w:space="0" w:color="auto"/>
      </w:divBdr>
    </w:div>
    <w:div w:id="1315066544">
      <w:bodyDiv w:val="1"/>
      <w:marLeft w:val="0"/>
      <w:marRight w:val="0"/>
      <w:marTop w:val="0"/>
      <w:marBottom w:val="0"/>
      <w:divBdr>
        <w:top w:val="none" w:sz="0" w:space="0" w:color="auto"/>
        <w:left w:val="none" w:sz="0" w:space="0" w:color="auto"/>
        <w:bottom w:val="none" w:sz="0" w:space="0" w:color="auto"/>
        <w:right w:val="none" w:sz="0" w:space="0" w:color="auto"/>
      </w:divBdr>
    </w:div>
    <w:div w:id="1337077905">
      <w:bodyDiv w:val="1"/>
      <w:marLeft w:val="0"/>
      <w:marRight w:val="0"/>
      <w:marTop w:val="0"/>
      <w:marBottom w:val="0"/>
      <w:divBdr>
        <w:top w:val="none" w:sz="0" w:space="0" w:color="auto"/>
        <w:left w:val="none" w:sz="0" w:space="0" w:color="auto"/>
        <w:bottom w:val="none" w:sz="0" w:space="0" w:color="auto"/>
        <w:right w:val="none" w:sz="0" w:space="0" w:color="auto"/>
      </w:divBdr>
    </w:div>
    <w:div w:id="1352490751">
      <w:bodyDiv w:val="1"/>
      <w:marLeft w:val="0"/>
      <w:marRight w:val="0"/>
      <w:marTop w:val="0"/>
      <w:marBottom w:val="0"/>
      <w:divBdr>
        <w:top w:val="none" w:sz="0" w:space="0" w:color="auto"/>
        <w:left w:val="none" w:sz="0" w:space="0" w:color="auto"/>
        <w:bottom w:val="none" w:sz="0" w:space="0" w:color="auto"/>
        <w:right w:val="none" w:sz="0" w:space="0" w:color="auto"/>
      </w:divBdr>
    </w:div>
    <w:div w:id="1367409784">
      <w:bodyDiv w:val="1"/>
      <w:marLeft w:val="0"/>
      <w:marRight w:val="0"/>
      <w:marTop w:val="0"/>
      <w:marBottom w:val="0"/>
      <w:divBdr>
        <w:top w:val="none" w:sz="0" w:space="0" w:color="auto"/>
        <w:left w:val="none" w:sz="0" w:space="0" w:color="auto"/>
        <w:bottom w:val="none" w:sz="0" w:space="0" w:color="auto"/>
        <w:right w:val="none" w:sz="0" w:space="0" w:color="auto"/>
      </w:divBdr>
    </w:div>
    <w:div w:id="1375273885">
      <w:bodyDiv w:val="1"/>
      <w:marLeft w:val="0"/>
      <w:marRight w:val="0"/>
      <w:marTop w:val="0"/>
      <w:marBottom w:val="0"/>
      <w:divBdr>
        <w:top w:val="none" w:sz="0" w:space="0" w:color="auto"/>
        <w:left w:val="none" w:sz="0" w:space="0" w:color="auto"/>
        <w:bottom w:val="none" w:sz="0" w:space="0" w:color="auto"/>
        <w:right w:val="none" w:sz="0" w:space="0" w:color="auto"/>
      </w:divBdr>
    </w:div>
    <w:div w:id="1377895278">
      <w:bodyDiv w:val="1"/>
      <w:marLeft w:val="0"/>
      <w:marRight w:val="0"/>
      <w:marTop w:val="0"/>
      <w:marBottom w:val="0"/>
      <w:divBdr>
        <w:top w:val="none" w:sz="0" w:space="0" w:color="auto"/>
        <w:left w:val="none" w:sz="0" w:space="0" w:color="auto"/>
        <w:bottom w:val="none" w:sz="0" w:space="0" w:color="auto"/>
        <w:right w:val="none" w:sz="0" w:space="0" w:color="auto"/>
      </w:divBdr>
    </w:div>
    <w:div w:id="1411661887">
      <w:bodyDiv w:val="1"/>
      <w:marLeft w:val="0"/>
      <w:marRight w:val="0"/>
      <w:marTop w:val="0"/>
      <w:marBottom w:val="0"/>
      <w:divBdr>
        <w:top w:val="none" w:sz="0" w:space="0" w:color="auto"/>
        <w:left w:val="none" w:sz="0" w:space="0" w:color="auto"/>
        <w:bottom w:val="none" w:sz="0" w:space="0" w:color="auto"/>
        <w:right w:val="none" w:sz="0" w:space="0" w:color="auto"/>
      </w:divBdr>
    </w:div>
    <w:div w:id="1425570100">
      <w:bodyDiv w:val="1"/>
      <w:marLeft w:val="0"/>
      <w:marRight w:val="0"/>
      <w:marTop w:val="0"/>
      <w:marBottom w:val="0"/>
      <w:divBdr>
        <w:top w:val="none" w:sz="0" w:space="0" w:color="auto"/>
        <w:left w:val="none" w:sz="0" w:space="0" w:color="auto"/>
        <w:bottom w:val="none" w:sz="0" w:space="0" w:color="auto"/>
        <w:right w:val="none" w:sz="0" w:space="0" w:color="auto"/>
      </w:divBdr>
    </w:div>
    <w:div w:id="1433893474">
      <w:bodyDiv w:val="1"/>
      <w:marLeft w:val="0"/>
      <w:marRight w:val="0"/>
      <w:marTop w:val="0"/>
      <w:marBottom w:val="0"/>
      <w:divBdr>
        <w:top w:val="none" w:sz="0" w:space="0" w:color="auto"/>
        <w:left w:val="none" w:sz="0" w:space="0" w:color="auto"/>
        <w:bottom w:val="none" w:sz="0" w:space="0" w:color="auto"/>
        <w:right w:val="none" w:sz="0" w:space="0" w:color="auto"/>
      </w:divBdr>
    </w:div>
    <w:div w:id="1436750934">
      <w:bodyDiv w:val="1"/>
      <w:marLeft w:val="0"/>
      <w:marRight w:val="0"/>
      <w:marTop w:val="0"/>
      <w:marBottom w:val="0"/>
      <w:divBdr>
        <w:top w:val="none" w:sz="0" w:space="0" w:color="auto"/>
        <w:left w:val="none" w:sz="0" w:space="0" w:color="auto"/>
        <w:bottom w:val="none" w:sz="0" w:space="0" w:color="auto"/>
        <w:right w:val="none" w:sz="0" w:space="0" w:color="auto"/>
      </w:divBdr>
    </w:div>
    <w:div w:id="1442913860">
      <w:bodyDiv w:val="1"/>
      <w:marLeft w:val="0"/>
      <w:marRight w:val="0"/>
      <w:marTop w:val="0"/>
      <w:marBottom w:val="0"/>
      <w:divBdr>
        <w:top w:val="none" w:sz="0" w:space="0" w:color="auto"/>
        <w:left w:val="none" w:sz="0" w:space="0" w:color="auto"/>
        <w:bottom w:val="none" w:sz="0" w:space="0" w:color="auto"/>
        <w:right w:val="none" w:sz="0" w:space="0" w:color="auto"/>
      </w:divBdr>
    </w:div>
    <w:div w:id="1452285344">
      <w:bodyDiv w:val="1"/>
      <w:marLeft w:val="0"/>
      <w:marRight w:val="0"/>
      <w:marTop w:val="0"/>
      <w:marBottom w:val="0"/>
      <w:divBdr>
        <w:top w:val="none" w:sz="0" w:space="0" w:color="auto"/>
        <w:left w:val="none" w:sz="0" w:space="0" w:color="auto"/>
        <w:bottom w:val="none" w:sz="0" w:space="0" w:color="auto"/>
        <w:right w:val="none" w:sz="0" w:space="0" w:color="auto"/>
      </w:divBdr>
    </w:div>
    <w:div w:id="1463383328">
      <w:bodyDiv w:val="1"/>
      <w:marLeft w:val="0"/>
      <w:marRight w:val="0"/>
      <w:marTop w:val="0"/>
      <w:marBottom w:val="0"/>
      <w:divBdr>
        <w:top w:val="none" w:sz="0" w:space="0" w:color="auto"/>
        <w:left w:val="none" w:sz="0" w:space="0" w:color="auto"/>
        <w:bottom w:val="none" w:sz="0" w:space="0" w:color="auto"/>
        <w:right w:val="none" w:sz="0" w:space="0" w:color="auto"/>
      </w:divBdr>
    </w:div>
    <w:div w:id="1483428282">
      <w:bodyDiv w:val="1"/>
      <w:marLeft w:val="0"/>
      <w:marRight w:val="0"/>
      <w:marTop w:val="0"/>
      <w:marBottom w:val="0"/>
      <w:divBdr>
        <w:top w:val="none" w:sz="0" w:space="0" w:color="auto"/>
        <w:left w:val="none" w:sz="0" w:space="0" w:color="auto"/>
        <w:bottom w:val="none" w:sz="0" w:space="0" w:color="auto"/>
        <w:right w:val="none" w:sz="0" w:space="0" w:color="auto"/>
      </w:divBdr>
    </w:div>
    <w:div w:id="1500000060">
      <w:bodyDiv w:val="1"/>
      <w:marLeft w:val="0"/>
      <w:marRight w:val="0"/>
      <w:marTop w:val="0"/>
      <w:marBottom w:val="0"/>
      <w:divBdr>
        <w:top w:val="none" w:sz="0" w:space="0" w:color="auto"/>
        <w:left w:val="none" w:sz="0" w:space="0" w:color="auto"/>
        <w:bottom w:val="none" w:sz="0" w:space="0" w:color="auto"/>
        <w:right w:val="none" w:sz="0" w:space="0" w:color="auto"/>
      </w:divBdr>
    </w:div>
    <w:div w:id="1513764996">
      <w:bodyDiv w:val="1"/>
      <w:marLeft w:val="0"/>
      <w:marRight w:val="0"/>
      <w:marTop w:val="0"/>
      <w:marBottom w:val="0"/>
      <w:divBdr>
        <w:top w:val="none" w:sz="0" w:space="0" w:color="auto"/>
        <w:left w:val="none" w:sz="0" w:space="0" w:color="auto"/>
        <w:bottom w:val="none" w:sz="0" w:space="0" w:color="auto"/>
        <w:right w:val="none" w:sz="0" w:space="0" w:color="auto"/>
      </w:divBdr>
    </w:div>
    <w:div w:id="1515725713">
      <w:bodyDiv w:val="1"/>
      <w:marLeft w:val="0"/>
      <w:marRight w:val="0"/>
      <w:marTop w:val="0"/>
      <w:marBottom w:val="0"/>
      <w:divBdr>
        <w:top w:val="none" w:sz="0" w:space="0" w:color="auto"/>
        <w:left w:val="none" w:sz="0" w:space="0" w:color="auto"/>
        <w:bottom w:val="none" w:sz="0" w:space="0" w:color="auto"/>
        <w:right w:val="none" w:sz="0" w:space="0" w:color="auto"/>
      </w:divBdr>
    </w:div>
    <w:div w:id="1538735400">
      <w:bodyDiv w:val="1"/>
      <w:marLeft w:val="0"/>
      <w:marRight w:val="0"/>
      <w:marTop w:val="0"/>
      <w:marBottom w:val="0"/>
      <w:divBdr>
        <w:top w:val="none" w:sz="0" w:space="0" w:color="auto"/>
        <w:left w:val="none" w:sz="0" w:space="0" w:color="auto"/>
        <w:bottom w:val="none" w:sz="0" w:space="0" w:color="auto"/>
        <w:right w:val="none" w:sz="0" w:space="0" w:color="auto"/>
      </w:divBdr>
    </w:div>
    <w:div w:id="1587105812">
      <w:bodyDiv w:val="1"/>
      <w:marLeft w:val="0"/>
      <w:marRight w:val="0"/>
      <w:marTop w:val="0"/>
      <w:marBottom w:val="0"/>
      <w:divBdr>
        <w:top w:val="none" w:sz="0" w:space="0" w:color="auto"/>
        <w:left w:val="none" w:sz="0" w:space="0" w:color="auto"/>
        <w:bottom w:val="none" w:sz="0" w:space="0" w:color="auto"/>
        <w:right w:val="none" w:sz="0" w:space="0" w:color="auto"/>
      </w:divBdr>
    </w:div>
    <w:div w:id="1635023130">
      <w:bodyDiv w:val="1"/>
      <w:marLeft w:val="0"/>
      <w:marRight w:val="0"/>
      <w:marTop w:val="0"/>
      <w:marBottom w:val="0"/>
      <w:divBdr>
        <w:top w:val="none" w:sz="0" w:space="0" w:color="auto"/>
        <w:left w:val="none" w:sz="0" w:space="0" w:color="auto"/>
        <w:bottom w:val="none" w:sz="0" w:space="0" w:color="auto"/>
        <w:right w:val="none" w:sz="0" w:space="0" w:color="auto"/>
      </w:divBdr>
    </w:div>
    <w:div w:id="1662275622">
      <w:bodyDiv w:val="1"/>
      <w:marLeft w:val="0"/>
      <w:marRight w:val="0"/>
      <w:marTop w:val="0"/>
      <w:marBottom w:val="0"/>
      <w:divBdr>
        <w:top w:val="none" w:sz="0" w:space="0" w:color="auto"/>
        <w:left w:val="none" w:sz="0" w:space="0" w:color="auto"/>
        <w:bottom w:val="none" w:sz="0" w:space="0" w:color="auto"/>
        <w:right w:val="none" w:sz="0" w:space="0" w:color="auto"/>
      </w:divBdr>
    </w:div>
    <w:div w:id="1672830927">
      <w:bodyDiv w:val="1"/>
      <w:marLeft w:val="0"/>
      <w:marRight w:val="0"/>
      <w:marTop w:val="0"/>
      <w:marBottom w:val="0"/>
      <w:divBdr>
        <w:top w:val="none" w:sz="0" w:space="0" w:color="auto"/>
        <w:left w:val="none" w:sz="0" w:space="0" w:color="auto"/>
        <w:bottom w:val="none" w:sz="0" w:space="0" w:color="auto"/>
        <w:right w:val="none" w:sz="0" w:space="0" w:color="auto"/>
      </w:divBdr>
    </w:div>
    <w:div w:id="1703818671">
      <w:bodyDiv w:val="1"/>
      <w:marLeft w:val="0"/>
      <w:marRight w:val="0"/>
      <w:marTop w:val="0"/>
      <w:marBottom w:val="0"/>
      <w:divBdr>
        <w:top w:val="none" w:sz="0" w:space="0" w:color="auto"/>
        <w:left w:val="none" w:sz="0" w:space="0" w:color="auto"/>
        <w:bottom w:val="none" w:sz="0" w:space="0" w:color="auto"/>
        <w:right w:val="none" w:sz="0" w:space="0" w:color="auto"/>
      </w:divBdr>
    </w:div>
    <w:div w:id="1714378066">
      <w:bodyDiv w:val="1"/>
      <w:marLeft w:val="0"/>
      <w:marRight w:val="0"/>
      <w:marTop w:val="0"/>
      <w:marBottom w:val="0"/>
      <w:divBdr>
        <w:top w:val="none" w:sz="0" w:space="0" w:color="auto"/>
        <w:left w:val="none" w:sz="0" w:space="0" w:color="auto"/>
        <w:bottom w:val="none" w:sz="0" w:space="0" w:color="auto"/>
        <w:right w:val="none" w:sz="0" w:space="0" w:color="auto"/>
      </w:divBdr>
    </w:div>
    <w:div w:id="1741557593">
      <w:bodyDiv w:val="1"/>
      <w:marLeft w:val="0"/>
      <w:marRight w:val="0"/>
      <w:marTop w:val="0"/>
      <w:marBottom w:val="0"/>
      <w:divBdr>
        <w:top w:val="none" w:sz="0" w:space="0" w:color="auto"/>
        <w:left w:val="none" w:sz="0" w:space="0" w:color="auto"/>
        <w:bottom w:val="none" w:sz="0" w:space="0" w:color="auto"/>
        <w:right w:val="none" w:sz="0" w:space="0" w:color="auto"/>
      </w:divBdr>
    </w:div>
    <w:div w:id="1745958071">
      <w:bodyDiv w:val="1"/>
      <w:marLeft w:val="0"/>
      <w:marRight w:val="0"/>
      <w:marTop w:val="0"/>
      <w:marBottom w:val="0"/>
      <w:divBdr>
        <w:top w:val="none" w:sz="0" w:space="0" w:color="auto"/>
        <w:left w:val="none" w:sz="0" w:space="0" w:color="auto"/>
        <w:bottom w:val="none" w:sz="0" w:space="0" w:color="auto"/>
        <w:right w:val="none" w:sz="0" w:space="0" w:color="auto"/>
      </w:divBdr>
    </w:div>
    <w:div w:id="1761370904">
      <w:bodyDiv w:val="1"/>
      <w:marLeft w:val="0"/>
      <w:marRight w:val="0"/>
      <w:marTop w:val="0"/>
      <w:marBottom w:val="0"/>
      <w:divBdr>
        <w:top w:val="none" w:sz="0" w:space="0" w:color="auto"/>
        <w:left w:val="none" w:sz="0" w:space="0" w:color="auto"/>
        <w:bottom w:val="none" w:sz="0" w:space="0" w:color="auto"/>
        <w:right w:val="none" w:sz="0" w:space="0" w:color="auto"/>
      </w:divBdr>
    </w:div>
    <w:div w:id="1819422229">
      <w:bodyDiv w:val="1"/>
      <w:marLeft w:val="0"/>
      <w:marRight w:val="0"/>
      <w:marTop w:val="0"/>
      <w:marBottom w:val="0"/>
      <w:divBdr>
        <w:top w:val="none" w:sz="0" w:space="0" w:color="auto"/>
        <w:left w:val="none" w:sz="0" w:space="0" w:color="auto"/>
        <w:bottom w:val="none" w:sz="0" w:space="0" w:color="auto"/>
        <w:right w:val="none" w:sz="0" w:space="0" w:color="auto"/>
      </w:divBdr>
    </w:div>
    <w:div w:id="1852332043">
      <w:bodyDiv w:val="1"/>
      <w:marLeft w:val="0"/>
      <w:marRight w:val="0"/>
      <w:marTop w:val="0"/>
      <w:marBottom w:val="0"/>
      <w:divBdr>
        <w:top w:val="none" w:sz="0" w:space="0" w:color="auto"/>
        <w:left w:val="none" w:sz="0" w:space="0" w:color="auto"/>
        <w:bottom w:val="none" w:sz="0" w:space="0" w:color="auto"/>
        <w:right w:val="none" w:sz="0" w:space="0" w:color="auto"/>
      </w:divBdr>
    </w:div>
    <w:div w:id="1856073074">
      <w:bodyDiv w:val="1"/>
      <w:marLeft w:val="0"/>
      <w:marRight w:val="0"/>
      <w:marTop w:val="0"/>
      <w:marBottom w:val="0"/>
      <w:divBdr>
        <w:top w:val="none" w:sz="0" w:space="0" w:color="auto"/>
        <w:left w:val="none" w:sz="0" w:space="0" w:color="auto"/>
        <w:bottom w:val="none" w:sz="0" w:space="0" w:color="auto"/>
        <w:right w:val="none" w:sz="0" w:space="0" w:color="auto"/>
      </w:divBdr>
    </w:div>
    <w:div w:id="1890342112">
      <w:bodyDiv w:val="1"/>
      <w:marLeft w:val="0"/>
      <w:marRight w:val="0"/>
      <w:marTop w:val="0"/>
      <w:marBottom w:val="0"/>
      <w:divBdr>
        <w:top w:val="none" w:sz="0" w:space="0" w:color="auto"/>
        <w:left w:val="none" w:sz="0" w:space="0" w:color="auto"/>
        <w:bottom w:val="none" w:sz="0" w:space="0" w:color="auto"/>
        <w:right w:val="none" w:sz="0" w:space="0" w:color="auto"/>
      </w:divBdr>
    </w:div>
    <w:div w:id="1917935481">
      <w:bodyDiv w:val="1"/>
      <w:marLeft w:val="0"/>
      <w:marRight w:val="0"/>
      <w:marTop w:val="0"/>
      <w:marBottom w:val="0"/>
      <w:divBdr>
        <w:top w:val="none" w:sz="0" w:space="0" w:color="auto"/>
        <w:left w:val="none" w:sz="0" w:space="0" w:color="auto"/>
        <w:bottom w:val="none" w:sz="0" w:space="0" w:color="auto"/>
        <w:right w:val="none" w:sz="0" w:space="0" w:color="auto"/>
      </w:divBdr>
    </w:div>
    <w:div w:id="1950967000">
      <w:bodyDiv w:val="1"/>
      <w:marLeft w:val="0"/>
      <w:marRight w:val="0"/>
      <w:marTop w:val="0"/>
      <w:marBottom w:val="0"/>
      <w:divBdr>
        <w:top w:val="none" w:sz="0" w:space="0" w:color="auto"/>
        <w:left w:val="none" w:sz="0" w:space="0" w:color="auto"/>
        <w:bottom w:val="none" w:sz="0" w:space="0" w:color="auto"/>
        <w:right w:val="none" w:sz="0" w:space="0" w:color="auto"/>
      </w:divBdr>
    </w:div>
    <w:div w:id="2008555788">
      <w:bodyDiv w:val="1"/>
      <w:marLeft w:val="0"/>
      <w:marRight w:val="0"/>
      <w:marTop w:val="0"/>
      <w:marBottom w:val="0"/>
      <w:divBdr>
        <w:top w:val="none" w:sz="0" w:space="0" w:color="auto"/>
        <w:left w:val="none" w:sz="0" w:space="0" w:color="auto"/>
        <w:bottom w:val="none" w:sz="0" w:space="0" w:color="auto"/>
        <w:right w:val="none" w:sz="0" w:space="0" w:color="auto"/>
      </w:divBdr>
    </w:div>
    <w:div w:id="2013097437">
      <w:bodyDiv w:val="1"/>
      <w:marLeft w:val="0"/>
      <w:marRight w:val="0"/>
      <w:marTop w:val="0"/>
      <w:marBottom w:val="0"/>
      <w:divBdr>
        <w:top w:val="none" w:sz="0" w:space="0" w:color="auto"/>
        <w:left w:val="none" w:sz="0" w:space="0" w:color="auto"/>
        <w:bottom w:val="none" w:sz="0" w:space="0" w:color="auto"/>
        <w:right w:val="none" w:sz="0" w:space="0" w:color="auto"/>
      </w:divBdr>
      <w:divsChild>
        <w:div w:id="134179649">
          <w:marLeft w:val="-5"/>
          <w:marRight w:val="0"/>
          <w:marTop w:val="0"/>
          <w:marBottom w:val="0"/>
          <w:divBdr>
            <w:top w:val="none" w:sz="0" w:space="0" w:color="auto"/>
            <w:left w:val="none" w:sz="0" w:space="0" w:color="auto"/>
            <w:bottom w:val="none" w:sz="0" w:space="0" w:color="auto"/>
            <w:right w:val="none" w:sz="0" w:space="0" w:color="auto"/>
          </w:divBdr>
        </w:div>
      </w:divsChild>
    </w:div>
    <w:div w:id="2018538151">
      <w:bodyDiv w:val="1"/>
      <w:marLeft w:val="0"/>
      <w:marRight w:val="0"/>
      <w:marTop w:val="0"/>
      <w:marBottom w:val="0"/>
      <w:divBdr>
        <w:top w:val="none" w:sz="0" w:space="0" w:color="auto"/>
        <w:left w:val="none" w:sz="0" w:space="0" w:color="auto"/>
        <w:bottom w:val="none" w:sz="0" w:space="0" w:color="auto"/>
        <w:right w:val="none" w:sz="0" w:space="0" w:color="auto"/>
      </w:divBdr>
    </w:div>
    <w:div w:id="2076391595">
      <w:bodyDiv w:val="1"/>
      <w:marLeft w:val="0"/>
      <w:marRight w:val="0"/>
      <w:marTop w:val="0"/>
      <w:marBottom w:val="0"/>
      <w:divBdr>
        <w:top w:val="none" w:sz="0" w:space="0" w:color="auto"/>
        <w:left w:val="none" w:sz="0" w:space="0" w:color="auto"/>
        <w:bottom w:val="none" w:sz="0" w:space="0" w:color="auto"/>
        <w:right w:val="none" w:sz="0" w:space="0" w:color="auto"/>
      </w:divBdr>
    </w:div>
    <w:div w:id="2090808299">
      <w:bodyDiv w:val="1"/>
      <w:marLeft w:val="0"/>
      <w:marRight w:val="0"/>
      <w:marTop w:val="0"/>
      <w:marBottom w:val="0"/>
      <w:divBdr>
        <w:top w:val="none" w:sz="0" w:space="0" w:color="auto"/>
        <w:left w:val="none" w:sz="0" w:space="0" w:color="auto"/>
        <w:bottom w:val="none" w:sz="0" w:space="0" w:color="auto"/>
        <w:right w:val="none" w:sz="0" w:space="0" w:color="auto"/>
      </w:divBdr>
    </w:div>
    <w:div w:id="2095086419">
      <w:bodyDiv w:val="1"/>
      <w:marLeft w:val="0"/>
      <w:marRight w:val="0"/>
      <w:marTop w:val="0"/>
      <w:marBottom w:val="0"/>
      <w:divBdr>
        <w:top w:val="none" w:sz="0" w:space="0" w:color="auto"/>
        <w:left w:val="none" w:sz="0" w:space="0" w:color="auto"/>
        <w:bottom w:val="none" w:sz="0" w:space="0" w:color="auto"/>
        <w:right w:val="none" w:sz="0" w:space="0" w:color="auto"/>
      </w:divBdr>
    </w:div>
    <w:div w:id="2113233800">
      <w:bodyDiv w:val="1"/>
      <w:marLeft w:val="0"/>
      <w:marRight w:val="0"/>
      <w:marTop w:val="0"/>
      <w:marBottom w:val="0"/>
      <w:divBdr>
        <w:top w:val="none" w:sz="0" w:space="0" w:color="auto"/>
        <w:left w:val="none" w:sz="0" w:space="0" w:color="auto"/>
        <w:bottom w:val="none" w:sz="0" w:space="0" w:color="auto"/>
        <w:right w:val="none" w:sz="0" w:space="0" w:color="auto"/>
      </w:divBdr>
    </w:div>
    <w:div w:id="2137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5-2018/2017/decreto/d9094.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file:///C:\Users\Katia\Downloads\no%20endere&#231;o%20https:\www.novaandradina.ms.leg.br\transparencia\licitacoes-e-contratos%20ou%20pelo%20e-mail%20pregao@novaandradina.ms.leg.br"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novaandradina.ms.leg.br/transparencia/licitacoes-e-contratos"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5-2018/2018/lei/l13709.htm"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r......................br/portal/diario-oficial"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tce.ms.gov.br/portaljurisdicionado/conteudos/lista/4/9"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3/lei/l12846.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ortaldoempreendedor.gov.br"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1/lei/l12527.htm" TargetMode="External"/><Relationship Id="rId56" Type="http://schemas.openxmlformats.org/officeDocument/2006/relationships/fontTable" Target="fontTable.xml"/><Relationship Id="rId8" Type="http://schemas.openxmlformats.org/officeDocument/2006/relationships/hyperlink" Target="file:///C:\Users\Katia\Downloads\no%20endere&#231;o%20https:\www.novaandradina.ms.leg.br\transparencia\licitacoes-e-contratos%20ou%20pelo%20e-mail%20pregao@novaandradina.ms.leg.br" TargetMode="External"/><Relationship Id="rId51" Type="http://schemas.openxmlformats.org/officeDocument/2006/relationships/hyperlink" Target="https://www.planalto.gov.br/ccivil_03/_ato2015-2018/2018/lei/l13709.htm" TargetMode="External"/><Relationship Id="rId3" Type="http://schemas.openxmlformats.org/officeDocument/2006/relationships/styles" Target="styles.xml"/><Relationship Id="rId12" Type="http://schemas.openxmlformats.org/officeDocument/2006/relationships/hyperlink" Target="file:///C:\Users\Katia\Downloads\no%20endere&#231;o%20https:\www.novaandradina.ms.leg.br\transparencia\licitacoes-e-contratos%20ou%20pelo%20e-mail%20pregao@novaandradina.ms.le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8078compilad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mailto:pelo%20e-mail%20pregao@novaandradina.ms.leg.b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2/decreto/d7724.htm" TargetMode="External"/><Relationship Id="rId57" Type="http://schemas.openxmlformats.org/officeDocument/2006/relationships/theme" Target="theme/theme1.xml"/><Relationship Id="rId10" Type="http://schemas.openxmlformats.org/officeDocument/2006/relationships/hyperlink" Target="https://www.novaandradina.ms.leg.br/transparencia/licitacoes-e-contrato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leis/l8078compilado.htm" TargetMode="External"/><Relationship Id="rId52" Type="http://schemas.openxmlformats.org/officeDocument/2006/relationships/hyperlink" Target="http://www.planalto.gov.br/ccivil_03/_ato2019-2022/2021/lei/L1413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rmo%20de%20Refer&#234;nc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CA1C2-520A-466D-9880-D75828D6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Referência</Template>
  <TotalTime>197</TotalTime>
  <Pages>51</Pages>
  <Words>20457</Words>
  <Characters>110472</Characters>
  <Application>Microsoft Office Word</Application>
  <DocSecurity>0</DocSecurity>
  <Lines>920</Lines>
  <Paragraphs>261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Katia</cp:lastModifiedBy>
  <cp:revision>11</cp:revision>
  <cp:lastPrinted>2023-10-30T15:23:00Z</cp:lastPrinted>
  <dcterms:created xsi:type="dcterms:W3CDTF">2023-09-18T14:29:00Z</dcterms:created>
  <dcterms:modified xsi:type="dcterms:W3CDTF">2023-10-30T15:45:00Z</dcterms:modified>
</cp:coreProperties>
</file>